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E5" w:rsidRPr="00C775BE" w:rsidRDefault="00C961E5" w:rsidP="00150B72">
      <w:pPr>
        <w:tabs>
          <w:tab w:val="left" w:pos="1134"/>
        </w:tabs>
        <w:jc w:val="right"/>
      </w:pPr>
    </w:p>
    <w:p w:rsidR="00C961E5" w:rsidRPr="00C775BE" w:rsidRDefault="00C961E5" w:rsidP="00C961E5">
      <w:pPr>
        <w:widowControl w:val="0"/>
        <w:rPr>
          <w:rFonts w:cs="Arial"/>
          <w:b/>
          <w:bCs/>
          <w:lang w:eastAsia="zh-CN"/>
        </w:rPr>
      </w:pPr>
      <w:r w:rsidRPr="00C775BE">
        <w:rPr>
          <w:rFonts w:cs="Arial"/>
          <w:b/>
          <w:bCs/>
          <w:lang w:eastAsia="zh-CN"/>
        </w:rPr>
        <w:t>Quality of Service Fund (QSF)</w:t>
      </w:r>
    </w:p>
    <w:p w:rsidR="00C961E5" w:rsidRPr="00C775BE" w:rsidRDefault="00C961E5" w:rsidP="00C961E5">
      <w:pPr>
        <w:widowControl w:val="0"/>
        <w:rPr>
          <w:rFonts w:cs="Arial"/>
          <w:b/>
          <w:bCs/>
          <w:lang w:eastAsia="zh-CN"/>
        </w:rPr>
      </w:pPr>
    </w:p>
    <w:p w:rsidR="00C961E5" w:rsidRPr="00C775BE" w:rsidRDefault="008C58C5" w:rsidP="00C961E5">
      <w:pPr>
        <w:widowControl w:val="0"/>
        <w:rPr>
          <w:rFonts w:cs="Arial"/>
          <w:b/>
          <w:bCs/>
          <w:lang w:eastAsia="zh-CN"/>
        </w:rPr>
      </w:pPr>
      <w:r w:rsidRPr="00C775BE">
        <w:rPr>
          <w:rFonts w:cs="Arial"/>
          <w:b/>
          <w:bCs/>
          <w:lang w:eastAsia="zh-CN"/>
        </w:rPr>
        <w:t xml:space="preserve">Common Fund </w:t>
      </w:r>
      <w:r w:rsidR="003C5CF3" w:rsidRPr="00C775BE">
        <w:rPr>
          <w:rFonts w:cs="Arial"/>
          <w:b/>
          <w:bCs/>
          <w:lang w:eastAsia="zh-CN"/>
        </w:rPr>
        <w:t xml:space="preserve">project </w:t>
      </w:r>
      <w:r w:rsidR="00B41431" w:rsidRPr="00C775BE">
        <w:rPr>
          <w:rFonts w:cs="Arial"/>
          <w:b/>
          <w:bCs/>
          <w:lang w:eastAsia="zh-CN"/>
        </w:rPr>
        <w:t xml:space="preserve">(CFP) </w:t>
      </w:r>
      <w:r w:rsidRPr="00C775BE">
        <w:rPr>
          <w:rFonts w:cs="Arial"/>
          <w:b/>
          <w:bCs/>
          <w:lang w:eastAsia="zh-CN"/>
        </w:rPr>
        <w:t>– Application for budget for pre-implementation activities</w:t>
      </w:r>
    </w:p>
    <w:p w:rsidR="00C961E5" w:rsidRPr="00C775BE" w:rsidRDefault="00C961E5" w:rsidP="00C961E5">
      <w:pPr>
        <w:widowControl w:val="0"/>
        <w:rPr>
          <w:rFonts w:cs="Arial"/>
          <w:b/>
          <w:bCs/>
          <w:lang w:eastAsia="zh-CN"/>
        </w:rPr>
      </w:pPr>
    </w:p>
    <w:p w:rsidR="00C961E5" w:rsidRPr="00C775BE" w:rsidRDefault="00C961E5" w:rsidP="00C961E5">
      <w:pPr>
        <w:widowControl w:val="0"/>
        <w:rPr>
          <w:rFonts w:cs="Arial"/>
          <w:b/>
          <w:bCs/>
          <w:lang w:eastAsia="zh-CN"/>
        </w:rPr>
      </w:pPr>
    </w:p>
    <w:p w:rsidR="008C58C5" w:rsidRPr="00C775BE" w:rsidRDefault="00C26004" w:rsidP="007813E0">
      <w:pPr>
        <w:widowControl w:val="0"/>
        <w:tabs>
          <w:tab w:val="right" w:pos="9638"/>
        </w:tabs>
        <w:jc w:val="both"/>
        <w:rPr>
          <w:rFonts w:cs="Arial"/>
          <w:lang w:eastAsia="zh-CN"/>
        </w:rPr>
      </w:pPr>
      <w:r w:rsidRPr="00C775BE">
        <w:rPr>
          <w:rFonts w:cs="Arial"/>
          <w:lang w:eastAsia="zh-CN"/>
        </w:rPr>
        <w:t>Project title:</w:t>
      </w:r>
      <w:r w:rsidR="007813E0" w:rsidRPr="007813E0">
        <w:rPr>
          <w:rFonts w:cs="Arial"/>
          <w:u w:val="single"/>
          <w:lang w:eastAsia="zh-CN"/>
        </w:rPr>
        <w:tab/>
      </w:r>
    </w:p>
    <w:p w:rsidR="008C58C5" w:rsidRPr="00C775BE" w:rsidRDefault="008C58C5" w:rsidP="008C58C5">
      <w:pPr>
        <w:widowControl w:val="0"/>
        <w:tabs>
          <w:tab w:val="right" w:pos="9639"/>
        </w:tabs>
        <w:jc w:val="both"/>
        <w:rPr>
          <w:rFonts w:cs="Arial"/>
          <w:lang w:eastAsia="zh-CN"/>
        </w:rPr>
      </w:pPr>
    </w:p>
    <w:p w:rsidR="00C961E5" w:rsidRPr="00C775BE" w:rsidRDefault="00512319" w:rsidP="008C58C5">
      <w:pPr>
        <w:widowControl w:val="0"/>
        <w:tabs>
          <w:tab w:val="right" w:pos="9639"/>
        </w:tabs>
        <w:jc w:val="both"/>
        <w:rPr>
          <w:rFonts w:cs="Arial"/>
          <w:lang w:eastAsia="zh-CN"/>
        </w:rPr>
      </w:pPr>
      <w:r w:rsidRPr="00C775BE">
        <w:rPr>
          <w:rFonts w:cs="Arial"/>
          <w:lang w:eastAsia="zh-CN"/>
        </w:rPr>
        <w:t>Scope</w:t>
      </w:r>
      <w:r w:rsidR="00C961E5" w:rsidRPr="00C775BE">
        <w:rPr>
          <w:rFonts w:cs="Arial"/>
          <w:lang w:eastAsia="zh-CN"/>
        </w:rPr>
        <w:t xml:space="preserve">: </w:t>
      </w:r>
      <w:bookmarkStart w:id="0" w:name="_GoBack"/>
      <w:bookmarkEnd w:id="0"/>
    </w:p>
    <w:p w:rsidR="00512319" w:rsidRPr="00C775BE" w:rsidRDefault="00512319" w:rsidP="008C58C5">
      <w:pPr>
        <w:widowControl w:val="0"/>
        <w:tabs>
          <w:tab w:val="right" w:pos="9639"/>
        </w:tabs>
        <w:jc w:val="both"/>
        <w:rPr>
          <w:rFonts w:cs="Arial"/>
          <w:lang w:eastAsia="zh-CN"/>
        </w:rPr>
      </w:pPr>
    </w:p>
    <w:p w:rsidR="004A0E19" w:rsidRPr="00C775BE" w:rsidRDefault="004A0E19" w:rsidP="004A0E19">
      <w:pPr>
        <w:widowControl w:val="0"/>
        <w:spacing w:after="120"/>
        <w:jc w:val="both"/>
        <w:rPr>
          <w:rFonts w:cs="Arial"/>
          <w:lang w:eastAsia="zh-CN"/>
        </w:rPr>
      </w:pPr>
      <w:r w:rsidRPr="00C775BE">
        <w:rPr>
          <w:rFonts w:cs="Arial"/>
          <w:sz w:val="24"/>
          <w:lang w:eastAsia="zh-CN"/>
        </w:rPr>
        <w:t>X</w:t>
      </w:r>
      <w:r w:rsidRPr="00C775BE">
        <w:rPr>
          <w:rFonts w:ascii="Bookman Old Style" w:hAnsi="Bookman Old Style" w:cs="Arial"/>
          <w:sz w:val="24"/>
          <w:lang w:eastAsia="zh-CN"/>
        </w:rPr>
        <w:tab/>
      </w:r>
      <w:r w:rsidRPr="00C775BE">
        <w:rPr>
          <w:rFonts w:cs="Arial"/>
          <w:lang w:eastAsia="zh-CN"/>
        </w:rPr>
        <w:t xml:space="preserve">global </w:t>
      </w:r>
    </w:p>
    <w:p w:rsidR="004A0E19" w:rsidRPr="00C775BE" w:rsidRDefault="004A0E19" w:rsidP="004A0E19">
      <w:pPr>
        <w:widowControl w:val="0"/>
        <w:numPr>
          <w:ilvl w:val="0"/>
          <w:numId w:val="21"/>
        </w:numPr>
        <w:ind w:left="567" w:hanging="567"/>
        <w:contextualSpacing/>
        <w:jc w:val="both"/>
        <w:rPr>
          <w:rFonts w:cs="Arial"/>
          <w:lang w:eastAsia="zh-CN"/>
        </w:rPr>
      </w:pPr>
      <w:r w:rsidRPr="00C775BE">
        <w:rPr>
          <w:rFonts w:cs="Arial"/>
          <w:lang w:eastAsia="zh-CN"/>
        </w:rPr>
        <w:t xml:space="preserve">national </w:t>
      </w:r>
    </w:p>
    <w:p w:rsidR="00C961E5" w:rsidRPr="00C775BE" w:rsidRDefault="00C961E5" w:rsidP="00C961E5">
      <w:pPr>
        <w:widowControl w:val="0"/>
        <w:tabs>
          <w:tab w:val="right" w:leader="underscore" w:pos="9639"/>
          <w:tab w:val="left" w:leader="underscore" w:pos="9724"/>
        </w:tabs>
        <w:jc w:val="both"/>
        <w:rPr>
          <w:rFonts w:cs="Arial"/>
          <w:lang w:eastAsia="zh-CN"/>
        </w:rPr>
      </w:pPr>
    </w:p>
    <w:p w:rsidR="00C961E5" w:rsidRPr="00C775BE" w:rsidRDefault="00512319" w:rsidP="00C961E5">
      <w:pPr>
        <w:widowControl w:val="0"/>
        <w:tabs>
          <w:tab w:val="right" w:pos="9639"/>
        </w:tabs>
        <w:jc w:val="both"/>
        <w:rPr>
          <w:rFonts w:cs="Arial"/>
          <w:lang w:eastAsia="zh-CN"/>
        </w:rPr>
      </w:pPr>
      <w:r w:rsidRPr="00C775BE">
        <w:rPr>
          <w:rFonts w:cs="Arial"/>
          <w:lang w:eastAsia="zh-CN"/>
        </w:rPr>
        <w:t>Source of funding</w:t>
      </w:r>
      <w:r w:rsidR="00C961E5" w:rsidRPr="00C775BE">
        <w:rPr>
          <w:rFonts w:cs="Arial"/>
          <w:lang w:eastAsia="zh-CN"/>
        </w:rPr>
        <w:t xml:space="preserve">: </w:t>
      </w:r>
      <w:r w:rsidRPr="00C775BE">
        <w:rPr>
          <w:rFonts w:cs="Arial"/>
          <w:lang w:eastAsia="zh-CN"/>
        </w:rPr>
        <w:t>Common Fund</w:t>
      </w:r>
      <w:r w:rsidR="00C961E5" w:rsidRPr="00C775BE">
        <w:rPr>
          <w:rFonts w:cs="Arial"/>
          <w:u w:val="single"/>
          <w:lang w:eastAsia="zh-CN"/>
        </w:rPr>
        <w:tab/>
      </w:r>
    </w:p>
    <w:p w:rsidR="00C961E5" w:rsidRPr="00C775BE" w:rsidRDefault="00C961E5" w:rsidP="00C961E5">
      <w:pPr>
        <w:widowControl w:val="0"/>
        <w:tabs>
          <w:tab w:val="right" w:leader="underscore" w:pos="9639"/>
          <w:tab w:val="left" w:leader="underscore" w:pos="9724"/>
        </w:tabs>
        <w:jc w:val="both"/>
        <w:rPr>
          <w:rFonts w:cs="Arial"/>
          <w:lang w:eastAsia="zh-CN"/>
        </w:rPr>
      </w:pPr>
    </w:p>
    <w:p w:rsidR="00C961E5" w:rsidRPr="00C775BE" w:rsidRDefault="00512319" w:rsidP="006002E1">
      <w:pPr>
        <w:widowControl w:val="0"/>
        <w:tabs>
          <w:tab w:val="right" w:pos="9639"/>
        </w:tabs>
        <w:jc w:val="both"/>
        <w:rPr>
          <w:rFonts w:cs="Arial"/>
          <w:lang w:eastAsia="zh-CN"/>
        </w:rPr>
      </w:pPr>
      <w:r w:rsidRPr="00C775BE">
        <w:rPr>
          <w:rFonts w:cs="Arial"/>
          <w:lang w:eastAsia="zh-CN"/>
        </w:rPr>
        <w:t>Other source of funding</w:t>
      </w:r>
      <w:r w:rsidR="00C961E5" w:rsidRPr="00C775BE">
        <w:rPr>
          <w:rFonts w:cs="Arial"/>
          <w:lang w:eastAsia="zh-CN"/>
        </w:rPr>
        <w:t xml:space="preserve"> (if applicable):</w:t>
      </w:r>
      <w:r w:rsidR="00C961E5" w:rsidRPr="00C775BE">
        <w:rPr>
          <w:rFonts w:cs="Arial"/>
          <w:u w:val="single"/>
          <w:lang w:eastAsia="zh-CN"/>
        </w:rPr>
        <w:tab/>
      </w:r>
    </w:p>
    <w:p w:rsidR="00C961E5" w:rsidRPr="00C775BE" w:rsidRDefault="00C961E5" w:rsidP="00C961E5">
      <w:pPr>
        <w:widowControl w:val="0"/>
        <w:tabs>
          <w:tab w:val="right" w:leader="underscore" w:pos="9639"/>
          <w:tab w:val="left" w:leader="underscore" w:pos="9724"/>
        </w:tabs>
        <w:jc w:val="both"/>
        <w:rPr>
          <w:rFonts w:cs="Arial"/>
          <w:lang w:eastAsia="zh-CN"/>
        </w:rPr>
      </w:pPr>
    </w:p>
    <w:p w:rsidR="00C961E5" w:rsidRPr="00C775BE" w:rsidRDefault="00A408CF" w:rsidP="00A408CF">
      <w:pPr>
        <w:widowControl w:val="0"/>
        <w:tabs>
          <w:tab w:val="right" w:pos="9639"/>
        </w:tabs>
        <w:jc w:val="both"/>
        <w:rPr>
          <w:rFonts w:cs="Arial"/>
          <w:lang w:eastAsia="zh-CN"/>
        </w:rPr>
      </w:pPr>
      <w:r w:rsidRPr="00C775BE">
        <w:rPr>
          <w:rFonts w:cs="Arial"/>
          <w:lang w:eastAsia="zh-CN"/>
        </w:rPr>
        <w:t>CFP</w:t>
      </w:r>
      <w:r w:rsidR="00C961E5" w:rsidRPr="00C775BE">
        <w:rPr>
          <w:rFonts w:cs="Arial"/>
          <w:lang w:eastAsia="zh-CN"/>
        </w:rPr>
        <w:t xml:space="preserve"> Coordinator</w:t>
      </w:r>
      <w:r w:rsidR="00531EAE" w:rsidRPr="00C775BE">
        <w:rPr>
          <w:rFonts w:cs="Arial"/>
          <w:lang w:eastAsia="zh-CN"/>
        </w:rPr>
        <w:t xml:space="preserve"> (International Bureau)</w:t>
      </w:r>
      <w:r w:rsidR="00C26004" w:rsidRPr="00C775BE">
        <w:rPr>
          <w:rFonts w:cs="Arial"/>
          <w:lang w:eastAsia="zh-CN"/>
        </w:rPr>
        <w:t>:</w:t>
      </w:r>
      <w:r w:rsidR="00C961E5" w:rsidRPr="00C775BE">
        <w:rPr>
          <w:rFonts w:cs="Arial"/>
          <w:u w:val="single"/>
          <w:lang w:eastAsia="zh-CN"/>
        </w:rPr>
        <w:tab/>
      </w:r>
    </w:p>
    <w:p w:rsidR="00C961E5" w:rsidRPr="00C775BE" w:rsidRDefault="00C961E5" w:rsidP="00C961E5">
      <w:pPr>
        <w:widowControl w:val="0"/>
        <w:tabs>
          <w:tab w:val="right" w:leader="underscore" w:pos="9639"/>
        </w:tabs>
        <w:jc w:val="both"/>
        <w:rPr>
          <w:rFonts w:cs="Arial"/>
          <w:lang w:eastAsia="zh-CN"/>
        </w:rPr>
      </w:pPr>
    </w:p>
    <w:p w:rsidR="00C961E5" w:rsidRPr="00C775BE" w:rsidRDefault="00531EAE" w:rsidP="006002E1">
      <w:pPr>
        <w:widowControl w:val="0"/>
        <w:tabs>
          <w:tab w:val="right" w:pos="9639"/>
        </w:tabs>
        <w:jc w:val="both"/>
        <w:rPr>
          <w:rFonts w:cs="Arial"/>
          <w:lang w:eastAsia="zh-CN"/>
        </w:rPr>
      </w:pPr>
      <w:r w:rsidRPr="00C775BE">
        <w:rPr>
          <w:rFonts w:cs="Arial"/>
          <w:lang w:eastAsia="zh-CN"/>
        </w:rPr>
        <w:t>Project Manager</w:t>
      </w:r>
      <w:r w:rsidR="00C961E5" w:rsidRPr="00C775BE">
        <w:rPr>
          <w:rFonts w:cs="Arial"/>
          <w:lang w:eastAsia="zh-CN"/>
        </w:rPr>
        <w:t>:</w:t>
      </w:r>
      <w:r w:rsidR="00C961E5" w:rsidRPr="00C775BE">
        <w:rPr>
          <w:rFonts w:cs="Arial"/>
          <w:u w:val="single"/>
          <w:lang w:eastAsia="zh-CN"/>
        </w:rPr>
        <w:tab/>
      </w:r>
    </w:p>
    <w:p w:rsidR="00C961E5" w:rsidRPr="00C775BE" w:rsidRDefault="00C961E5" w:rsidP="00C961E5">
      <w:pPr>
        <w:widowControl w:val="0"/>
        <w:tabs>
          <w:tab w:val="left" w:pos="900"/>
          <w:tab w:val="right" w:leader="underscore" w:pos="9639"/>
        </w:tabs>
        <w:jc w:val="both"/>
        <w:rPr>
          <w:rFonts w:cs="Arial"/>
          <w:lang w:eastAsia="zh-CN"/>
        </w:rPr>
      </w:pPr>
    </w:p>
    <w:p w:rsidR="00531EAE" w:rsidRPr="00C775BE" w:rsidRDefault="00531EAE" w:rsidP="00C961E5">
      <w:pPr>
        <w:widowControl w:val="0"/>
        <w:tabs>
          <w:tab w:val="left" w:pos="900"/>
          <w:tab w:val="right" w:leader="underscore" w:pos="9639"/>
        </w:tabs>
        <w:jc w:val="both"/>
        <w:rPr>
          <w:rFonts w:cs="Arial"/>
          <w:lang w:eastAsia="zh-CN"/>
        </w:rPr>
      </w:pPr>
      <w:r w:rsidRPr="00C775BE">
        <w:rPr>
          <w:rFonts w:cs="Arial"/>
          <w:lang w:eastAsia="zh-CN"/>
        </w:rPr>
        <w:t xml:space="preserve">Financial </w:t>
      </w:r>
      <w:r w:rsidR="003C5CF3" w:rsidRPr="00C775BE">
        <w:rPr>
          <w:rFonts w:cs="Arial"/>
          <w:lang w:eastAsia="zh-CN"/>
        </w:rPr>
        <w:t>information</w:t>
      </w:r>
      <w:r w:rsidRPr="00C775BE">
        <w:rPr>
          <w:rFonts w:cs="Arial"/>
          <w:lang w:eastAsia="zh-CN"/>
        </w:rPr>
        <w:t>:</w:t>
      </w:r>
    </w:p>
    <w:p w:rsidR="00531EAE" w:rsidRPr="00C775BE" w:rsidRDefault="00531EAE" w:rsidP="00C961E5">
      <w:pPr>
        <w:widowControl w:val="0"/>
        <w:tabs>
          <w:tab w:val="left" w:pos="900"/>
          <w:tab w:val="right" w:leader="underscore" w:pos="9639"/>
        </w:tabs>
        <w:jc w:val="both"/>
        <w:rPr>
          <w:rFonts w:cs="Arial"/>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8"/>
        <w:gridCol w:w="2991"/>
      </w:tblGrid>
      <w:tr w:rsidR="00C775BE" w:rsidRPr="00C775BE" w:rsidTr="007813E0">
        <w:trPr>
          <w:trHeight w:val="325"/>
        </w:trPr>
        <w:tc>
          <w:tcPr>
            <w:tcW w:w="6648" w:type="dxa"/>
            <w:tcBorders>
              <w:top w:val="single" w:sz="4" w:space="0" w:color="auto"/>
              <w:left w:val="single" w:sz="4" w:space="0" w:color="auto"/>
              <w:bottom w:val="single" w:sz="4" w:space="0" w:color="auto"/>
              <w:right w:val="single" w:sz="4" w:space="0" w:color="auto"/>
            </w:tcBorders>
            <w:tcMar>
              <w:left w:w="85" w:type="dxa"/>
              <w:right w:w="85" w:type="dxa"/>
            </w:tcMar>
          </w:tcPr>
          <w:p w:rsidR="00531EAE" w:rsidRPr="00C775BE" w:rsidRDefault="00531EAE" w:rsidP="005E2657">
            <w:pPr>
              <w:widowControl w:val="0"/>
              <w:spacing w:before="60" w:after="60"/>
              <w:outlineLvl w:val="6"/>
              <w:rPr>
                <w:rFonts w:cs="Arial"/>
                <w:b/>
                <w:bCs/>
                <w:lang w:eastAsia="zh-CN"/>
              </w:rPr>
            </w:pPr>
            <w:r w:rsidRPr="00C775BE">
              <w:rPr>
                <w:rFonts w:cs="Arial"/>
                <w:lang w:eastAsia="zh-CN"/>
              </w:rPr>
              <w:t>Estimate</w:t>
            </w:r>
            <w:r w:rsidR="003C5CF3" w:rsidRPr="00C775BE">
              <w:rPr>
                <w:rFonts w:cs="Arial"/>
                <w:lang w:eastAsia="zh-CN"/>
              </w:rPr>
              <w:t>d</w:t>
            </w:r>
            <w:r w:rsidRPr="00C775BE">
              <w:rPr>
                <w:rFonts w:cs="Arial"/>
                <w:lang w:eastAsia="zh-CN"/>
              </w:rPr>
              <w:t xml:space="preserve"> Common Fund available</w:t>
            </w:r>
            <w:r w:rsidR="005E2657" w:rsidRPr="00C775BE">
              <w:rPr>
                <w:rFonts w:cs="Arial"/>
                <w:lang w:eastAsia="zh-CN"/>
              </w:rPr>
              <w:t xml:space="preserve"> capital</w:t>
            </w:r>
            <w:r w:rsidRPr="00C775BE">
              <w:rPr>
                <w:rFonts w:cs="Arial"/>
                <w:lang w:eastAsia="zh-CN"/>
              </w:rPr>
              <w:t xml:space="preserve"> (in USD)</w:t>
            </w:r>
          </w:p>
        </w:tc>
        <w:tc>
          <w:tcPr>
            <w:tcW w:w="2991" w:type="dxa"/>
            <w:tcBorders>
              <w:top w:val="single" w:sz="4" w:space="0" w:color="auto"/>
              <w:left w:val="single" w:sz="4" w:space="0" w:color="auto"/>
              <w:bottom w:val="single" w:sz="4" w:space="0" w:color="auto"/>
              <w:right w:val="single" w:sz="4" w:space="0" w:color="auto"/>
            </w:tcBorders>
            <w:tcMar>
              <w:left w:w="85" w:type="dxa"/>
              <w:right w:w="85" w:type="dxa"/>
            </w:tcMar>
          </w:tcPr>
          <w:p w:rsidR="00531EAE" w:rsidRPr="00C775BE" w:rsidRDefault="00531EAE" w:rsidP="00741566">
            <w:pPr>
              <w:widowControl w:val="0"/>
              <w:spacing w:before="60" w:after="60"/>
              <w:jc w:val="right"/>
              <w:rPr>
                <w:rFonts w:cs="Arial"/>
                <w:lang w:eastAsia="zh-CN"/>
              </w:rPr>
            </w:pPr>
          </w:p>
        </w:tc>
      </w:tr>
      <w:tr w:rsidR="00C775BE" w:rsidRPr="00C775BE" w:rsidTr="007813E0">
        <w:trPr>
          <w:trHeight w:val="325"/>
        </w:trPr>
        <w:tc>
          <w:tcPr>
            <w:tcW w:w="6648" w:type="dxa"/>
            <w:tcBorders>
              <w:top w:val="single" w:sz="4" w:space="0" w:color="auto"/>
              <w:left w:val="single" w:sz="4" w:space="0" w:color="auto"/>
              <w:bottom w:val="single" w:sz="4" w:space="0" w:color="auto"/>
              <w:right w:val="single" w:sz="4" w:space="0" w:color="auto"/>
            </w:tcBorders>
            <w:tcMar>
              <w:left w:w="85" w:type="dxa"/>
              <w:right w:w="85" w:type="dxa"/>
            </w:tcMar>
          </w:tcPr>
          <w:p w:rsidR="00531EAE" w:rsidRPr="00C775BE" w:rsidRDefault="005E2657" w:rsidP="005E2657">
            <w:pPr>
              <w:widowControl w:val="0"/>
              <w:spacing w:before="60" w:after="60"/>
              <w:outlineLvl w:val="6"/>
              <w:rPr>
                <w:rFonts w:cs="Arial"/>
                <w:lang w:eastAsia="zh-CN"/>
              </w:rPr>
            </w:pPr>
            <w:r w:rsidRPr="00C775BE">
              <w:rPr>
                <w:rFonts w:cs="Arial"/>
                <w:lang w:eastAsia="zh-CN"/>
              </w:rPr>
              <w:t>12% of Common Fund available capital (i</w:t>
            </w:r>
            <w:r w:rsidR="00531EAE" w:rsidRPr="00C775BE">
              <w:rPr>
                <w:rFonts w:cs="Arial"/>
                <w:lang w:eastAsia="zh-CN"/>
              </w:rPr>
              <w:t>n USD)</w:t>
            </w:r>
          </w:p>
        </w:tc>
        <w:tc>
          <w:tcPr>
            <w:tcW w:w="2991" w:type="dxa"/>
            <w:tcBorders>
              <w:top w:val="single" w:sz="4" w:space="0" w:color="auto"/>
              <w:left w:val="single" w:sz="4" w:space="0" w:color="auto"/>
              <w:bottom w:val="single" w:sz="4" w:space="0" w:color="auto"/>
              <w:right w:val="single" w:sz="4" w:space="0" w:color="auto"/>
            </w:tcBorders>
            <w:tcMar>
              <w:left w:w="85" w:type="dxa"/>
              <w:right w:w="85" w:type="dxa"/>
            </w:tcMar>
          </w:tcPr>
          <w:p w:rsidR="00531EAE" w:rsidRPr="00C775BE" w:rsidRDefault="00531EAE" w:rsidP="00741566">
            <w:pPr>
              <w:widowControl w:val="0"/>
              <w:spacing w:before="60" w:after="60"/>
              <w:jc w:val="right"/>
              <w:rPr>
                <w:rFonts w:cs="Arial"/>
                <w:lang w:eastAsia="zh-CN"/>
              </w:rPr>
            </w:pPr>
          </w:p>
        </w:tc>
      </w:tr>
      <w:tr w:rsidR="00C775BE" w:rsidRPr="00C775BE" w:rsidTr="007813E0">
        <w:trPr>
          <w:trHeight w:val="325"/>
        </w:trPr>
        <w:tc>
          <w:tcPr>
            <w:tcW w:w="6648" w:type="dxa"/>
            <w:tcBorders>
              <w:top w:val="single" w:sz="4" w:space="0" w:color="auto"/>
              <w:left w:val="single" w:sz="4" w:space="0" w:color="auto"/>
              <w:bottom w:val="single" w:sz="4" w:space="0" w:color="auto"/>
              <w:right w:val="single" w:sz="4" w:space="0" w:color="auto"/>
            </w:tcBorders>
            <w:tcMar>
              <w:left w:w="85" w:type="dxa"/>
              <w:right w:w="85" w:type="dxa"/>
            </w:tcMar>
          </w:tcPr>
          <w:p w:rsidR="00531EAE" w:rsidRPr="00C775BE" w:rsidRDefault="005E2657" w:rsidP="005E2657">
            <w:pPr>
              <w:widowControl w:val="0"/>
              <w:spacing w:before="60" w:after="60"/>
              <w:outlineLvl w:val="6"/>
              <w:rPr>
                <w:rFonts w:cs="Arial"/>
                <w:lang w:eastAsia="zh-CN"/>
              </w:rPr>
            </w:pPr>
            <w:r w:rsidRPr="00C775BE">
              <w:rPr>
                <w:rFonts w:cs="Arial"/>
                <w:lang w:eastAsia="zh-CN"/>
              </w:rPr>
              <w:t>Budget applied for pre-implementation activities</w:t>
            </w:r>
            <w:r w:rsidR="00A86282" w:rsidRPr="00C775BE">
              <w:rPr>
                <w:rFonts w:cs="Arial"/>
                <w:lang w:eastAsia="zh-CN"/>
              </w:rPr>
              <w:t xml:space="preserve"> (in USD</w:t>
            </w:r>
            <w:r w:rsidR="00531EAE" w:rsidRPr="00C775BE">
              <w:rPr>
                <w:rFonts w:cs="Arial"/>
                <w:lang w:eastAsia="zh-CN"/>
              </w:rPr>
              <w:t>)</w:t>
            </w:r>
          </w:p>
        </w:tc>
        <w:tc>
          <w:tcPr>
            <w:tcW w:w="2991" w:type="dxa"/>
            <w:tcBorders>
              <w:top w:val="single" w:sz="4" w:space="0" w:color="auto"/>
              <w:left w:val="single" w:sz="4" w:space="0" w:color="auto"/>
              <w:bottom w:val="single" w:sz="4" w:space="0" w:color="auto"/>
              <w:right w:val="single" w:sz="4" w:space="0" w:color="auto"/>
            </w:tcBorders>
            <w:tcMar>
              <w:left w:w="85" w:type="dxa"/>
              <w:right w:w="85" w:type="dxa"/>
            </w:tcMar>
          </w:tcPr>
          <w:p w:rsidR="00531EAE" w:rsidRPr="00C775BE" w:rsidRDefault="00531EAE" w:rsidP="00741566">
            <w:pPr>
              <w:widowControl w:val="0"/>
              <w:spacing w:before="60" w:after="60"/>
              <w:jc w:val="right"/>
              <w:rPr>
                <w:rFonts w:cs="Arial"/>
                <w:lang w:eastAsia="zh-CN"/>
              </w:rPr>
            </w:pPr>
          </w:p>
        </w:tc>
      </w:tr>
    </w:tbl>
    <w:p w:rsidR="00531EAE" w:rsidRPr="00C775BE" w:rsidRDefault="00531EAE" w:rsidP="00C961E5">
      <w:pPr>
        <w:widowControl w:val="0"/>
        <w:tabs>
          <w:tab w:val="left" w:pos="900"/>
          <w:tab w:val="right" w:leader="underscore" w:pos="9639"/>
        </w:tabs>
        <w:jc w:val="both"/>
        <w:rPr>
          <w:rFonts w:cs="Arial"/>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0"/>
        <w:gridCol w:w="2959"/>
      </w:tblGrid>
      <w:tr w:rsidR="00C775BE" w:rsidRPr="00C775BE" w:rsidTr="007813E0">
        <w:trPr>
          <w:trHeight w:val="286"/>
        </w:trPr>
        <w:tc>
          <w:tcPr>
            <w:tcW w:w="6680" w:type="dxa"/>
            <w:tcBorders>
              <w:top w:val="single" w:sz="4" w:space="0" w:color="auto"/>
              <w:left w:val="single" w:sz="4" w:space="0" w:color="auto"/>
              <w:bottom w:val="single" w:sz="4" w:space="0" w:color="auto"/>
              <w:right w:val="single" w:sz="4" w:space="0" w:color="auto"/>
            </w:tcBorders>
            <w:tcMar>
              <w:left w:w="85" w:type="dxa"/>
              <w:right w:w="85" w:type="dxa"/>
            </w:tcMar>
          </w:tcPr>
          <w:p w:rsidR="00C961E5" w:rsidRPr="00C775BE" w:rsidRDefault="00CE4E59" w:rsidP="00CE4E59">
            <w:pPr>
              <w:widowControl w:val="0"/>
              <w:spacing w:before="60" w:after="60"/>
              <w:outlineLvl w:val="6"/>
              <w:rPr>
                <w:rFonts w:cs="Arial"/>
                <w:b/>
                <w:bCs/>
                <w:lang w:eastAsia="zh-CN"/>
              </w:rPr>
            </w:pPr>
            <w:r w:rsidRPr="00C775BE">
              <w:rPr>
                <w:rFonts w:cs="Arial"/>
                <w:lang w:eastAsia="zh-CN"/>
              </w:rPr>
              <w:t>Estimate</w:t>
            </w:r>
            <w:r w:rsidR="003C5CF3" w:rsidRPr="00C775BE">
              <w:rPr>
                <w:rFonts w:cs="Arial"/>
                <w:lang w:eastAsia="zh-CN"/>
              </w:rPr>
              <w:t>d</w:t>
            </w:r>
            <w:r w:rsidRPr="00C775BE">
              <w:rPr>
                <w:rFonts w:cs="Arial"/>
                <w:lang w:eastAsia="zh-CN"/>
              </w:rPr>
              <w:t xml:space="preserve"> </w:t>
            </w:r>
            <w:r w:rsidR="00C961E5" w:rsidRPr="00C775BE">
              <w:rPr>
                <w:rFonts w:cs="Arial"/>
                <w:lang w:eastAsia="zh-CN"/>
              </w:rPr>
              <w:t xml:space="preserve">budget </w:t>
            </w:r>
            <w:r w:rsidRPr="00C775BE">
              <w:rPr>
                <w:rFonts w:cs="Arial"/>
                <w:lang w:eastAsia="zh-CN"/>
              </w:rPr>
              <w:t xml:space="preserve">of Common Fund project </w:t>
            </w:r>
            <w:r w:rsidR="00C961E5" w:rsidRPr="00C775BE">
              <w:rPr>
                <w:rFonts w:cs="Arial"/>
                <w:lang w:eastAsia="zh-CN"/>
              </w:rPr>
              <w:t>(in USD)</w:t>
            </w:r>
          </w:p>
        </w:tc>
        <w:tc>
          <w:tcPr>
            <w:tcW w:w="2959" w:type="dxa"/>
            <w:tcBorders>
              <w:top w:val="single" w:sz="4" w:space="0" w:color="auto"/>
              <w:left w:val="single" w:sz="4" w:space="0" w:color="auto"/>
              <w:bottom w:val="single" w:sz="4" w:space="0" w:color="auto"/>
              <w:right w:val="single" w:sz="4" w:space="0" w:color="auto"/>
            </w:tcBorders>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7813E0">
        <w:trPr>
          <w:trHeight w:val="286"/>
        </w:trPr>
        <w:tc>
          <w:tcPr>
            <w:tcW w:w="6680" w:type="dxa"/>
            <w:tcBorders>
              <w:top w:val="single" w:sz="4" w:space="0" w:color="auto"/>
              <w:left w:val="single" w:sz="4" w:space="0" w:color="auto"/>
              <w:bottom w:val="single" w:sz="4" w:space="0" w:color="auto"/>
              <w:right w:val="single" w:sz="4" w:space="0" w:color="auto"/>
            </w:tcBorders>
            <w:tcMar>
              <w:left w:w="85" w:type="dxa"/>
              <w:right w:w="85" w:type="dxa"/>
            </w:tcMar>
          </w:tcPr>
          <w:p w:rsidR="00C961E5" w:rsidRPr="00C775BE" w:rsidRDefault="00C961E5" w:rsidP="00390E79">
            <w:pPr>
              <w:widowControl w:val="0"/>
              <w:spacing w:before="60" w:after="60"/>
              <w:outlineLvl w:val="6"/>
              <w:rPr>
                <w:rFonts w:cs="Arial"/>
                <w:lang w:eastAsia="zh-CN"/>
              </w:rPr>
            </w:pPr>
            <w:r w:rsidRPr="00C775BE">
              <w:rPr>
                <w:rFonts w:cs="Arial"/>
                <w:lang w:eastAsia="zh-CN"/>
              </w:rPr>
              <w:t>Duration of the project as planned (in months)</w:t>
            </w:r>
          </w:p>
        </w:tc>
        <w:tc>
          <w:tcPr>
            <w:tcW w:w="2959" w:type="dxa"/>
            <w:tcBorders>
              <w:top w:val="single" w:sz="4" w:space="0" w:color="auto"/>
              <w:left w:val="single" w:sz="4" w:space="0" w:color="auto"/>
              <w:bottom w:val="single" w:sz="4" w:space="0" w:color="auto"/>
              <w:right w:val="single" w:sz="4" w:space="0" w:color="auto"/>
            </w:tcBorders>
            <w:tcMar>
              <w:left w:w="85" w:type="dxa"/>
              <w:right w:w="85" w:type="dxa"/>
            </w:tcMar>
          </w:tcPr>
          <w:p w:rsidR="00C961E5" w:rsidRPr="00C775BE" w:rsidRDefault="00C961E5" w:rsidP="00390E79">
            <w:pPr>
              <w:widowControl w:val="0"/>
              <w:spacing w:before="60" w:after="60"/>
              <w:jc w:val="right"/>
              <w:rPr>
                <w:rFonts w:cs="Arial"/>
                <w:lang w:eastAsia="zh-CN"/>
              </w:rPr>
            </w:pPr>
          </w:p>
        </w:tc>
      </w:tr>
    </w:tbl>
    <w:p w:rsidR="00C961E5" w:rsidRPr="00C775BE" w:rsidRDefault="00C961E5" w:rsidP="00C961E5">
      <w:pPr>
        <w:widowControl w:val="0"/>
        <w:rPr>
          <w:rFonts w:cs="Arial"/>
          <w:lang w:eastAsia="zh-CN"/>
        </w:rPr>
      </w:pPr>
    </w:p>
    <w:p w:rsidR="00C961E5" w:rsidRPr="00C775BE" w:rsidRDefault="00C961E5" w:rsidP="00C961E5">
      <w:pPr>
        <w:widowControl w:val="0"/>
        <w:rPr>
          <w:rFonts w:cs="Arial"/>
          <w:lang w:eastAsia="zh-CN"/>
        </w:rPr>
      </w:pPr>
    </w:p>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8"/>
        <w:gridCol w:w="4963"/>
      </w:tblGrid>
      <w:tr w:rsidR="00C775BE" w:rsidRPr="00C775BE" w:rsidTr="00C775BE">
        <w:trPr>
          <w:trHeight w:val="20"/>
        </w:trPr>
        <w:tc>
          <w:tcPr>
            <w:tcW w:w="2463" w:type="pct"/>
          </w:tcPr>
          <w:p w:rsidR="00C961E5" w:rsidRPr="00C775BE" w:rsidRDefault="00C961E5" w:rsidP="00C30C30">
            <w:pPr>
              <w:widowControl w:val="0"/>
              <w:tabs>
                <w:tab w:val="right" w:leader="underscore" w:pos="4678"/>
              </w:tabs>
              <w:ind w:left="-105"/>
              <w:rPr>
                <w:rFonts w:cs="Arial"/>
                <w:lang w:eastAsia="zh-CN"/>
              </w:rPr>
            </w:pPr>
            <w:r w:rsidRPr="00C775BE">
              <w:rPr>
                <w:rFonts w:cs="Arial"/>
                <w:lang w:eastAsia="zh-CN"/>
              </w:rPr>
              <w:t>Place:</w:t>
            </w:r>
            <w:r w:rsidRPr="00C775BE">
              <w:rPr>
                <w:rFonts w:cs="Arial"/>
                <w:lang w:eastAsia="zh-CN"/>
              </w:rPr>
              <w:tab/>
            </w:r>
          </w:p>
        </w:tc>
        <w:tc>
          <w:tcPr>
            <w:tcW w:w="2537" w:type="pct"/>
          </w:tcPr>
          <w:p w:rsidR="00C961E5" w:rsidRPr="00C775BE" w:rsidRDefault="00C961E5" w:rsidP="007813E0">
            <w:pPr>
              <w:widowControl w:val="0"/>
              <w:tabs>
                <w:tab w:val="right" w:leader="underscore" w:pos="4719"/>
              </w:tabs>
              <w:rPr>
                <w:rFonts w:cs="Arial"/>
                <w:lang w:eastAsia="zh-CN"/>
              </w:rPr>
            </w:pPr>
            <w:r w:rsidRPr="00C775BE">
              <w:rPr>
                <w:rFonts w:cs="Arial"/>
                <w:lang w:eastAsia="zh-CN"/>
              </w:rPr>
              <w:t>Date:</w:t>
            </w:r>
            <w:r w:rsidRPr="00C775BE">
              <w:rPr>
                <w:rFonts w:cs="Arial"/>
                <w:lang w:eastAsia="zh-CN"/>
              </w:rPr>
              <w:tab/>
            </w:r>
          </w:p>
        </w:tc>
      </w:tr>
      <w:tr w:rsidR="00C775BE" w:rsidRPr="00C775BE" w:rsidTr="00C775BE">
        <w:trPr>
          <w:trHeight w:val="20"/>
        </w:trPr>
        <w:tc>
          <w:tcPr>
            <w:tcW w:w="2463" w:type="pct"/>
          </w:tcPr>
          <w:p w:rsidR="00C961E5" w:rsidRPr="00C775BE" w:rsidRDefault="00C961E5" w:rsidP="00C30C30">
            <w:pPr>
              <w:widowControl w:val="0"/>
              <w:tabs>
                <w:tab w:val="right" w:leader="underscore" w:pos="4678"/>
              </w:tabs>
              <w:ind w:left="-105"/>
              <w:rPr>
                <w:rFonts w:cs="Arial"/>
                <w:lang w:eastAsia="zh-CN"/>
              </w:rPr>
            </w:pPr>
          </w:p>
          <w:p w:rsidR="00C961E5" w:rsidRPr="00C775BE" w:rsidRDefault="00C961E5" w:rsidP="00C30C30">
            <w:pPr>
              <w:widowControl w:val="0"/>
              <w:tabs>
                <w:tab w:val="right" w:leader="underscore" w:pos="4678"/>
              </w:tabs>
              <w:ind w:left="-105"/>
              <w:rPr>
                <w:rFonts w:cs="Arial"/>
                <w:lang w:eastAsia="zh-CN"/>
              </w:rPr>
            </w:pPr>
          </w:p>
          <w:p w:rsidR="00D04787" w:rsidRPr="00C775BE" w:rsidRDefault="00A408CF" w:rsidP="00831BA3">
            <w:pPr>
              <w:widowControl w:val="0"/>
              <w:tabs>
                <w:tab w:val="right" w:leader="underscore" w:pos="4678"/>
              </w:tabs>
              <w:ind w:left="-105"/>
              <w:rPr>
                <w:rFonts w:cs="Arial"/>
                <w:lang w:eastAsia="zh-CN"/>
              </w:rPr>
            </w:pPr>
            <w:r w:rsidRPr="00C775BE">
              <w:rPr>
                <w:rFonts w:cs="Arial"/>
                <w:lang w:eastAsia="zh-CN"/>
              </w:rPr>
              <w:t xml:space="preserve">Approved for submission in accordance with QSF Project Management Manual, Chapter VI, </w:t>
            </w:r>
            <w:proofErr w:type="gramStart"/>
            <w:r w:rsidRPr="00C775BE">
              <w:rPr>
                <w:rFonts w:cs="Arial"/>
                <w:lang w:eastAsia="zh-CN"/>
              </w:rPr>
              <w:t>Art</w:t>
            </w:r>
            <w:proofErr w:type="gramEnd"/>
            <w:r w:rsidRPr="00C775BE">
              <w:rPr>
                <w:rFonts w:cs="Arial"/>
                <w:lang w:eastAsia="zh-CN"/>
              </w:rPr>
              <w:t xml:space="preserve">. </w:t>
            </w:r>
            <w:r w:rsidR="00831BA3">
              <w:rPr>
                <w:rFonts w:cs="Arial"/>
                <w:lang w:eastAsia="zh-CN"/>
              </w:rPr>
              <w:t>18</w:t>
            </w:r>
            <w:r w:rsidRPr="00C775BE">
              <w:rPr>
                <w:rFonts w:cs="Arial"/>
                <w:lang w:eastAsia="zh-CN"/>
              </w:rPr>
              <w:t>.2:</w:t>
            </w:r>
          </w:p>
          <w:p w:rsidR="00D04787" w:rsidRPr="00C775BE" w:rsidRDefault="00D04787" w:rsidP="00C30C30">
            <w:pPr>
              <w:widowControl w:val="0"/>
              <w:tabs>
                <w:tab w:val="right" w:leader="underscore" w:pos="4678"/>
              </w:tabs>
              <w:ind w:left="-105"/>
              <w:rPr>
                <w:rFonts w:cs="Arial"/>
                <w:lang w:eastAsia="zh-CN"/>
              </w:rPr>
            </w:pPr>
          </w:p>
          <w:p w:rsidR="00A408CF" w:rsidRPr="00C775BE" w:rsidRDefault="00A408CF" w:rsidP="00C30C30">
            <w:pPr>
              <w:widowControl w:val="0"/>
              <w:tabs>
                <w:tab w:val="right" w:leader="underscore" w:pos="4678"/>
              </w:tabs>
              <w:ind w:left="-105"/>
              <w:rPr>
                <w:rFonts w:cs="Arial"/>
                <w:lang w:eastAsia="zh-CN"/>
              </w:rPr>
            </w:pPr>
          </w:p>
          <w:p w:rsidR="00C961E5" w:rsidRPr="00C775BE" w:rsidRDefault="00B41431" w:rsidP="00C30C30">
            <w:pPr>
              <w:widowControl w:val="0"/>
              <w:tabs>
                <w:tab w:val="right" w:leader="underscore" w:pos="4678"/>
              </w:tabs>
              <w:ind w:left="-105"/>
              <w:rPr>
                <w:rFonts w:cs="Arial"/>
                <w:lang w:eastAsia="zh-CN"/>
              </w:rPr>
            </w:pPr>
            <w:r w:rsidRPr="00C775BE">
              <w:rPr>
                <w:rFonts w:cs="Arial"/>
                <w:lang w:eastAsia="zh-CN"/>
              </w:rPr>
              <w:t>CFP</w:t>
            </w:r>
            <w:r w:rsidR="00CE4E59" w:rsidRPr="00C775BE">
              <w:rPr>
                <w:rFonts w:cs="Arial"/>
                <w:lang w:eastAsia="zh-CN"/>
              </w:rPr>
              <w:t xml:space="preserve"> Coordinator</w:t>
            </w:r>
          </w:p>
        </w:tc>
        <w:tc>
          <w:tcPr>
            <w:tcW w:w="2537" w:type="pct"/>
          </w:tcPr>
          <w:p w:rsidR="00C961E5" w:rsidRPr="00C775BE" w:rsidRDefault="00C961E5" w:rsidP="00390E79">
            <w:pPr>
              <w:widowControl w:val="0"/>
              <w:tabs>
                <w:tab w:val="right" w:leader="underscore" w:pos="4712"/>
                <w:tab w:val="right" w:leader="underscore" w:pos="4747"/>
              </w:tabs>
              <w:rPr>
                <w:rFonts w:cs="Arial"/>
                <w:lang w:eastAsia="zh-CN"/>
              </w:rPr>
            </w:pPr>
          </w:p>
          <w:p w:rsidR="00C961E5" w:rsidRPr="00C775BE" w:rsidRDefault="00C961E5" w:rsidP="00390E79">
            <w:pPr>
              <w:widowControl w:val="0"/>
              <w:tabs>
                <w:tab w:val="right" w:leader="underscore" w:pos="4712"/>
                <w:tab w:val="right" w:leader="underscore" w:pos="4747"/>
              </w:tabs>
              <w:rPr>
                <w:rFonts w:cs="Arial"/>
                <w:lang w:eastAsia="zh-CN"/>
              </w:rPr>
            </w:pPr>
          </w:p>
          <w:p w:rsidR="00D04787" w:rsidRPr="00C775BE" w:rsidRDefault="00A408CF" w:rsidP="003E28F4">
            <w:pPr>
              <w:widowControl w:val="0"/>
              <w:tabs>
                <w:tab w:val="right" w:leader="underscore" w:pos="4712"/>
                <w:tab w:val="right" w:leader="underscore" w:pos="4747"/>
              </w:tabs>
              <w:rPr>
                <w:rFonts w:cs="Arial"/>
                <w:lang w:eastAsia="zh-CN"/>
              </w:rPr>
            </w:pPr>
            <w:r w:rsidRPr="00C775BE">
              <w:rPr>
                <w:rFonts w:cs="Arial"/>
                <w:lang w:eastAsia="zh-CN"/>
              </w:rPr>
              <w:t>Verified and recommended for approval:</w:t>
            </w:r>
          </w:p>
          <w:p w:rsidR="00D04787" w:rsidRPr="00C775BE" w:rsidRDefault="00D04787" w:rsidP="003E28F4">
            <w:pPr>
              <w:widowControl w:val="0"/>
              <w:tabs>
                <w:tab w:val="right" w:leader="underscore" w:pos="4712"/>
                <w:tab w:val="right" w:leader="underscore" w:pos="4747"/>
              </w:tabs>
              <w:rPr>
                <w:rFonts w:cs="Arial"/>
                <w:lang w:eastAsia="zh-CN"/>
              </w:rPr>
            </w:pPr>
          </w:p>
          <w:p w:rsidR="00A408CF" w:rsidRPr="00C775BE" w:rsidRDefault="00A408CF" w:rsidP="003E28F4">
            <w:pPr>
              <w:widowControl w:val="0"/>
              <w:tabs>
                <w:tab w:val="right" w:leader="underscore" w:pos="4712"/>
                <w:tab w:val="right" w:leader="underscore" w:pos="4747"/>
              </w:tabs>
              <w:rPr>
                <w:rFonts w:cs="Arial"/>
                <w:lang w:eastAsia="zh-CN"/>
              </w:rPr>
            </w:pPr>
          </w:p>
          <w:p w:rsidR="00A408CF" w:rsidRPr="00C775BE" w:rsidRDefault="00A408CF" w:rsidP="003E28F4">
            <w:pPr>
              <w:widowControl w:val="0"/>
              <w:tabs>
                <w:tab w:val="right" w:leader="underscore" w:pos="4712"/>
                <w:tab w:val="right" w:leader="underscore" w:pos="4747"/>
              </w:tabs>
              <w:rPr>
                <w:rFonts w:cs="Arial"/>
                <w:lang w:eastAsia="zh-CN"/>
              </w:rPr>
            </w:pPr>
          </w:p>
          <w:p w:rsidR="00C961E5" w:rsidRPr="00C775BE" w:rsidRDefault="003E28F4" w:rsidP="003E28F4">
            <w:pPr>
              <w:widowControl w:val="0"/>
              <w:tabs>
                <w:tab w:val="right" w:leader="underscore" w:pos="4712"/>
                <w:tab w:val="right" w:leader="underscore" w:pos="4747"/>
              </w:tabs>
              <w:rPr>
                <w:rFonts w:cs="Arial"/>
                <w:lang w:eastAsia="zh-CN"/>
              </w:rPr>
            </w:pPr>
            <w:r w:rsidRPr="00C775BE">
              <w:rPr>
                <w:rFonts w:cs="Arial"/>
                <w:lang w:eastAsia="zh-CN"/>
              </w:rPr>
              <w:t>QSF</w:t>
            </w:r>
            <w:r w:rsidR="00B41431" w:rsidRPr="00C775BE">
              <w:rPr>
                <w:rFonts w:cs="Arial"/>
                <w:lang w:eastAsia="zh-CN"/>
              </w:rPr>
              <w:t xml:space="preserve"> </w:t>
            </w:r>
            <w:r w:rsidRPr="00C775BE">
              <w:rPr>
                <w:rFonts w:cs="Arial"/>
                <w:lang w:eastAsia="zh-CN"/>
              </w:rPr>
              <w:t>Manager</w:t>
            </w:r>
          </w:p>
        </w:tc>
      </w:tr>
      <w:tr w:rsidR="00C775BE" w:rsidRPr="00C775BE" w:rsidTr="00C775BE">
        <w:trPr>
          <w:trHeight w:val="20"/>
        </w:trPr>
        <w:tc>
          <w:tcPr>
            <w:tcW w:w="2463" w:type="pct"/>
          </w:tcPr>
          <w:p w:rsidR="00C961E5" w:rsidRPr="00C775BE" w:rsidRDefault="00C961E5" w:rsidP="00C30C30">
            <w:pPr>
              <w:widowControl w:val="0"/>
              <w:tabs>
                <w:tab w:val="right" w:leader="underscore" w:pos="4678"/>
              </w:tabs>
              <w:ind w:left="-105"/>
              <w:rPr>
                <w:rFonts w:cs="Arial"/>
                <w:lang w:eastAsia="zh-CN"/>
              </w:rPr>
            </w:pPr>
          </w:p>
          <w:p w:rsidR="00C961E5" w:rsidRPr="00C775BE" w:rsidRDefault="00C961E5" w:rsidP="00C30C30">
            <w:pPr>
              <w:widowControl w:val="0"/>
              <w:tabs>
                <w:tab w:val="right" w:leader="underscore" w:pos="4678"/>
              </w:tabs>
              <w:ind w:left="-105"/>
              <w:rPr>
                <w:rFonts w:cs="Arial"/>
                <w:lang w:eastAsia="zh-CN"/>
              </w:rPr>
            </w:pPr>
            <w:r w:rsidRPr="00C775BE">
              <w:rPr>
                <w:rFonts w:cs="Arial"/>
                <w:lang w:eastAsia="zh-CN"/>
              </w:rPr>
              <w:t>Name:</w:t>
            </w:r>
            <w:r w:rsidRPr="00C775BE">
              <w:rPr>
                <w:rFonts w:cs="Arial"/>
                <w:lang w:eastAsia="zh-CN"/>
              </w:rPr>
              <w:tab/>
            </w:r>
          </w:p>
        </w:tc>
        <w:tc>
          <w:tcPr>
            <w:tcW w:w="2537" w:type="pct"/>
          </w:tcPr>
          <w:p w:rsidR="00C961E5" w:rsidRPr="00C775BE" w:rsidRDefault="00C961E5" w:rsidP="00390E79">
            <w:pPr>
              <w:widowControl w:val="0"/>
              <w:tabs>
                <w:tab w:val="right" w:leader="underscore" w:pos="4712"/>
              </w:tabs>
              <w:rPr>
                <w:rFonts w:cs="Arial"/>
                <w:lang w:eastAsia="zh-CN"/>
              </w:rPr>
            </w:pPr>
          </w:p>
          <w:p w:rsidR="00C961E5" w:rsidRPr="00C775BE" w:rsidRDefault="00C961E5" w:rsidP="006002E1">
            <w:pPr>
              <w:widowControl w:val="0"/>
              <w:tabs>
                <w:tab w:val="right" w:leader="underscore" w:pos="4712"/>
              </w:tabs>
              <w:rPr>
                <w:rFonts w:cs="Arial"/>
                <w:lang w:eastAsia="zh-CN"/>
              </w:rPr>
            </w:pPr>
            <w:r w:rsidRPr="00C775BE">
              <w:rPr>
                <w:rFonts w:cs="Arial"/>
                <w:lang w:eastAsia="zh-CN"/>
              </w:rPr>
              <w:t>Name:</w:t>
            </w:r>
            <w:r w:rsidRPr="00C775BE">
              <w:rPr>
                <w:rFonts w:cs="Arial"/>
                <w:lang w:eastAsia="zh-CN"/>
              </w:rPr>
              <w:tab/>
            </w:r>
          </w:p>
        </w:tc>
      </w:tr>
      <w:tr w:rsidR="00C775BE" w:rsidRPr="00C775BE" w:rsidTr="00C775BE">
        <w:trPr>
          <w:trHeight w:val="20"/>
        </w:trPr>
        <w:tc>
          <w:tcPr>
            <w:tcW w:w="2463" w:type="pct"/>
            <w:vAlign w:val="bottom"/>
          </w:tcPr>
          <w:p w:rsidR="00C961E5" w:rsidRPr="00C775BE" w:rsidRDefault="00C961E5" w:rsidP="00C30C30">
            <w:pPr>
              <w:widowControl w:val="0"/>
              <w:tabs>
                <w:tab w:val="right" w:leader="underscore" w:pos="4678"/>
              </w:tabs>
              <w:ind w:left="-105"/>
              <w:rPr>
                <w:rFonts w:cs="Arial"/>
                <w:lang w:eastAsia="zh-CN"/>
              </w:rPr>
            </w:pPr>
          </w:p>
          <w:p w:rsidR="00C961E5" w:rsidRPr="00C775BE" w:rsidRDefault="00C961E5" w:rsidP="00C30C30">
            <w:pPr>
              <w:widowControl w:val="0"/>
              <w:tabs>
                <w:tab w:val="right" w:leader="underscore" w:pos="4678"/>
              </w:tabs>
              <w:ind w:left="-105"/>
              <w:rPr>
                <w:rFonts w:cs="Arial"/>
                <w:lang w:eastAsia="zh-CN"/>
              </w:rPr>
            </w:pPr>
          </w:p>
          <w:p w:rsidR="00C961E5" w:rsidRPr="00C775BE" w:rsidRDefault="00C961E5" w:rsidP="00C30C30">
            <w:pPr>
              <w:widowControl w:val="0"/>
              <w:tabs>
                <w:tab w:val="right" w:leader="underscore" w:pos="4678"/>
              </w:tabs>
              <w:ind w:left="-105"/>
              <w:rPr>
                <w:rFonts w:cs="Arial"/>
                <w:lang w:eastAsia="zh-CN"/>
              </w:rPr>
            </w:pPr>
          </w:p>
          <w:p w:rsidR="00C961E5" w:rsidRPr="00C775BE" w:rsidRDefault="00C961E5" w:rsidP="00C30C30">
            <w:pPr>
              <w:widowControl w:val="0"/>
              <w:tabs>
                <w:tab w:val="right" w:leader="underscore" w:pos="4678"/>
              </w:tabs>
              <w:ind w:left="-105"/>
              <w:rPr>
                <w:rFonts w:cs="Arial"/>
                <w:lang w:eastAsia="zh-CN"/>
              </w:rPr>
            </w:pPr>
          </w:p>
          <w:p w:rsidR="00C961E5" w:rsidRPr="00C775BE" w:rsidRDefault="00C961E5" w:rsidP="00C30C30">
            <w:pPr>
              <w:widowControl w:val="0"/>
              <w:tabs>
                <w:tab w:val="right" w:leader="underscore" w:pos="4678"/>
              </w:tabs>
              <w:ind w:left="-105"/>
              <w:rPr>
                <w:rFonts w:cs="Arial"/>
                <w:lang w:eastAsia="zh-CN"/>
              </w:rPr>
            </w:pPr>
            <w:r w:rsidRPr="00C775BE">
              <w:rPr>
                <w:rFonts w:cs="Arial"/>
                <w:lang w:eastAsia="zh-CN"/>
              </w:rPr>
              <w:t>Signature:</w:t>
            </w:r>
            <w:r w:rsidRPr="00C775BE">
              <w:rPr>
                <w:rFonts w:cs="Arial"/>
                <w:u w:val="single"/>
                <w:lang w:eastAsia="zh-CN"/>
              </w:rPr>
              <w:tab/>
            </w:r>
          </w:p>
        </w:tc>
        <w:tc>
          <w:tcPr>
            <w:tcW w:w="2537" w:type="pct"/>
            <w:vAlign w:val="bottom"/>
          </w:tcPr>
          <w:p w:rsidR="00C961E5" w:rsidRPr="00C775BE" w:rsidRDefault="00C961E5" w:rsidP="00390E79">
            <w:pPr>
              <w:widowControl w:val="0"/>
              <w:tabs>
                <w:tab w:val="right" w:leader="underscore" w:pos="4712"/>
                <w:tab w:val="right" w:leader="underscore" w:pos="4747"/>
              </w:tabs>
              <w:rPr>
                <w:rFonts w:cs="Arial"/>
                <w:lang w:eastAsia="zh-CN"/>
              </w:rPr>
            </w:pPr>
            <w:r w:rsidRPr="00C775BE">
              <w:rPr>
                <w:rFonts w:cs="Arial"/>
                <w:lang w:eastAsia="zh-CN"/>
              </w:rPr>
              <w:t>Signature:</w:t>
            </w:r>
            <w:r w:rsidRPr="00C775BE">
              <w:rPr>
                <w:rFonts w:cs="Arial"/>
                <w:u w:val="single"/>
                <w:lang w:eastAsia="zh-CN"/>
              </w:rPr>
              <w:tab/>
            </w:r>
          </w:p>
        </w:tc>
      </w:tr>
    </w:tbl>
    <w:p w:rsidR="00C961E5" w:rsidRPr="00C775BE" w:rsidRDefault="00C961E5" w:rsidP="00C961E5">
      <w:pPr>
        <w:widowControl w:val="0"/>
        <w:rPr>
          <w:rFonts w:cs="Arial"/>
          <w:lang w:eastAsia="zh-CN"/>
        </w:rPr>
      </w:pPr>
    </w:p>
    <w:p w:rsidR="006002E1" w:rsidRPr="00C775BE" w:rsidRDefault="006002E1">
      <w:pPr>
        <w:spacing w:line="240" w:lineRule="auto"/>
        <w:rPr>
          <w:rFonts w:cs="Arial"/>
          <w:b/>
          <w:bCs/>
          <w:lang w:eastAsia="zh-CN"/>
        </w:rPr>
      </w:pPr>
      <w:r w:rsidRPr="00C775BE">
        <w:rPr>
          <w:rFonts w:cs="Arial"/>
          <w:b/>
          <w:bCs/>
          <w:lang w:eastAsia="zh-CN"/>
        </w:rPr>
        <w:br w:type="page"/>
      </w:r>
    </w:p>
    <w:p w:rsidR="00C961E5" w:rsidRPr="00C775BE" w:rsidRDefault="00CE4E59" w:rsidP="00C961E5">
      <w:pPr>
        <w:widowControl w:val="0"/>
        <w:rPr>
          <w:rFonts w:cs="Arial"/>
          <w:lang w:eastAsia="zh-CN"/>
        </w:rPr>
      </w:pPr>
      <w:r w:rsidRPr="00C775BE">
        <w:rPr>
          <w:rFonts w:cs="Arial"/>
          <w:b/>
          <w:bCs/>
          <w:lang w:eastAsia="zh-CN"/>
        </w:rPr>
        <w:lastRenderedPageBreak/>
        <w:t>1</w:t>
      </w:r>
      <w:r w:rsidRPr="00C775BE">
        <w:rPr>
          <w:rFonts w:cs="Arial"/>
          <w:b/>
          <w:bCs/>
          <w:lang w:eastAsia="zh-CN"/>
        </w:rPr>
        <w:tab/>
        <w:t>Background</w:t>
      </w:r>
    </w:p>
    <w:p w:rsidR="00C961E5" w:rsidRPr="00C775B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961E5" w:rsidRPr="00C775BE" w:rsidTr="00390E79">
        <w:trPr>
          <w:trHeight w:val="2860"/>
        </w:trPr>
        <w:tc>
          <w:tcPr>
            <w:tcW w:w="5000" w:type="pct"/>
            <w:tcBorders>
              <w:top w:val="single" w:sz="4" w:space="0" w:color="auto"/>
            </w:tcBorders>
            <w:tcMar>
              <w:left w:w="85" w:type="dxa"/>
              <w:right w:w="85" w:type="dxa"/>
            </w:tcMar>
          </w:tcPr>
          <w:p w:rsidR="00E30AD0" w:rsidRPr="00C775BE" w:rsidRDefault="00E30AD0" w:rsidP="00E30AD0">
            <w:pPr>
              <w:widowControl w:val="0"/>
              <w:spacing w:before="60"/>
              <w:jc w:val="both"/>
              <w:rPr>
                <w:rFonts w:cs="Arial"/>
                <w:i/>
              </w:rPr>
            </w:pPr>
            <w:r w:rsidRPr="00C775BE">
              <w:rPr>
                <w:rFonts w:cs="Arial"/>
                <w:i/>
              </w:rPr>
              <w:t xml:space="preserve">(Provide detailed information on the mandate for this Common Fund project, with details on the current situation, issues and challenges and the root causes of problems focusing on the need for the project)  </w:t>
            </w:r>
          </w:p>
          <w:p w:rsidR="00C961E5" w:rsidRPr="00C775BE" w:rsidRDefault="00C961E5" w:rsidP="00390E79">
            <w:pPr>
              <w:widowControl w:val="0"/>
              <w:rPr>
                <w:rFonts w:cs="Arial"/>
                <w:lang w:eastAsia="zh-CN"/>
              </w:rPr>
            </w:pPr>
          </w:p>
          <w:p w:rsidR="00C961E5" w:rsidRPr="00C775BE" w:rsidRDefault="00C961E5" w:rsidP="00390E79">
            <w:pPr>
              <w:widowControl w:val="0"/>
              <w:rPr>
                <w:rFonts w:cs="Arial"/>
                <w:lang w:eastAsia="zh-CN"/>
              </w:rPr>
            </w:pPr>
          </w:p>
          <w:p w:rsidR="00C961E5" w:rsidRPr="00C775BE" w:rsidRDefault="00C961E5" w:rsidP="00390E79">
            <w:pPr>
              <w:widowControl w:val="0"/>
              <w:rPr>
                <w:rFonts w:cs="Arial"/>
                <w:lang w:eastAsia="zh-CN"/>
              </w:rPr>
            </w:pPr>
          </w:p>
          <w:p w:rsidR="00C961E5" w:rsidRPr="00C775BE" w:rsidRDefault="00C961E5"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p w:rsidR="006002E1" w:rsidRPr="00C775BE" w:rsidRDefault="006002E1" w:rsidP="00390E79">
            <w:pPr>
              <w:widowControl w:val="0"/>
              <w:rPr>
                <w:rFonts w:cs="Arial"/>
                <w:lang w:eastAsia="zh-CN"/>
              </w:rPr>
            </w:pPr>
          </w:p>
        </w:tc>
      </w:tr>
    </w:tbl>
    <w:p w:rsidR="00C961E5" w:rsidRPr="00C775BE" w:rsidRDefault="00C961E5" w:rsidP="00C961E5">
      <w:pPr>
        <w:widowControl w:val="0"/>
        <w:rPr>
          <w:rFonts w:cs="Arial"/>
          <w:lang w:eastAsia="zh-CN"/>
        </w:rPr>
      </w:pPr>
    </w:p>
    <w:p w:rsidR="00C961E5" w:rsidRPr="00C775BE" w:rsidRDefault="005F1806" w:rsidP="00C961E5">
      <w:pPr>
        <w:widowControl w:val="0"/>
        <w:rPr>
          <w:rFonts w:cs="Arial"/>
          <w:b/>
          <w:bCs/>
          <w:lang w:eastAsia="zh-CN"/>
        </w:rPr>
      </w:pPr>
      <w:r w:rsidRPr="00C775BE">
        <w:rPr>
          <w:rFonts w:cs="Arial"/>
          <w:b/>
          <w:bCs/>
          <w:lang w:eastAsia="zh-CN"/>
        </w:rPr>
        <w:t>2</w:t>
      </w:r>
      <w:r w:rsidRPr="00C775BE">
        <w:rPr>
          <w:rFonts w:cs="Arial"/>
          <w:b/>
          <w:bCs/>
          <w:lang w:eastAsia="zh-CN"/>
        </w:rPr>
        <w:tab/>
        <w:t>Key information o</w:t>
      </w:r>
      <w:r w:rsidR="003C5CF3" w:rsidRPr="00C775BE">
        <w:rPr>
          <w:rFonts w:cs="Arial"/>
          <w:b/>
          <w:bCs/>
          <w:lang w:eastAsia="zh-CN"/>
        </w:rPr>
        <w:t>n</w:t>
      </w:r>
      <w:r w:rsidRPr="00C775BE">
        <w:rPr>
          <w:rFonts w:cs="Arial"/>
          <w:b/>
          <w:bCs/>
          <w:lang w:eastAsia="zh-CN"/>
        </w:rPr>
        <w:t xml:space="preserve"> Common Fund project</w:t>
      </w:r>
      <w:r w:rsidR="00C961E5" w:rsidRPr="00C775BE">
        <w:rPr>
          <w:rFonts w:cs="Arial"/>
          <w:b/>
          <w:bCs/>
          <w:lang w:eastAsia="zh-CN"/>
        </w:rPr>
        <w:t xml:space="preserve"> </w:t>
      </w:r>
    </w:p>
    <w:p w:rsidR="00C961E5" w:rsidRPr="00C775B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C775BE" w:rsidRPr="00C775BE" w:rsidTr="00390E79">
        <w:trPr>
          <w:trHeight w:val="20"/>
        </w:trPr>
        <w:tc>
          <w:tcPr>
            <w:tcW w:w="5000" w:type="pct"/>
            <w:tcBorders>
              <w:top w:val="single" w:sz="4" w:space="0" w:color="000000"/>
              <w:left w:val="single" w:sz="4" w:space="0" w:color="000000"/>
              <w:bottom w:val="nil"/>
              <w:right w:val="single" w:sz="4" w:space="0" w:color="000000"/>
            </w:tcBorders>
            <w:tcMar>
              <w:left w:w="85" w:type="dxa"/>
              <w:right w:w="85" w:type="dxa"/>
            </w:tcMar>
          </w:tcPr>
          <w:p w:rsidR="002861AF" w:rsidRPr="00C775BE" w:rsidRDefault="00E30AD0" w:rsidP="00C775BE">
            <w:pPr>
              <w:pStyle w:val="ListParagraph"/>
              <w:widowControl w:val="0"/>
              <w:spacing w:before="60"/>
              <w:ind w:left="0"/>
              <w:jc w:val="both"/>
              <w:rPr>
                <w:rFonts w:cs="Arial"/>
                <w:iCs/>
                <w:lang w:eastAsia="zh-CN"/>
              </w:rPr>
            </w:pPr>
            <w:bookmarkStart w:id="1" w:name="TAB2"/>
            <w:r w:rsidRPr="00C775BE">
              <w:rPr>
                <w:rFonts w:cs="Arial"/>
                <w:i/>
              </w:rPr>
              <w:t xml:space="preserve">(Provide </w:t>
            </w:r>
            <w:r w:rsidR="003C5CF3" w:rsidRPr="00C775BE">
              <w:rPr>
                <w:rFonts w:cs="Arial"/>
                <w:i/>
              </w:rPr>
              <w:t>the key information on</w:t>
            </w:r>
            <w:r w:rsidR="00A036EE" w:rsidRPr="00C775BE">
              <w:rPr>
                <w:rFonts w:cs="Arial"/>
                <w:i/>
              </w:rPr>
              <w:t xml:space="preserve"> the framework developed for the Common Fund project</w:t>
            </w:r>
            <w:r w:rsidR="003C5CF3" w:rsidRPr="00C775BE">
              <w:rPr>
                <w:rFonts w:cs="Arial"/>
                <w:i/>
              </w:rPr>
              <w:t>,</w:t>
            </w:r>
            <w:r w:rsidR="00A036EE" w:rsidRPr="00C775BE">
              <w:rPr>
                <w:rFonts w:cs="Arial"/>
                <w:i/>
              </w:rPr>
              <w:t xml:space="preserve"> i.e. the aims, objectives, expected results, timelines and methodology</w:t>
            </w:r>
            <w:r w:rsidRPr="00C775BE">
              <w:rPr>
                <w:rFonts w:cs="Arial"/>
                <w:i/>
              </w:rPr>
              <w:t>)</w:t>
            </w:r>
          </w:p>
        </w:tc>
      </w:tr>
      <w:tr w:rsidR="00C961E5" w:rsidRPr="00C775BE" w:rsidTr="00390E79">
        <w:trPr>
          <w:trHeight w:val="3402"/>
        </w:trPr>
        <w:tc>
          <w:tcPr>
            <w:tcW w:w="5000" w:type="pct"/>
            <w:tcBorders>
              <w:top w:val="nil"/>
              <w:left w:val="single" w:sz="4" w:space="0" w:color="000000"/>
              <w:bottom w:val="single" w:sz="4" w:space="0" w:color="000000"/>
              <w:right w:val="single" w:sz="4" w:space="0" w:color="000000"/>
            </w:tcBorders>
            <w:tcMar>
              <w:left w:w="85" w:type="dxa"/>
              <w:right w:w="85" w:type="dxa"/>
            </w:tcMar>
          </w:tcPr>
          <w:p w:rsidR="00C961E5" w:rsidRPr="00C775BE" w:rsidRDefault="00C961E5" w:rsidP="00F33734">
            <w:pPr>
              <w:widowControl w:val="0"/>
              <w:rPr>
                <w:rFonts w:cs="Arial"/>
                <w:lang w:eastAsia="zh-CN"/>
              </w:rPr>
            </w:pPr>
          </w:p>
        </w:tc>
      </w:tr>
      <w:bookmarkEnd w:id="1"/>
    </w:tbl>
    <w:p w:rsidR="00C961E5" w:rsidRPr="00C775BE" w:rsidRDefault="00C961E5" w:rsidP="00C961E5">
      <w:pPr>
        <w:widowControl w:val="0"/>
        <w:rPr>
          <w:rFonts w:cs="Arial"/>
          <w:lang w:eastAsia="zh-CN"/>
        </w:rPr>
      </w:pPr>
    </w:p>
    <w:p w:rsidR="00C961E5" w:rsidRPr="00C775BE" w:rsidRDefault="00C961E5" w:rsidP="00C961E5">
      <w:pPr>
        <w:widowControl w:val="0"/>
        <w:rPr>
          <w:rFonts w:cs="Arial"/>
          <w:lang w:eastAsia="zh-CN"/>
        </w:rPr>
      </w:pPr>
      <w:r w:rsidRPr="00C775BE">
        <w:rPr>
          <w:rFonts w:cs="Arial"/>
          <w:b/>
          <w:bCs/>
          <w:lang w:eastAsia="zh-CN"/>
        </w:rPr>
        <w:t>3</w:t>
      </w:r>
      <w:r w:rsidRPr="00C775BE">
        <w:rPr>
          <w:rFonts w:cs="Arial"/>
          <w:b/>
          <w:bCs/>
          <w:lang w:eastAsia="zh-CN"/>
        </w:rPr>
        <w:tab/>
      </w:r>
      <w:r w:rsidR="0017680F" w:rsidRPr="00C775BE">
        <w:rPr>
          <w:rFonts w:cs="Arial"/>
          <w:b/>
          <w:bCs/>
          <w:lang w:eastAsia="zh-CN"/>
        </w:rPr>
        <w:t>Details of pre-implementation activities</w:t>
      </w:r>
      <w:r w:rsidRPr="00C775BE">
        <w:rPr>
          <w:rFonts w:cs="Arial"/>
          <w:b/>
          <w:bCs/>
          <w:lang w:eastAsia="zh-CN"/>
        </w:rPr>
        <w:t xml:space="preserve"> </w:t>
      </w:r>
    </w:p>
    <w:p w:rsidR="00C961E5" w:rsidRPr="00C775B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9628"/>
      </w:tblGrid>
      <w:tr w:rsidR="00C775BE" w:rsidRPr="00C775BE" w:rsidTr="001A3145">
        <w:trPr>
          <w:trHeight w:val="152"/>
        </w:trPr>
        <w:tc>
          <w:tcPr>
            <w:tcW w:w="5000" w:type="pct"/>
            <w:tcMar>
              <w:left w:w="85" w:type="dxa"/>
              <w:right w:w="85" w:type="dxa"/>
            </w:tcMar>
          </w:tcPr>
          <w:p w:rsidR="001039CE" w:rsidRPr="00C775BE" w:rsidRDefault="00BF3F69" w:rsidP="00C775BE">
            <w:pPr>
              <w:widowControl w:val="0"/>
              <w:spacing w:before="60"/>
              <w:jc w:val="both"/>
              <w:rPr>
                <w:rFonts w:cs="Arial"/>
                <w:iCs/>
                <w:lang w:eastAsia="zh-CN"/>
              </w:rPr>
            </w:pPr>
            <w:r w:rsidRPr="00C775BE">
              <w:rPr>
                <w:rFonts w:cs="Arial"/>
                <w:i/>
              </w:rPr>
              <w:t>(Provide detailed explanation o</w:t>
            </w:r>
            <w:r w:rsidR="003C5CF3" w:rsidRPr="00C775BE">
              <w:rPr>
                <w:rFonts w:cs="Arial"/>
                <w:i/>
              </w:rPr>
              <w:t>f</w:t>
            </w:r>
            <w:r w:rsidRPr="00C775BE">
              <w:rPr>
                <w:rFonts w:cs="Arial"/>
                <w:i/>
              </w:rPr>
              <w:t xml:space="preserve"> the approach and the type of pre-implementation activities; detailed methodology, timeline and deliverables</w:t>
            </w:r>
            <w:r w:rsidR="0057221F" w:rsidRPr="00C775BE">
              <w:rPr>
                <w:rFonts w:cs="Arial"/>
                <w:i/>
              </w:rPr>
              <w:t>;</w:t>
            </w:r>
            <w:r w:rsidRPr="00C775BE">
              <w:rPr>
                <w:rFonts w:cs="Arial"/>
                <w:i/>
              </w:rPr>
              <w:t xml:space="preserve"> and schedule of progress reporting</w:t>
            </w:r>
            <w:r w:rsidR="0057221F" w:rsidRPr="00C775BE">
              <w:rPr>
                <w:rFonts w:cs="Arial"/>
                <w:i/>
              </w:rPr>
              <w:t xml:space="preserve"> and project team</w:t>
            </w:r>
            <w:r w:rsidRPr="00C775BE">
              <w:rPr>
                <w:rFonts w:cs="Arial"/>
                <w:i/>
              </w:rPr>
              <w:t xml:space="preserve">) </w:t>
            </w: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p w:rsidR="006002E1" w:rsidRPr="00C775BE" w:rsidRDefault="006002E1" w:rsidP="00390E79">
            <w:pPr>
              <w:widowControl w:val="0"/>
              <w:spacing w:before="60"/>
              <w:rPr>
                <w:rFonts w:cs="Arial"/>
                <w:iCs/>
                <w:lang w:eastAsia="zh-CN"/>
              </w:rPr>
            </w:pPr>
          </w:p>
        </w:tc>
      </w:tr>
    </w:tbl>
    <w:p w:rsidR="00C775BE" w:rsidRPr="00C775BE" w:rsidRDefault="00C775BE" w:rsidP="001039CE">
      <w:pPr>
        <w:rPr>
          <w:rFonts w:cs="Arial"/>
          <w:b/>
          <w:bCs/>
          <w:lang w:eastAsia="zh-CN"/>
        </w:rPr>
      </w:pPr>
    </w:p>
    <w:p w:rsidR="00C775BE" w:rsidRPr="00C775BE" w:rsidRDefault="00C775BE">
      <w:pPr>
        <w:spacing w:line="240" w:lineRule="auto"/>
        <w:rPr>
          <w:rFonts w:cs="Arial"/>
          <w:b/>
          <w:bCs/>
          <w:lang w:eastAsia="zh-CN"/>
        </w:rPr>
      </w:pPr>
      <w:r w:rsidRPr="00C775BE">
        <w:rPr>
          <w:rFonts w:cs="Arial"/>
          <w:b/>
          <w:bCs/>
          <w:lang w:eastAsia="zh-CN"/>
        </w:rPr>
        <w:br w:type="page"/>
      </w:r>
    </w:p>
    <w:p w:rsidR="00C961E5" w:rsidRPr="00C775BE" w:rsidRDefault="001039CE" w:rsidP="001039CE">
      <w:pPr>
        <w:rPr>
          <w:rFonts w:cs="Arial"/>
          <w:lang w:eastAsia="zh-CN"/>
        </w:rPr>
      </w:pPr>
      <w:r w:rsidRPr="00C775BE">
        <w:rPr>
          <w:rFonts w:cs="Arial"/>
          <w:b/>
          <w:bCs/>
          <w:lang w:eastAsia="zh-CN"/>
        </w:rPr>
        <w:lastRenderedPageBreak/>
        <w:t>4</w:t>
      </w:r>
      <w:r w:rsidRPr="00C775BE">
        <w:rPr>
          <w:rFonts w:cs="Arial"/>
          <w:b/>
          <w:bCs/>
          <w:lang w:eastAsia="zh-CN"/>
        </w:rPr>
        <w:tab/>
        <w:t>Utili</w:t>
      </w:r>
      <w:r w:rsidR="003C5CF3" w:rsidRPr="00C775BE">
        <w:rPr>
          <w:rFonts w:cs="Arial"/>
          <w:b/>
          <w:bCs/>
          <w:lang w:eastAsia="zh-CN"/>
        </w:rPr>
        <w:t>z</w:t>
      </w:r>
      <w:r w:rsidRPr="00C775BE">
        <w:rPr>
          <w:rFonts w:cs="Arial"/>
          <w:b/>
          <w:bCs/>
          <w:lang w:eastAsia="zh-CN"/>
        </w:rPr>
        <w:t xml:space="preserve">ation of budget </w:t>
      </w:r>
    </w:p>
    <w:p w:rsidR="00C961E5" w:rsidRPr="00C775BE" w:rsidRDefault="00C961E5" w:rsidP="00C961E5">
      <w:pPr>
        <w:widowControl w:val="0"/>
        <w:rPr>
          <w:rFonts w:cs="Arial"/>
          <w:lang w:eastAsia="zh-CN"/>
        </w:rPr>
      </w:pPr>
    </w:p>
    <w:p w:rsidR="00C961E5" w:rsidRPr="00C775BE" w:rsidRDefault="001039CE" w:rsidP="00C961E5">
      <w:pPr>
        <w:widowControl w:val="0"/>
        <w:tabs>
          <w:tab w:val="left" w:pos="567"/>
        </w:tabs>
        <w:rPr>
          <w:rFonts w:cs="Arial"/>
          <w:lang w:eastAsia="zh-CN"/>
        </w:rPr>
      </w:pPr>
      <w:r w:rsidRPr="00C775BE">
        <w:rPr>
          <w:rFonts w:cs="Arial"/>
          <w:lang w:eastAsia="zh-CN"/>
        </w:rPr>
        <w:t>4.1</w:t>
      </w:r>
      <w:r w:rsidR="00C961E5" w:rsidRPr="00C775BE">
        <w:rPr>
          <w:rFonts w:cs="Arial"/>
          <w:lang w:eastAsia="zh-CN"/>
        </w:rPr>
        <w:tab/>
        <w:t>Cost summary</w:t>
      </w:r>
      <w:r w:rsidR="00C961E5" w:rsidRPr="00C775BE">
        <w:rPr>
          <w:rFonts w:cs="Arial"/>
          <w:bCs/>
          <w:lang w:eastAsia="zh-CN"/>
        </w:rPr>
        <w:t xml:space="preserve"> </w:t>
      </w:r>
    </w:p>
    <w:p w:rsidR="00C961E5" w:rsidRPr="00C775BE" w:rsidRDefault="0057221F" w:rsidP="008C4C9F">
      <w:pPr>
        <w:widowControl w:val="0"/>
        <w:ind w:left="567"/>
        <w:rPr>
          <w:rFonts w:cs="Arial"/>
          <w:i/>
        </w:rPr>
      </w:pPr>
      <w:r w:rsidRPr="00C775BE">
        <w:rPr>
          <w:rFonts w:cs="Arial"/>
          <w:i/>
        </w:rPr>
        <w:t>(Provide details o</w:t>
      </w:r>
      <w:r w:rsidR="003C5CF3" w:rsidRPr="00C775BE">
        <w:rPr>
          <w:rFonts w:cs="Arial"/>
          <w:i/>
        </w:rPr>
        <w:t>f</w:t>
      </w:r>
      <w:r w:rsidRPr="00C775BE">
        <w:rPr>
          <w:rFonts w:cs="Arial"/>
          <w:i/>
        </w:rPr>
        <w:t xml:space="preserve"> each activity/action with corresponding budget)</w:t>
      </w:r>
    </w:p>
    <w:p w:rsidR="0057221F" w:rsidRPr="00C775BE" w:rsidRDefault="0057221F" w:rsidP="00C961E5">
      <w:pPr>
        <w:widowControl w:val="0"/>
        <w:rPr>
          <w:rFonts w:cs="Arial"/>
          <w:b/>
          <w:bCs/>
          <w:lang w:eastAsia="zh-CN"/>
        </w:rPr>
      </w:pPr>
    </w:p>
    <w:tbl>
      <w:tblPr>
        <w:tblW w:w="5000" w:type="pct"/>
        <w:tblCellMar>
          <w:left w:w="56" w:type="dxa"/>
          <w:right w:w="56" w:type="dxa"/>
        </w:tblCellMar>
        <w:tblLook w:val="0000" w:firstRow="0" w:lastRow="0" w:firstColumn="0" w:lastColumn="0" w:noHBand="0" w:noVBand="0"/>
      </w:tblPr>
      <w:tblGrid>
        <w:gridCol w:w="615"/>
        <w:gridCol w:w="5043"/>
        <w:gridCol w:w="1987"/>
        <w:gridCol w:w="1983"/>
      </w:tblGrid>
      <w:tr w:rsidR="00C775BE" w:rsidRPr="00C775BE" w:rsidTr="00146C92">
        <w:trPr>
          <w:trHeight w:val="217"/>
        </w:trPr>
        <w:tc>
          <w:tcPr>
            <w:tcW w:w="3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rPr>
                <w:rFonts w:cs="Arial"/>
                <w:bCs/>
                <w:i/>
                <w:lang w:eastAsia="zh-CN"/>
              </w:rPr>
            </w:pPr>
            <w:bookmarkStart w:id="2" w:name="TAB5"/>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tabs>
                <w:tab w:val="center" w:pos="4536"/>
                <w:tab w:val="right" w:pos="9072"/>
              </w:tabs>
              <w:spacing w:before="60" w:after="60"/>
              <w:rPr>
                <w:rFonts w:cs="Arial"/>
                <w:bCs/>
                <w:i/>
                <w:lang w:eastAsia="zh-CN"/>
              </w:rPr>
            </w:pPr>
            <w:r w:rsidRPr="00C775BE">
              <w:rPr>
                <w:rFonts w:cs="Arial"/>
                <w:bCs/>
                <w:i/>
                <w:lang w:eastAsia="zh-CN"/>
              </w:rPr>
              <w:t>Cost element</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bCs/>
                <w:i/>
                <w:lang w:eastAsia="zh-CN"/>
              </w:rPr>
            </w:pPr>
            <w:r w:rsidRPr="00C775BE">
              <w:rPr>
                <w:rFonts w:cs="Arial"/>
                <w:bCs/>
                <w:i/>
                <w:lang w:eastAsia="zh-CN"/>
              </w:rPr>
              <w:t xml:space="preserve">QSF amount </w:t>
            </w:r>
            <w:r w:rsidRPr="00C775BE">
              <w:rPr>
                <w:rFonts w:cs="Arial"/>
                <w:bCs/>
                <w:i/>
                <w:lang w:eastAsia="zh-CN"/>
              </w:rPr>
              <w:br/>
              <w:t>(in USD)</w:t>
            </w: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bCs/>
                <w:i/>
                <w:lang w:eastAsia="zh-CN"/>
              </w:rPr>
            </w:pPr>
            <w:r w:rsidRPr="00C775BE">
              <w:rPr>
                <w:rFonts w:cs="Arial"/>
                <w:bCs/>
                <w:i/>
                <w:lang w:eastAsia="zh-CN"/>
              </w:rPr>
              <w:t>Other resources</w:t>
            </w:r>
          </w:p>
        </w:tc>
      </w:tr>
      <w:tr w:rsidR="00C775BE" w:rsidRPr="00C775BE" w:rsidTr="00146C92">
        <w:trPr>
          <w:trHeight w:val="284"/>
        </w:trPr>
        <w:tc>
          <w:tcPr>
            <w:tcW w:w="3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A</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rPr>
                <w:rFonts w:cs="Arial"/>
                <w:lang w:eastAsia="zh-CN"/>
              </w:rPr>
            </w:pP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146C92">
        <w:trPr>
          <w:trHeight w:val="284"/>
        </w:trPr>
        <w:tc>
          <w:tcPr>
            <w:tcW w:w="3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B</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C2D18" w:rsidRPr="00C775BE" w:rsidRDefault="00BC2D18" w:rsidP="00F43014">
            <w:pPr>
              <w:widowControl w:val="0"/>
              <w:spacing w:before="60" w:after="60"/>
              <w:rPr>
                <w:rFonts w:cs="Arial"/>
                <w:lang w:eastAsia="zh-CN"/>
              </w:rPr>
            </w:pP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146C92">
        <w:trPr>
          <w:trHeight w:val="284"/>
        </w:trPr>
        <w:tc>
          <w:tcPr>
            <w:tcW w:w="3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C</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A408CF" w:rsidRPr="00C775BE" w:rsidRDefault="00A408CF" w:rsidP="00F43014">
            <w:pPr>
              <w:widowControl w:val="0"/>
              <w:spacing w:before="60" w:after="60"/>
              <w:rPr>
                <w:rFonts w:cs="Arial"/>
                <w:lang w:eastAsia="zh-CN"/>
              </w:rPr>
            </w:pP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146C92">
        <w:trPr>
          <w:trHeight w:val="284"/>
        </w:trPr>
        <w:tc>
          <w:tcPr>
            <w:tcW w:w="3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D</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6002E1">
            <w:pPr>
              <w:widowControl w:val="0"/>
              <w:spacing w:before="60" w:after="60"/>
              <w:rPr>
                <w:rFonts w:cs="Arial"/>
                <w:lang w:eastAsia="zh-CN"/>
              </w:rPr>
            </w:pP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146C92">
        <w:trPr>
          <w:trHeight w:val="284"/>
        </w:trPr>
        <w:tc>
          <w:tcPr>
            <w:tcW w:w="3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E</w:t>
            </w:r>
          </w:p>
        </w:tc>
        <w:tc>
          <w:tcPr>
            <w:tcW w:w="2619"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146C92" w:rsidP="003C5CF3">
            <w:pPr>
              <w:widowControl w:val="0"/>
              <w:spacing w:before="60" w:after="60"/>
              <w:rPr>
                <w:rFonts w:cs="Arial"/>
                <w:lang w:eastAsia="zh-CN"/>
              </w:rPr>
            </w:pPr>
            <w:r w:rsidRPr="00C775BE">
              <w:rPr>
                <w:rFonts w:cs="Arial"/>
                <w:lang w:eastAsia="zh-CN"/>
              </w:rPr>
              <w:t>Others</w:t>
            </w:r>
            <w:r w:rsidR="0057221F" w:rsidRPr="00C775BE">
              <w:rPr>
                <w:rFonts w:cs="Arial"/>
                <w:lang w:eastAsia="zh-CN"/>
              </w:rPr>
              <w:t xml:space="preserve"> </w:t>
            </w:r>
            <w:r w:rsidR="0057221F" w:rsidRPr="00C775BE">
              <w:rPr>
                <w:rFonts w:cs="Arial"/>
                <w:i/>
                <w:lang w:eastAsia="zh-CN"/>
              </w:rPr>
              <w:t>(provide detailed breakdown in table below)</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961E5" w:rsidRPr="00C775BE" w:rsidTr="00146C92">
        <w:trPr>
          <w:trHeight w:val="284"/>
        </w:trPr>
        <w:tc>
          <w:tcPr>
            <w:tcW w:w="319" w:type="pct"/>
            <w:tcBorders>
              <w:top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2619" w:type="pct"/>
            <w:tcBorders>
              <w:top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b/>
                <w:bCs/>
                <w:lang w:eastAsia="zh-CN"/>
              </w:rPr>
            </w:pPr>
            <w:r w:rsidRPr="00C775BE">
              <w:rPr>
                <w:rFonts w:cs="Arial"/>
                <w:b/>
                <w:bCs/>
                <w:lang w:eastAsia="zh-CN"/>
              </w:rPr>
              <w:t>Total</w:t>
            </w:r>
          </w:p>
        </w:tc>
        <w:tc>
          <w:tcPr>
            <w:tcW w:w="1032"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b/>
                <w:bCs/>
                <w:lang w:eastAsia="zh-CN"/>
              </w:rPr>
            </w:pPr>
          </w:p>
        </w:tc>
        <w:tc>
          <w:tcPr>
            <w:tcW w:w="1031"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b/>
                <w:bCs/>
                <w:lang w:eastAsia="zh-CN"/>
              </w:rPr>
            </w:pPr>
          </w:p>
        </w:tc>
      </w:tr>
      <w:bookmarkEnd w:id="2"/>
    </w:tbl>
    <w:p w:rsidR="00C961E5" w:rsidRPr="00C775BE" w:rsidRDefault="00C961E5" w:rsidP="00C961E5">
      <w:pPr>
        <w:widowControl w:val="0"/>
        <w:tabs>
          <w:tab w:val="center" w:pos="4536"/>
          <w:tab w:val="right" w:pos="9072"/>
        </w:tabs>
        <w:rPr>
          <w:rFonts w:cs="Arial"/>
          <w:lang w:eastAsia="zh-CN"/>
        </w:rPr>
      </w:pPr>
    </w:p>
    <w:p w:rsidR="00C961E5" w:rsidRPr="00C775BE" w:rsidRDefault="00C775BE" w:rsidP="00C961E5">
      <w:pPr>
        <w:widowControl w:val="0"/>
        <w:tabs>
          <w:tab w:val="left" w:pos="664"/>
        </w:tabs>
        <w:rPr>
          <w:rFonts w:cs="Arial"/>
          <w:lang w:eastAsia="zh-CN"/>
        </w:rPr>
      </w:pPr>
      <w:r w:rsidRPr="00C775BE">
        <w:rPr>
          <w:rFonts w:cs="Arial"/>
          <w:lang w:eastAsia="zh-CN"/>
        </w:rPr>
        <w:t>4.2</w:t>
      </w:r>
      <w:r w:rsidR="00C961E5" w:rsidRPr="00C775BE">
        <w:rPr>
          <w:rFonts w:cs="Arial"/>
          <w:lang w:eastAsia="zh-CN"/>
        </w:rPr>
        <w:tab/>
        <w:t>Others</w:t>
      </w:r>
    </w:p>
    <w:p w:rsidR="00C961E5" w:rsidRPr="00C775BE" w:rsidRDefault="00C961E5" w:rsidP="00C961E5">
      <w:pPr>
        <w:widowControl w:val="0"/>
        <w:rPr>
          <w:rFonts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9"/>
        <w:gridCol w:w="5996"/>
        <w:gridCol w:w="1529"/>
        <w:gridCol w:w="1614"/>
      </w:tblGrid>
      <w:tr w:rsidR="00C775BE" w:rsidRPr="00C775BE" w:rsidTr="00390E79">
        <w:trPr>
          <w:trHeight w:val="20"/>
        </w:trPr>
        <w:tc>
          <w:tcPr>
            <w:tcW w:w="254" w:type="pct"/>
            <w:tcMar>
              <w:left w:w="85" w:type="dxa"/>
              <w:right w:w="85" w:type="dxa"/>
            </w:tcMar>
          </w:tcPr>
          <w:p w:rsidR="00C961E5" w:rsidRPr="00C775BE" w:rsidRDefault="00C961E5" w:rsidP="00390E79">
            <w:pPr>
              <w:widowControl w:val="0"/>
              <w:spacing w:before="60" w:after="60"/>
              <w:rPr>
                <w:rFonts w:cs="Arial"/>
                <w:bCs/>
                <w:i/>
                <w:lang w:eastAsia="zh-CN"/>
              </w:rPr>
            </w:pPr>
            <w:r w:rsidRPr="00C775BE">
              <w:rPr>
                <w:rFonts w:cs="Arial"/>
                <w:bCs/>
                <w:i/>
                <w:lang w:eastAsia="zh-CN"/>
              </w:rPr>
              <w:t>No.</w:t>
            </w:r>
          </w:p>
        </w:tc>
        <w:tc>
          <w:tcPr>
            <w:tcW w:w="3114" w:type="pct"/>
            <w:tcMar>
              <w:left w:w="85" w:type="dxa"/>
              <w:right w:w="85" w:type="dxa"/>
            </w:tcMar>
          </w:tcPr>
          <w:p w:rsidR="00C961E5" w:rsidRPr="00C775BE" w:rsidRDefault="00C961E5" w:rsidP="00390E79">
            <w:pPr>
              <w:widowControl w:val="0"/>
              <w:tabs>
                <w:tab w:val="center" w:pos="4536"/>
                <w:tab w:val="right" w:pos="9072"/>
              </w:tabs>
              <w:spacing w:before="60" w:after="60"/>
              <w:rPr>
                <w:rFonts w:cs="Arial"/>
                <w:bCs/>
                <w:i/>
                <w:lang w:eastAsia="zh-CN"/>
              </w:rPr>
            </w:pPr>
            <w:r w:rsidRPr="00C775BE">
              <w:rPr>
                <w:rFonts w:cs="Arial"/>
                <w:bCs/>
                <w:i/>
                <w:lang w:eastAsia="zh-CN"/>
              </w:rPr>
              <w:t>Cost element (specify the cost element)</w:t>
            </w:r>
          </w:p>
        </w:tc>
        <w:tc>
          <w:tcPr>
            <w:tcW w:w="794" w:type="pct"/>
            <w:shd w:val="clear" w:color="auto" w:fill="auto"/>
            <w:tcMar>
              <w:left w:w="85" w:type="dxa"/>
              <w:right w:w="85" w:type="dxa"/>
            </w:tcMar>
          </w:tcPr>
          <w:p w:rsidR="00C961E5" w:rsidRPr="00C775BE" w:rsidRDefault="00C961E5" w:rsidP="00390E79">
            <w:pPr>
              <w:widowControl w:val="0"/>
              <w:spacing w:before="60" w:after="60"/>
              <w:jc w:val="right"/>
              <w:rPr>
                <w:rFonts w:cs="Arial"/>
                <w:bCs/>
                <w:i/>
                <w:lang w:eastAsia="zh-CN"/>
              </w:rPr>
            </w:pPr>
            <w:r w:rsidRPr="00C775BE">
              <w:rPr>
                <w:rFonts w:cs="Arial"/>
                <w:bCs/>
                <w:i/>
                <w:lang w:eastAsia="zh-CN"/>
              </w:rPr>
              <w:t xml:space="preserve">QSF amount </w:t>
            </w:r>
            <w:r w:rsidRPr="00C775BE">
              <w:rPr>
                <w:rFonts w:cs="Arial"/>
                <w:bCs/>
                <w:i/>
                <w:lang w:eastAsia="zh-CN"/>
              </w:rPr>
              <w:br/>
              <w:t>(in USD)</w:t>
            </w:r>
          </w:p>
        </w:tc>
        <w:tc>
          <w:tcPr>
            <w:tcW w:w="838" w:type="pct"/>
            <w:shd w:val="clear" w:color="auto" w:fill="auto"/>
            <w:tcMar>
              <w:left w:w="85" w:type="dxa"/>
              <w:right w:w="85" w:type="dxa"/>
            </w:tcMar>
          </w:tcPr>
          <w:p w:rsidR="00C961E5" w:rsidRPr="00C775BE" w:rsidRDefault="00C961E5" w:rsidP="00390E79">
            <w:pPr>
              <w:widowControl w:val="0"/>
              <w:spacing w:before="60" w:after="60"/>
              <w:jc w:val="right"/>
              <w:rPr>
                <w:rFonts w:cs="Arial"/>
                <w:bCs/>
                <w:i/>
                <w:lang w:eastAsia="zh-CN"/>
              </w:rPr>
            </w:pPr>
            <w:r w:rsidRPr="00C775BE">
              <w:rPr>
                <w:rFonts w:cs="Arial"/>
                <w:bCs/>
                <w:i/>
                <w:lang w:eastAsia="zh-CN"/>
              </w:rPr>
              <w:t>Other resources</w:t>
            </w:r>
          </w:p>
        </w:tc>
      </w:tr>
      <w:tr w:rsidR="00C775BE" w:rsidRPr="00C775BE" w:rsidTr="00390E79">
        <w:trPr>
          <w:trHeight w:val="20"/>
        </w:trPr>
        <w:tc>
          <w:tcPr>
            <w:tcW w:w="254" w:type="pct"/>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1</w:t>
            </w:r>
          </w:p>
        </w:tc>
        <w:tc>
          <w:tcPr>
            <w:tcW w:w="3114" w:type="pct"/>
            <w:tcMar>
              <w:left w:w="85" w:type="dxa"/>
              <w:right w:w="85" w:type="dxa"/>
            </w:tcMar>
          </w:tcPr>
          <w:p w:rsidR="00C961E5" w:rsidRPr="00C775BE" w:rsidRDefault="00C961E5" w:rsidP="00390E79">
            <w:pPr>
              <w:widowControl w:val="0"/>
              <w:spacing w:before="60" w:after="60"/>
              <w:rPr>
                <w:rFonts w:cs="Arial"/>
                <w:lang w:eastAsia="zh-CN"/>
              </w:rPr>
            </w:pPr>
          </w:p>
        </w:tc>
        <w:tc>
          <w:tcPr>
            <w:tcW w:w="794" w:type="pct"/>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838" w:type="pct"/>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390E79">
        <w:trPr>
          <w:trHeight w:val="20"/>
        </w:trPr>
        <w:tc>
          <w:tcPr>
            <w:tcW w:w="254" w:type="pct"/>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2</w:t>
            </w:r>
          </w:p>
        </w:tc>
        <w:tc>
          <w:tcPr>
            <w:tcW w:w="3114" w:type="pct"/>
            <w:tcMar>
              <w:left w:w="85" w:type="dxa"/>
              <w:right w:w="85" w:type="dxa"/>
            </w:tcMar>
          </w:tcPr>
          <w:p w:rsidR="00C961E5" w:rsidRPr="00C775BE" w:rsidRDefault="00C961E5" w:rsidP="00390E79">
            <w:pPr>
              <w:widowControl w:val="0"/>
              <w:spacing w:before="60" w:after="60"/>
              <w:rPr>
                <w:rFonts w:cs="Arial"/>
                <w:lang w:eastAsia="zh-CN"/>
              </w:rPr>
            </w:pPr>
          </w:p>
        </w:tc>
        <w:tc>
          <w:tcPr>
            <w:tcW w:w="794" w:type="pct"/>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838" w:type="pct"/>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390E79">
        <w:trPr>
          <w:trHeight w:val="20"/>
        </w:trPr>
        <w:tc>
          <w:tcPr>
            <w:tcW w:w="254" w:type="pct"/>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3</w:t>
            </w:r>
          </w:p>
        </w:tc>
        <w:tc>
          <w:tcPr>
            <w:tcW w:w="3114" w:type="pct"/>
            <w:tcMar>
              <w:left w:w="85" w:type="dxa"/>
              <w:right w:w="85" w:type="dxa"/>
            </w:tcMar>
          </w:tcPr>
          <w:p w:rsidR="00C961E5" w:rsidRPr="00C775BE" w:rsidRDefault="00C961E5" w:rsidP="00390E79">
            <w:pPr>
              <w:widowControl w:val="0"/>
              <w:spacing w:before="60" w:after="60"/>
              <w:rPr>
                <w:rFonts w:cs="Arial"/>
                <w:lang w:eastAsia="zh-CN"/>
              </w:rPr>
            </w:pPr>
          </w:p>
        </w:tc>
        <w:tc>
          <w:tcPr>
            <w:tcW w:w="794" w:type="pct"/>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838" w:type="pct"/>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390E79">
        <w:trPr>
          <w:trHeight w:val="20"/>
        </w:trPr>
        <w:tc>
          <w:tcPr>
            <w:tcW w:w="254" w:type="pct"/>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4</w:t>
            </w:r>
          </w:p>
        </w:tc>
        <w:tc>
          <w:tcPr>
            <w:tcW w:w="3114" w:type="pct"/>
            <w:tcMar>
              <w:left w:w="85" w:type="dxa"/>
              <w:right w:w="85" w:type="dxa"/>
            </w:tcMar>
          </w:tcPr>
          <w:p w:rsidR="00C961E5" w:rsidRPr="00C775BE" w:rsidRDefault="00C961E5" w:rsidP="00390E79">
            <w:pPr>
              <w:widowControl w:val="0"/>
              <w:tabs>
                <w:tab w:val="center" w:pos="4536"/>
                <w:tab w:val="right" w:pos="9072"/>
              </w:tabs>
              <w:spacing w:before="60" w:after="60"/>
              <w:rPr>
                <w:rFonts w:cs="Arial"/>
                <w:lang w:eastAsia="zh-CN"/>
              </w:rPr>
            </w:pPr>
          </w:p>
        </w:tc>
        <w:tc>
          <w:tcPr>
            <w:tcW w:w="794" w:type="pct"/>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838" w:type="pct"/>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775BE" w:rsidRPr="00C775BE" w:rsidTr="00390E79">
        <w:trPr>
          <w:trHeight w:val="20"/>
        </w:trPr>
        <w:tc>
          <w:tcPr>
            <w:tcW w:w="254" w:type="pct"/>
            <w:tcBorders>
              <w:bottom w:val="single" w:sz="4" w:space="0" w:color="auto"/>
            </w:tcBorders>
            <w:tcMar>
              <w:left w:w="85" w:type="dxa"/>
              <w:right w:w="85" w:type="dxa"/>
            </w:tcMar>
          </w:tcPr>
          <w:p w:rsidR="00C961E5" w:rsidRPr="00C775BE" w:rsidRDefault="00C961E5" w:rsidP="00390E79">
            <w:pPr>
              <w:widowControl w:val="0"/>
              <w:spacing w:before="60" w:after="60"/>
              <w:rPr>
                <w:rFonts w:cs="Arial"/>
                <w:lang w:eastAsia="zh-CN"/>
              </w:rPr>
            </w:pPr>
            <w:r w:rsidRPr="00C775BE">
              <w:rPr>
                <w:rFonts w:cs="Arial"/>
                <w:lang w:eastAsia="zh-CN"/>
              </w:rPr>
              <w:t>5</w:t>
            </w:r>
          </w:p>
        </w:tc>
        <w:tc>
          <w:tcPr>
            <w:tcW w:w="3114" w:type="pct"/>
            <w:tcBorders>
              <w:bottom w:val="single" w:sz="4" w:space="0" w:color="auto"/>
            </w:tcBorders>
            <w:tcMar>
              <w:left w:w="85" w:type="dxa"/>
              <w:right w:w="85" w:type="dxa"/>
            </w:tcMar>
          </w:tcPr>
          <w:p w:rsidR="00C961E5" w:rsidRPr="00C775BE" w:rsidRDefault="00C961E5" w:rsidP="00390E79">
            <w:pPr>
              <w:widowControl w:val="0"/>
              <w:spacing w:before="60" w:after="60"/>
              <w:rPr>
                <w:rFonts w:cs="Arial"/>
                <w:lang w:eastAsia="zh-CN"/>
              </w:rPr>
            </w:pPr>
          </w:p>
        </w:tc>
        <w:tc>
          <w:tcPr>
            <w:tcW w:w="794" w:type="pct"/>
            <w:tcBorders>
              <w:bottom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c>
          <w:tcPr>
            <w:tcW w:w="838" w:type="pct"/>
            <w:tcBorders>
              <w:bottom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lang w:eastAsia="zh-CN"/>
              </w:rPr>
            </w:pPr>
          </w:p>
        </w:tc>
      </w:tr>
      <w:tr w:rsidR="00C961E5" w:rsidRPr="00C775BE" w:rsidTr="00390E79">
        <w:trPr>
          <w:trHeight w:val="20"/>
        </w:trPr>
        <w:tc>
          <w:tcPr>
            <w:tcW w:w="254" w:type="pct"/>
            <w:tcBorders>
              <w:left w:val="nil"/>
              <w:bottom w:val="nil"/>
              <w:right w:val="nil"/>
            </w:tcBorders>
            <w:tcMar>
              <w:left w:w="85" w:type="dxa"/>
              <w:right w:w="85" w:type="dxa"/>
            </w:tcMar>
          </w:tcPr>
          <w:p w:rsidR="00C961E5" w:rsidRPr="00C775BE" w:rsidRDefault="00C961E5" w:rsidP="00390E79">
            <w:pPr>
              <w:widowControl w:val="0"/>
              <w:spacing w:before="60" w:after="60"/>
              <w:jc w:val="right"/>
              <w:rPr>
                <w:rFonts w:cs="Arial"/>
                <w:lang w:eastAsia="zh-CN"/>
              </w:rPr>
            </w:pPr>
          </w:p>
        </w:tc>
        <w:tc>
          <w:tcPr>
            <w:tcW w:w="3114" w:type="pct"/>
            <w:tcBorders>
              <w:left w:val="nil"/>
              <w:bottom w:val="nil"/>
              <w:right w:val="single" w:sz="4" w:space="0" w:color="auto"/>
            </w:tcBorders>
            <w:tcMar>
              <w:left w:w="85" w:type="dxa"/>
              <w:right w:w="85" w:type="dxa"/>
            </w:tcMar>
          </w:tcPr>
          <w:p w:rsidR="00C961E5" w:rsidRPr="00C775BE" w:rsidRDefault="00146C92" w:rsidP="00390E79">
            <w:pPr>
              <w:widowControl w:val="0"/>
              <w:spacing w:before="60" w:after="60"/>
              <w:jc w:val="right"/>
              <w:rPr>
                <w:rFonts w:cs="Arial"/>
                <w:b/>
                <w:bCs/>
                <w:lang w:eastAsia="zh-CN"/>
              </w:rPr>
            </w:pPr>
            <w:r w:rsidRPr="00C775BE">
              <w:rPr>
                <w:rFonts w:cs="Arial"/>
                <w:b/>
                <w:bCs/>
                <w:lang w:eastAsia="zh-CN"/>
              </w:rPr>
              <w:t>Total</w:t>
            </w:r>
          </w:p>
        </w:tc>
        <w:tc>
          <w:tcPr>
            <w:tcW w:w="794" w:type="pct"/>
            <w:tcBorders>
              <w:left w:val="single" w:sz="4" w:space="0" w:color="auto"/>
              <w:bottom w:val="single" w:sz="4" w:space="0" w:color="auto"/>
              <w:right w:val="single" w:sz="4" w:space="0" w:color="auto"/>
            </w:tcBorders>
            <w:shd w:val="clear" w:color="auto" w:fill="auto"/>
            <w:tcMar>
              <w:left w:w="85" w:type="dxa"/>
              <w:right w:w="85" w:type="dxa"/>
            </w:tcMar>
          </w:tcPr>
          <w:p w:rsidR="00C961E5" w:rsidRPr="00C775BE" w:rsidRDefault="00C961E5" w:rsidP="00390E79">
            <w:pPr>
              <w:widowControl w:val="0"/>
              <w:spacing w:before="60" w:after="60"/>
              <w:jc w:val="right"/>
              <w:rPr>
                <w:rFonts w:cs="Arial"/>
                <w:b/>
                <w:bCs/>
                <w:lang w:eastAsia="zh-CN"/>
              </w:rPr>
            </w:pPr>
          </w:p>
        </w:tc>
        <w:tc>
          <w:tcPr>
            <w:tcW w:w="838" w:type="pct"/>
            <w:tcBorders>
              <w:left w:val="single" w:sz="4" w:space="0" w:color="auto"/>
              <w:bottom w:val="nil"/>
              <w:right w:val="nil"/>
            </w:tcBorders>
            <w:shd w:val="clear" w:color="auto" w:fill="auto"/>
            <w:tcMar>
              <w:left w:w="85" w:type="dxa"/>
              <w:right w:w="85" w:type="dxa"/>
            </w:tcMar>
          </w:tcPr>
          <w:p w:rsidR="00C961E5" w:rsidRPr="00C775BE" w:rsidRDefault="00C961E5" w:rsidP="00390E79">
            <w:pPr>
              <w:widowControl w:val="0"/>
              <w:spacing w:before="60" w:after="60"/>
              <w:jc w:val="right"/>
              <w:rPr>
                <w:rFonts w:cs="Arial"/>
                <w:b/>
                <w:bCs/>
                <w:lang w:eastAsia="zh-CN"/>
              </w:rPr>
            </w:pPr>
          </w:p>
        </w:tc>
      </w:tr>
    </w:tbl>
    <w:p w:rsidR="00C961E5" w:rsidRPr="00C775BE" w:rsidRDefault="00C961E5" w:rsidP="00C961E5">
      <w:pPr>
        <w:widowControl w:val="0"/>
        <w:rPr>
          <w:rFonts w:cs="Arial"/>
          <w:lang w:eastAsia="zh-CN"/>
        </w:rPr>
      </w:pPr>
    </w:p>
    <w:p w:rsidR="00146C92" w:rsidRPr="00C775BE" w:rsidRDefault="00146C92" w:rsidP="00C961E5">
      <w:pPr>
        <w:spacing w:line="240" w:lineRule="auto"/>
        <w:rPr>
          <w:rFonts w:cs="Arial"/>
          <w:lang w:eastAsia="zh-CN"/>
        </w:rPr>
      </w:pPr>
    </w:p>
    <w:p w:rsidR="0057221F" w:rsidRPr="00C775BE" w:rsidRDefault="0057221F" w:rsidP="00C775BE">
      <w:pPr>
        <w:spacing w:line="240" w:lineRule="auto"/>
        <w:rPr>
          <w:rFonts w:cs="Arial"/>
          <w:b/>
          <w:lang w:eastAsia="zh-CN"/>
        </w:rPr>
      </w:pPr>
      <w:r w:rsidRPr="00C775BE">
        <w:rPr>
          <w:rFonts w:cs="Arial"/>
          <w:b/>
          <w:lang w:eastAsia="zh-CN"/>
        </w:rPr>
        <w:t xml:space="preserve">Annexes: </w:t>
      </w:r>
      <w:r w:rsidRPr="00C775BE">
        <w:rPr>
          <w:rFonts w:cs="Arial"/>
          <w:i/>
          <w:lang w:eastAsia="zh-CN"/>
        </w:rPr>
        <w:t xml:space="preserve">(Attach draft framework of </w:t>
      </w:r>
      <w:r w:rsidR="0098066B" w:rsidRPr="00C775BE">
        <w:rPr>
          <w:rFonts w:cs="Arial"/>
          <w:i/>
          <w:lang w:eastAsia="zh-CN"/>
        </w:rPr>
        <w:t>CFP and all relevant supporting documents)</w:t>
      </w:r>
    </w:p>
    <w:sectPr w:rsidR="0057221F" w:rsidRPr="00C775BE" w:rsidSect="00C961E5">
      <w:headerReference w:type="even" r:id="rId12"/>
      <w:headerReference w:type="default" r:id="rId13"/>
      <w:headerReference w:type="first" r:id="rId14"/>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99" w:rsidRDefault="00E75E99">
      <w:pPr>
        <w:spacing w:after="120"/>
        <w:rPr>
          <w:sz w:val="18"/>
        </w:rPr>
      </w:pPr>
      <w:r>
        <w:rPr>
          <w:sz w:val="18"/>
        </w:rPr>
        <w:t>____________</w:t>
      </w:r>
    </w:p>
  </w:endnote>
  <w:endnote w:type="continuationSeparator" w:id="0">
    <w:p w:rsidR="00E75E99" w:rsidRDefault="00E7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99" w:rsidRDefault="00E75E99" w:rsidP="009E7ADC">
      <w:pPr>
        <w:rPr>
          <w:sz w:val="18"/>
        </w:rPr>
      </w:pPr>
    </w:p>
  </w:footnote>
  <w:footnote w:type="continuationSeparator" w:id="0">
    <w:p w:rsidR="00E75E99" w:rsidRPr="00252BCD" w:rsidRDefault="00E75E99" w:rsidP="009E7ADC">
      <w:pPr>
        <w:rPr>
          <w:sz w:val="18"/>
          <w:szCs w:val="18"/>
        </w:rPr>
      </w:pPr>
    </w:p>
  </w:footnote>
  <w:footnote w:type="continuationNotice" w:id="1">
    <w:p w:rsidR="00E75E99" w:rsidRPr="00252BCD" w:rsidRDefault="00E75E99"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pPr>
      <w:jc w:val="center"/>
    </w:pPr>
    <w:r>
      <w:pgNum/>
    </w:r>
  </w:p>
  <w:p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rsidP="00F639BA">
    <w:pPr>
      <w:jc w:val="center"/>
    </w:pPr>
    <w:r>
      <w:pgNum/>
    </w:r>
  </w:p>
  <w:p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EA" w:rsidRDefault="003104EA" w:rsidP="00C961E5"/>
  <w:p w:rsidR="00C961E5" w:rsidRPr="00C961E5" w:rsidRDefault="00150B72" w:rsidP="00DE7298">
    <w:pPr>
      <w:jc w:val="right"/>
    </w:pPr>
    <w:r>
      <w:t xml:space="preserve">Annex </w:t>
    </w:r>
    <w:r w:rsidR="00DE7298">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81C"/>
    <w:multiLevelType w:val="hybridMultilevel"/>
    <w:tmpl w:val="970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52E58"/>
    <w:multiLevelType w:val="hybridMultilevel"/>
    <w:tmpl w:val="297CE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43C45"/>
    <w:multiLevelType w:val="hybridMultilevel"/>
    <w:tmpl w:val="F5FC8904"/>
    <w:lvl w:ilvl="0" w:tplc="62EEC0B2">
      <w:start w:val="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4"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5"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6"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7"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105A4"/>
    <w:multiLevelType w:val="hybridMultilevel"/>
    <w:tmpl w:val="2198245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10"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1"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16E4B"/>
    <w:multiLevelType w:val="hybridMultilevel"/>
    <w:tmpl w:val="93C42946"/>
    <w:lvl w:ilvl="0" w:tplc="48DA4CB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23EF5"/>
    <w:multiLevelType w:val="hybridMultilevel"/>
    <w:tmpl w:val="77EE8614"/>
    <w:lvl w:ilvl="0" w:tplc="17FA503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16896"/>
    <w:multiLevelType w:val="hybridMultilevel"/>
    <w:tmpl w:val="1E30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15D0B"/>
    <w:multiLevelType w:val="hybridMultilevel"/>
    <w:tmpl w:val="65AE1F18"/>
    <w:lvl w:ilvl="0" w:tplc="17FA503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8"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9"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2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21" w15:restartNumberingAfterBreak="0">
    <w:nsid w:val="577D16F8"/>
    <w:multiLevelType w:val="hybridMultilevel"/>
    <w:tmpl w:val="D7D2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3" w15:restartNumberingAfterBreak="0">
    <w:nsid w:val="64B82F04"/>
    <w:multiLevelType w:val="hybridMultilevel"/>
    <w:tmpl w:val="EDA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25"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abstractNum w:abstractNumId="28" w15:restartNumberingAfterBreak="0">
    <w:nsid w:val="7F193346"/>
    <w:multiLevelType w:val="hybridMultilevel"/>
    <w:tmpl w:val="A6FEE8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7"/>
  </w:num>
  <w:num w:numId="3">
    <w:abstractNumId w:val="10"/>
  </w:num>
  <w:num w:numId="4">
    <w:abstractNumId w:val="9"/>
  </w:num>
  <w:num w:numId="5">
    <w:abstractNumId w:val="19"/>
  </w:num>
  <w:num w:numId="6">
    <w:abstractNumId w:val="26"/>
  </w:num>
  <w:num w:numId="7">
    <w:abstractNumId w:val="27"/>
  </w:num>
  <w:num w:numId="8">
    <w:abstractNumId w:val="6"/>
  </w:num>
  <w:num w:numId="9">
    <w:abstractNumId w:val="4"/>
  </w:num>
  <w:num w:numId="10">
    <w:abstractNumId w:val="22"/>
  </w:num>
  <w:num w:numId="11">
    <w:abstractNumId w:val="20"/>
  </w:num>
  <w:num w:numId="12">
    <w:abstractNumId w:val="25"/>
  </w:num>
  <w:num w:numId="13">
    <w:abstractNumId w:val="3"/>
  </w:num>
  <w:num w:numId="14">
    <w:abstractNumId w:val="24"/>
  </w:num>
  <w:num w:numId="15">
    <w:abstractNumId w:val="5"/>
  </w:num>
  <w:num w:numId="16">
    <w:abstractNumId w:val="24"/>
  </w:num>
  <w:num w:numId="17">
    <w:abstractNumId w:val="3"/>
  </w:num>
  <w:num w:numId="18">
    <w:abstractNumId w:val="5"/>
  </w:num>
  <w:num w:numId="19">
    <w:abstractNumId w:val="7"/>
  </w:num>
  <w:num w:numId="20">
    <w:abstractNumId w:val="11"/>
  </w:num>
  <w:num w:numId="21">
    <w:abstractNumId w:val="16"/>
  </w:num>
  <w:num w:numId="22">
    <w:abstractNumId w:val="13"/>
  </w:num>
  <w:num w:numId="23">
    <w:abstractNumId w:val="15"/>
  </w:num>
  <w:num w:numId="24">
    <w:abstractNumId w:val="21"/>
  </w:num>
  <w:num w:numId="25">
    <w:abstractNumId w:val="14"/>
  </w:num>
  <w:num w:numId="26">
    <w:abstractNumId w:val="28"/>
  </w:num>
  <w:num w:numId="27">
    <w:abstractNumId w:val="12"/>
  </w:num>
  <w:num w:numId="28">
    <w:abstractNumId w:val="1"/>
  </w:num>
  <w:num w:numId="29">
    <w:abstractNumId w:val="23"/>
  </w:num>
  <w:num w:numId="30">
    <w:abstractNumId w:val="0"/>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5"/>
    <w:rsid w:val="000021DD"/>
    <w:rsid w:val="00004D2B"/>
    <w:rsid w:val="00012EF7"/>
    <w:rsid w:val="0002298F"/>
    <w:rsid w:val="00023669"/>
    <w:rsid w:val="000240AC"/>
    <w:rsid w:val="00026EC5"/>
    <w:rsid w:val="000465C9"/>
    <w:rsid w:val="000569F6"/>
    <w:rsid w:val="000B1B01"/>
    <w:rsid w:val="000B24C3"/>
    <w:rsid w:val="000D1BB1"/>
    <w:rsid w:val="000E0AB2"/>
    <w:rsid w:val="000F0306"/>
    <w:rsid w:val="000F2504"/>
    <w:rsid w:val="001006F4"/>
    <w:rsid w:val="00102516"/>
    <w:rsid w:val="001039CE"/>
    <w:rsid w:val="00104F21"/>
    <w:rsid w:val="0011269C"/>
    <w:rsid w:val="00115AFE"/>
    <w:rsid w:val="00121A6F"/>
    <w:rsid w:val="00146C92"/>
    <w:rsid w:val="00150B72"/>
    <w:rsid w:val="001567C5"/>
    <w:rsid w:val="0015744C"/>
    <w:rsid w:val="00161F92"/>
    <w:rsid w:val="0017006D"/>
    <w:rsid w:val="00172757"/>
    <w:rsid w:val="0017680F"/>
    <w:rsid w:val="00176BF4"/>
    <w:rsid w:val="001813EE"/>
    <w:rsid w:val="00182CE5"/>
    <w:rsid w:val="001921EB"/>
    <w:rsid w:val="001A3145"/>
    <w:rsid w:val="001A4314"/>
    <w:rsid w:val="001B35D6"/>
    <w:rsid w:val="001C6BEC"/>
    <w:rsid w:val="001E0E4C"/>
    <w:rsid w:val="001F33CE"/>
    <w:rsid w:val="00232DCA"/>
    <w:rsid w:val="00241FA0"/>
    <w:rsid w:val="00243A44"/>
    <w:rsid w:val="00252BCD"/>
    <w:rsid w:val="00261EAE"/>
    <w:rsid w:val="002656B5"/>
    <w:rsid w:val="0026706D"/>
    <w:rsid w:val="002710DE"/>
    <w:rsid w:val="00272937"/>
    <w:rsid w:val="00282124"/>
    <w:rsid w:val="00282FAD"/>
    <w:rsid w:val="002861AF"/>
    <w:rsid w:val="0029168C"/>
    <w:rsid w:val="00293D37"/>
    <w:rsid w:val="002A3142"/>
    <w:rsid w:val="002A663B"/>
    <w:rsid w:val="002B1B7A"/>
    <w:rsid w:val="002B2A67"/>
    <w:rsid w:val="002B36ED"/>
    <w:rsid w:val="002B66E8"/>
    <w:rsid w:val="002C3576"/>
    <w:rsid w:val="002E181B"/>
    <w:rsid w:val="002E35B9"/>
    <w:rsid w:val="002F7773"/>
    <w:rsid w:val="003002DC"/>
    <w:rsid w:val="00300EB7"/>
    <w:rsid w:val="003104EA"/>
    <w:rsid w:val="003118BD"/>
    <w:rsid w:val="00325076"/>
    <w:rsid w:val="00325132"/>
    <w:rsid w:val="00331C6E"/>
    <w:rsid w:val="00332F3A"/>
    <w:rsid w:val="003405FB"/>
    <w:rsid w:val="003407BC"/>
    <w:rsid w:val="00342CD6"/>
    <w:rsid w:val="00343FF6"/>
    <w:rsid w:val="0035401F"/>
    <w:rsid w:val="00355163"/>
    <w:rsid w:val="0035588F"/>
    <w:rsid w:val="00361DE6"/>
    <w:rsid w:val="00372B67"/>
    <w:rsid w:val="0037420A"/>
    <w:rsid w:val="003750AE"/>
    <w:rsid w:val="00376861"/>
    <w:rsid w:val="003864BA"/>
    <w:rsid w:val="003A7250"/>
    <w:rsid w:val="003B1F46"/>
    <w:rsid w:val="003C5CF3"/>
    <w:rsid w:val="003E1B9E"/>
    <w:rsid w:val="003E28F4"/>
    <w:rsid w:val="003E52C0"/>
    <w:rsid w:val="003F1D49"/>
    <w:rsid w:val="003F6DE8"/>
    <w:rsid w:val="00416A3A"/>
    <w:rsid w:val="00421698"/>
    <w:rsid w:val="00422F57"/>
    <w:rsid w:val="004556B9"/>
    <w:rsid w:val="0046077D"/>
    <w:rsid w:val="004611D5"/>
    <w:rsid w:val="00471CE5"/>
    <w:rsid w:val="00481F44"/>
    <w:rsid w:val="004A0E19"/>
    <w:rsid w:val="004A31FB"/>
    <w:rsid w:val="004A6F3C"/>
    <w:rsid w:val="004B487D"/>
    <w:rsid w:val="004C450B"/>
    <w:rsid w:val="004C4EBF"/>
    <w:rsid w:val="004C6A5B"/>
    <w:rsid w:val="004C6BEE"/>
    <w:rsid w:val="004D03CA"/>
    <w:rsid w:val="004D221E"/>
    <w:rsid w:val="004D2DA6"/>
    <w:rsid w:val="004E05F3"/>
    <w:rsid w:val="004E1F28"/>
    <w:rsid w:val="004E2B3B"/>
    <w:rsid w:val="004E3F8B"/>
    <w:rsid w:val="004E63E4"/>
    <w:rsid w:val="00512319"/>
    <w:rsid w:val="0051701F"/>
    <w:rsid w:val="00524F92"/>
    <w:rsid w:val="00527FF5"/>
    <w:rsid w:val="00531EAE"/>
    <w:rsid w:val="005345AF"/>
    <w:rsid w:val="00536401"/>
    <w:rsid w:val="00565476"/>
    <w:rsid w:val="00570EDB"/>
    <w:rsid w:val="0057221F"/>
    <w:rsid w:val="005749CB"/>
    <w:rsid w:val="00577828"/>
    <w:rsid w:val="00590BBB"/>
    <w:rsid w:val="005A1FD5"/>
    <w:rsid w:val="005B20C7"/>
    <w:rsid w:val="005B2B56"/>
    <w:rsid w:val="005C0623"/>
    <w:rsid w:val="005C2838"/>
    <w:rsid w:val="005D36DD"/>
    <w:rsid w:val="005D36F8"/>
    <w:rsid w:val="005D42D7"/>
    <w:rsid w:val="005D58C5"/>
    <w:rsid w:val="005D7F27"/>
    <w:rsid w:val="005E2657"/>
    <w:rsid w:val="005E2B77"/>
    <w:rsid w:val="005E5DC2"/>
    <w:rsid w:val="005F0892"/>
    <w:rsid w:val="005F1806"/>
    <w:rsid w:val="005F4A1C"/>
    <w:rsid w:val="006002E1"/>
    <w:rsid w:val="00607EB7"/>
    <w:rsid w:val="0061212E"/>
    <w:rsid w:val="00637585"/>
    <w:rsid w:val="00643F80"/>
    <w:rsid w:val="00653717"/>
    <w:rsid w:val="00653FFD"/>
    <w:rsid w:val="00654549"/>
    <w:rsid w:val="00654B91"/>
    <w:rsid w:val="00656A8B"/>
    <w:rsid w:val="0066529A"/>
    <w:rsid w:val="006724B1"/>
    <w:rsid w:val="006928F5"/>
    <w:rsid w:val="00694B19"/>
    <w:rsid w:val="006A600A"/>
    <w:rsid w:val="006A79AB"/>
    <w:rsid w:val="006B1882"/>
    <w:rsid w:val="006B77EF"/>
    <w:rsid w:val="006C019C"/>
    <w:rsid w:val="006C47EF"/>
    <w:rsid w:val="006D5D8D"/>
    <w:rsid w:val="006E2C6C"/>
    <w:rsid w:val="006E36B1"/>
    <w:rsid w:val="00717D08"/>
    <w:rsid w:val="00723D0A"/>
    <w:rsid w:val="00730950"/>
    <w:rsid w:val="00751530"/>
    <w:rsid w:val="00756C4A"/>
    <w:rsid w:val="00757BB9"/>
    <w:rsid w:val="00761DEC"/>
    <w:rsid w:val="0076291C"/>
    <w:rsid w:val="00765B70"/>
    <w:rsid w:val="0077420D"/>
    <w:rsid w:val="00780CBD"/>
    <w:rsid w:val="007813E0"/>
    <w:rsid w:val="00783C7C"/>
    <w:rsid w:val="007A2839"/>
    <w:rsid w:val="007B6036"/>
    <w:rsid w:val="007C3760"/>
    <w:rsid w:val="007C679A"/>
    <w:rsid w:val="007D07CD"/>
    <w:rsid w:val="007D2933"/>
    <w:rsid w:val="007D6956"/>
    <w:rsid w:val="007E0A42"/>
    <w:rsid w:val="007E6319"/>
    <w:rsid w:val="007F6E68"/>
    <w:rsid w:val="00831BA3"/>
    <w:rsid w:val="00843281"/>
    <w:rsid w:val="00857B50"/>
    <w:rsid w:val="00861CC2"/>
    <w:rsid w:val="00871646"/>
    <w:rsid w:val="0087570D"/>
    <w:rsid w:val="00881630"/>
    <w:rsid w:val="00894CD8"/>
    <w:rsid w:val="00897E26"/>
    <w:rsid w:val="008A5A68"/>
    <w:rsid w:val="008B2528"/>
    <w:rsid w:val="008B7E25"/>
    <w:rsid w:val="008C4C9F"/>
    <w:rsid w:val="008C504D"/>
    <w:rsid w:val="008C58C5"/>
    <w:rsid w:val="008D3810"/>
    <w:rsid w:val="008E2DD7"/>
    <w:rsid w:val="008E54AA"/>
    <w:rsid w:val="008E7619"/>
    <w:rsid w:val="008F12A9"/>
    <w:rsid w:val="008F1500"/>
    <w:rsid w:val="0091074C"/>
    <w:rsid w:val="0091344A"/>
    <w:rsid w:val="00913F6F"/>
    <w:rsid w:val="00915E90"/>
    <w:rsid w:val="00932DC4"/>
    <w:rsid w:val="009434D3"/>
    <w:rsid w:val="009569DE"/>
    <w:rsid w:val="00957FCD"/>
    <w:rsid w:val="00974119"/>
    <w:rsid w:val="0098066B"/>
    <w:rsid w:val="00984786"/>
    <w:rsid w:val="009A33EB"/>
    <w:rsid w:val="009A4B4C"/>
    <w:rsid w:val="009B449A"/>
    <w:rsid w:val="009C5BD0"/>
    <w:rsid w:val="009D77AD"/>
    <w:rsid w:val="009E7ADC"/>
    <w:rsid w:val="009F110E"/>
    <w:rsid w:val="009F36E2"/>
    <w:rsid w:val="00A036EE"/>
    <w:rsid w:val="00A03A61"/>
    <w:rsid w:val="00A06C89"/>
    <w:rsid w:val="00A07ACE"/>
    <w:rsid w:val="00A408CF"/>
    <w:rsid w:val="00A418A0"/>
    <w:rsid w:val="00A41C45"/>
    <w:rsid w:val="00A455D1"/>
    <w:rsid w:val="00A53E1E"/>
    <w:rsid w:val="00A5792F"/>
    <w:rsid w:val="00A63DFE"/>
    <w:rsid w:val="00A6703E"/>
    <w:rsid w:val="00A73891"/>
    <w:rsid w:val="00A8097A"/>
    <w:rsid w:val="00A809D7"/>
    <w:rsid w:val="00A86282"/>
    <w:rsid w:val="00A92377"/>
    <w:rsid w:val="00AA01D2"/>
    <w:rsid w:val="00AA61ED"/>
    <w:rsid w:val="00AB7653"/>
    <w:rsid w:val="00AC2359"/>
    <w:rsid w:val="00AE0D85"/>
    <w:rsid w:val="00AE2BF2"/>
    <w:rsid w:val="00AE5CA4"/>
    <w:rsid w:val="00B00E3F"/>
    <w:rsid w:val="00B010D9"/>
    <w:rsid w:val="00B11447"/>
    <w:rsid w:val="00B12AF5"/>
    <w:rsid w:val="00B1711E"/>
    <w:rsid w:val="00B262DA"/>
    <w:rsid w:val="00B30CB2"/>
    <w:rsid w:val="00B40E14"/>
    <w:rsid w:val="00B41431"/>
    <w:rsid w:val="00B458DD"/>
    <w:rsid w:val="00B7190D"/>
    <w:rsid w:val="00B838AD"/>
    <w:rsid w:val="00B84054"/>
    <w:rsid w:val="00B86608"/>
    <w:rsid w:val="00B8766D"/>
    <w:rsid w:val="00B948DD"/>
    <w:rsid w:val="00BA404F"/>
    <w:rsid w:val="00BB3ACD"/>
    <w:rsid w:val="00BC0807"/>
    <w:rsid w:val="00BC1442"/>
    <w:rsid w:val="00BC2D18"/>
    <w:rsid w:val="00BC4919"/>
    <w:rsid w:val="00BF2822"/>
    <w:rsid w:val="00BF2F28"/>
    <w:rsid w:val="00BF3F69"/>
    <w:rsid w:val="00BF5B9E"/>
    <w:rsid w:val="00C0653D"/>
    <w:rsid w:val="00C06D24"/>
    <w:rsid w:val="00C17350"/>
    <w:rsid w:val="00C21452"/>
    <w:rsid w:val="00C26004"/>
    <w:rsid w:val="00C2769E"/>
    <w:rsid w:val="00C30C30"/>
    <w:rsid w:val="00C35110"/>
    <w:rsid w:val="00C402AE"/>
    <w:rsid w:val="00C62B67"/>
    <w:rsid w:val="00C74B88"/>
    <w:rsid w:val="00C775BE"/>
    <w:rsid w:val="00C81430"/>
    <w:rsid w:val="00C903B8"/>
    <w:rsid w:val="00C91301"/>
    <w:rsid w:val="00C91C2F"/>
    <w:rsid w:val="00C961E5"/>
    <w:rsid w:val="00CA3D20"/>
    <w:rsid w:val="00CB2FA6"/>
    <w:rsid w:val="00CC0402"/>
    <w:rsid w:val="00CC3161"/>
    <w:rsid w:val="00CC7367"/>
    <w:rsid w:val="00CD03E7"/>
    <w:rsid w:val="00CD6482"/>
    <w:rsid w:val="00CE148A"/>
    <w:rsid w:val="00CE2270"/>
    <w:rsid w:val="00CE4E59"/>
    <w:rsid w:val="00D04787"/>
    <w:rsid w:val="00D13DC2"/>
    <w:rsid w:val="00D154F8"/>
    <w:rsid w:val="00D3589B"/>
    <w:rsid w:val="00D461CF"/>
    <w:rsid w:val="00D50254"/>
    <w:rsid w:val="00D61B31"/>
    <w:rsid w:val="00D64064"/>
    <w:rsid w:val="00D73262"/>
    <w:rsid w:val="00D73A0A"/>
    <w:rsid w:val="00D80BAF"/>
    <w:rsid w:val="00DA49AB"/>
    <w:rsid w:val="00DA646A"/>
    <w:rsid w:val="00DB7EC0"/>
    <w:rsid w:val="00DC0637"/>
    <w:rsid w:val="00DC4D86"/>
    <w:rsid w:val="00DE7298"/>
    <w:rsid w:val="00E048A5"/>
    <w:rsid w:val="00E10CD5"/>
    <w:rsid w:val="00E270C8"/>
    <w:rsid w:val="00E30AD0"/>
    <w:rsid w:val="00E31D00"/>
    <w:rsid w:val="00E3448B"/>
    <w:rsid w:val="00E34EEC"/>
    <w:rsid w:val="00E3538A"/>
    <w:rsid w:val="00E46793"/>
    <w:rsid w:val="00E50A0A"/>
    <w:rsid w:val="00E603F6"/>
    <w:rsid w:val="00E6291F"/>
    <w:rsid w:val="00E6496D"/>
    <w:rsid w:val="00E7002C"/>
    <w:rsid w:val="00E72B05"/>
    <w:rsid w:val="00E75E99"/>
    <w:rsid w:val="00E76C5C"/>
    <w:rsid w:val="00EA0B29"/>
    <w:rsid w:val="00EB1C53"/>
    <w:rsid w:val="00EC6981"/>
    <w:rsid w:val="00ED183A"/>
    <w:rsid w:val="00ED63F7"/>
    <w:rsid w:val="00ED6707"/>
    <w:rsid w:val="00ED7E1E"/>
    <w:rsid w:val="00EE2A54"/>
    <w:rsid w:val="00F11A72"/>
    <w:rsid w:val="00F15EB7"/>
    <w:rsid w:val="00F33734"/>
    <w:rsid w:val="00F33A54"/>
    <w:rsid w:val="00F36BD6"/>
    <w:rsid w:val="00F43014"/>
    <w:rsid w:val="00F441D1"/>
    <w:rsid w:val="00F503FF"/>
    <w:rsid w:val="00F521BF"/>
    <w:rsid w:val="00F6214A"/>
    <w:rsid w:val="00F62978"/>
    <w:rsid w:val="00F639BA"/>
    <w:rsid w:val="00F83EA1"/>
    <w:rsid w:val="00F84033"/>
    <w:rsid w:val="00F87364"/>
    <w:rsid w:val="00F876C0"/>
    <w:rsid w:val="00F87A5B"/>
    <w:rsid w:val="00F90499"/>
    <w:rsid w:val="00F963C3"/>
    <w:rsid w:val="00FA2EFC"/>
    <w:rsid w:val="00FA6440"/>
    <w:rsid w:val="00FB6F79"/>
    <w:rsid w:val="00FC5E68"/>
    <w:rsid w:val="00FD4FD5"/>
    <w:rsid w:val="00FE2644"/>
    <w:rsid w:val="00FE6153"/>
    <w:rsid w:val="00FE77BC"/>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5:docId w15:val="{BFB2595F-B366-4222-8A77-148B2F61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E5"/>
    <w:pPr>
      <w:spacing w:line="240" w:lineRule="atLeast"/>
    </w:pPr>
    <w:rPr>
      <w:rFonts w:ascii="Arial" w:hAnsi="Arial"/>
      <w:lang w:val="en-GB"/>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FootnoteTextChar">
    <w:name w:val="Footnote Text Char"/>
    <w:basedOn w:val="DefaultParagraphFont"/>
    <w:link w:val="FootnoteText"/>
    <w:semiHidden/>
    <w:rsid w:val="00C961E5"/>
    <w:rPr>
      <w:rFonts w:ascii="Arial" w:hAnsi="Arial"/>
      <w:sz w:val="18"/>
      <w:szCs w:val="18"/>
      <w:lang w:val="en-GB"/>
    </w:rPr>
  </w:style>
  <w:style w:type="table" w:styleId="TableGrid">
    <w:name w:val="Table Grid"/>
    <w:basedOn w:val="Table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PEGASE-7-698837</_dlc_DocId>
    <_dlc_DocIdUrl xmlns="b4ec4095-9810-4e60-b964-3161185fe897">
      <Url>https://pegase.upu.int/_layouts/DocIdRedir.aspx?ID=PEGASE-7-698837</Url>
      <Description>PEGASE-7-698837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8A96-5D90-4B6E-A57A-2E1063D157C1}">
  <ds:schemaRefs>
    <ds:schemaRef ds:uri="http://schemas.microsoft.com/sharepoint/v3/contenttype/forms"/>
  </ds:schemaRefs>
</ds:datastoreItem>
</file>

<file path=customXml/itemProps2.xml><?xml version="1.0" encoding="utf-8"?>
<ds:datastoreItem xmlns:ds="http://schemas.openxmlformats.org/officeDocument/2006/customXml" ds:itemID="{04D8C183-5E3F-4E5A-9BB5-9749FFE71A8C}">
  <ds:schemaRefs>
    <ds:schemaRef ds:uri="http://schemas.microsoft.com/sharepoint/events"/>
  </ds:schemaRefs>
</ds:datastoreItem>
</file>

<file path=customXml/itemProps3.xml><?xml version="1.0" encoding="utf-8"?>
<ds:datastoreItem xmlns:ds="http://schemas.openxmlformats.org/officeDocument/2006/customXml" ds:itemID="{9B04E423-89BC-4BA6-A150-2855C54D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582ED-8DEC-4C5F-843F-E602F6C3EDC3}">
  <ds:schemaRefs>
    <ds:schemaRef ds:uri="http://schemas.microsoft.com/office/2006/metadata/properties"/>
    <ds:schemaRef ds:uri="http://schemas.microsoft.com/office/infopath/2007/PartnerControls"/>
    <ds:schemaRef ds:uri="b4ec4095-9810-4e60-b964-3161185fe897"/>
  </ds:schemaRefs>
</ds:datastoreItem>
</file>

<file path=customXml/itemProps5.xml><?xml version="1.0" encoding="utf-8"?>
<ds:datastoreItem xmlns:ds="http://schemas.openxmlformats.org/officeDocument/2006/customXml" ds:itemID="{A2C27200-B515-4ECA-8D06-D0CFF5CE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6</TotalTime>
  <Pages>3</Pages>
  <Words>307</Words>
  <Characters>1692</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MEHTA gaurav</cp:lastModifiedBy>
  <cp:revision>7</cp:revision>
  <cp:lastPrinted>2019-03-07T15:10:00Z</cp:lastPrinted>
  <dcterms:created xsi:type="dcterms:W3CDTF">2019-03-08T08:07:00Z</dcterms:created>
  <dcterms:modified xsi:type="dcterms:W3CDTF">2020-09-20T15:28:00Z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328a24de-9376-45c1-bf18-2b6901c74c46</vt:lpwstr>
  </property>
</Properties>
</file>