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27AE" w14:textId="77777777" w:rsidR="00C961E5" w:rsidRDefault="00C961E5" w:rsidP="00745BCE">
      <w:pPr>
        <w:tabs>
          <w:tab w:val="left" w:pos="1134"/>
        </w:tabs>
        <w:spacing w:after="120"/>
        <w:jc w:val="right"/>
      </w:pPr>
      <w:r w:rsidRPr="00C054B0">
        <w:t>Annex 1</w:t>
      </w:r>
    </w:p>
    <w:p w14:paraId="7E532CF7" w14:textId="52AA7DEE" w:rsidR="00745BCE" w:rsidRPr="007A290F" w:rsidRDefault="00745BCE" w:rsidP="00745BCE">
      <w:pPr>
        <w:tabs>
          <w:tab w:val="left" w:pos="1134"/>
        </w:tabs>
        <w:jc w:val="right"/>
      </w:pPr>
      <w:r w:rsidRPr="007A290F">
        <w:rPr>
          <w:rFonts w:cs="Arial"/>
          <w:lang w:eastAsia="zh-CN"/>
        </w:rPr>
        <w:t>(T</w:t>
      </w:r>
      <w:r w:rsidR="007A290F" w:rsidRPr="007A290F">
        <w:rPr>
          <w:rFonts w:cs="Arial"/>
          <w:lang w:eastAsia="zh-CN"/>
        </w:rPr>
        <w:t>emplate</w:t>
      </w:r>
      <w:r w:rsidRPr="007A290F">
        <w:rPr>
          <w:rFonts w:cs="Arial"/>
          <w:lang w:eastAsia="zh-CN"/>
        </w:rPr>
        <w:t xml:space="preserve"> 3)</w:t>
      </w:r>
    </w:p>
    <w:p w14:paraId="18BA27AF" w14:textId="77777777" w:rsidR="00C961E5" w:rsidRPr="00745BCE" w:rsidRDefault="00C961E5" w:rsidP="00C961E5">
      <w:pPr>
        <w:tabs>
          <w:tab w:val="left" w:pos="1134"/>
        </w:tabs>
      </w:pPr>
    </w:p>
    <w:p w14:paraId="18BA27B0" w14:textId="77777777" w:rsidR="00C961E5" w:rsidRPr="00C054B0" w:rsidRDefault="00C961E5" w:rsidP="00C961E5">
      <w:pPr>
        <w:tabs>
          <w:tab w:val="left" w:pos="1134"/>
        </w:tabs>
      </w:pPr>
    </w:p>
    <w:p w14:paraId="18BA27B1" w14:textId="77777777" w:rsidR="00C961E5" w:rsidRPr="00C054B0" w:rsidRDefault="00C961E5" w:rsidP="00C961E5">
      <w:pPr>
        <w:widowControl w:val="0"/>
        <w:rPr>
          <w:rFonts w:cs="Arial"/>
          <w:b/>
          <w:bCs/>
          <w:lang w:eastAsia="zh-CN"/>
        </w:rPr>
      </w:pPr>
      <w:r w:rsidRPr="00C054B0">
        <w:rPr>
          <w:rFonts w:cs="Arial"/>
          <w:b/>
          <w:bCs/>
          <w:lang w:eastAsia="zh-CN"/>
        </w:rPr>
        <w:t>Quality of Service Fund (QSF)</w:t>
      </w:r>
    </w:p>
    <w:p w14:paraId="18BA27B2" w14:textId="77777777" w:rsidR="00C961E5" w:rsidRPr="00C054B0" w:rsidRDefault="00C961E5" w:rsidP="00C961E5">
      <w:pPr>
        <w:widowControl w:val="0"/>
        <w:rPr>
          <w:rFonts w:cs="Arial"/>
          <w:b/>
          <w:bCs/>
          <w:lang w:eastAsia="zh-CN"/>
        </w:rPr>
      </w:pPr>
    </w:p>
    <w:p w14:paraId="18BA27B3" w14:textId="224F919B" w:rsidR="00C961E5" w:rsidRPr="00C054B0" w:rsidRDefault="00C961E5" w:rsidP="00745BCE">
      <w:pPr>
        <w:widowControl w:val="0"/>
        <w:rPr>
          <w:rFonts w:cs="Arial"/>
          <w:b/>
          <w:bCs/>
          <w:lang w:eastAsia="zh-CN"/>
        </w:rPr>
      </w:pPr>
      <w:r w:rsidRPr="00C054B0">
        <w:rPr>
          <w:rFonts w:cs="Arial"/>
          <w:b/>
          <w:bCs/>
          <w:lang w:eastAsia="zh-CN"/>
        </w:rPr>
        <w:t>Project application form</w:t>
      </w:r>
      <w:r w:rsidR="00E041E2">
        <w:rPr>
          <w:rFonts w:cs="Arial"/>
          <w:b/>
          <w:bCs/>
          <w:lang w:eastAsia="zh-CN"/>
        </w:rPr>
        <w:t xml:space="preserve"> </w:t>
      </w:r>
    </w:p>
    <w:p w14:paraId="18BA27B4" w14:textId="77777777" w:rsidR="00C961E5" w:rsidRPr="00C054B0" w:rsidRDefault="00C961E5" w:rsidP="00C961E5">
      <w:pPr>
        <w:widowControl w:val="0"/>
        <w:rPr>
          <w:rFonts w:cs="Arial"/>
          <w:b/>
          <w:bCs/>
          <w:lang w:eastAsia="zh-CN"/>
        </w:rPr>
      </w:pPr>
    </w:p>
    <w:p w14:paraId="18BA27B5" w14:textId="77777777" w:rsidR="00C961E5" w:rsidRPr="00C054B0" w:rsidRDefault="00C961E5" w:rsidP="00C961E5">
      <w:pPr>
        <w:widowControl w:val="0"/>
        <w:rPr>
          <w:rFonts w:cs="Arial"/>
          <w:b/>
          <w:bCs/>
          <w:lang w:eastAsia="zh-CN"/>
        </w:rPr>
      </w:pPr>
    </w:p>
    <w:p w14:paraId="18BA27B6" w14:textId="2F0AA7B8" w:rsidR="00C961E5" w:rsidRPr="00745BCE" w:rsidRDefault="00C961E5" w:rsidP="00E041E2">
      <w:pPr>
        <w:widowControl w:val="0"/>
        <w:tabs>
          <w:tab w:val="right" w:pos="9639"/>
        </w:tabs>
        <w:jc w:val="both"/>
        <w:rPr>
          <w:rFonts w:cs="Arial"/>
          <w:lang w:eastAsia="zh-CN"/>
        </w:rPr>
      </w:pPr>
      <w:r w:rsidRPr="00C054B0">
        <w:rPr>
          <w:rFonts w:cs="Arial"/>
          <w:lang w:eastAsia="zh-CN"/>
        </w:rPr>
        <w:t xml:space="preserve">Project title: </w:t>
      </w:r>
      <w:r w:rsidR="00E041E2" w:rsidRPr="00745BCE">
        <w:rPr>
          <w:rFonts w:cs="Arial"/>
          <w:lang w:eastAsia="zh-CN"/>
        </w:rPr>
        <w:t>IPS L</w:t>
      </w:r>
      <w:r w:rsidR="00420DFD" w:rsidRPr="00745BCE">
        <w:rPr>
          <w:rFonts w:cs="Arial"/>
          <w:lang w:eastAsia="zh-CN"/>
        </w:rPr>
        <w:t>ight</w:t>
      </w:r>
      <w:r w:rsidR="00E041E2" w:rsidRPr="00745BCE">
        <w:rPr>
          <w:rFonts w:cs="Arial"/>
          <w:lang w:eastAsia="zh-CN"/>
        </w:rPr>
        <w:t xml:space="preserve"> TO </w:t>
      </w:r>
      <w:proofErr w:type="spellStart"/>
      <w:r w:rsidR="00E041E2" w:rsidRPr="00745BCE">
        <w:rPr>
          <w:rFonts w:cs="Arial"/>
          <w:lang w:eastAsia="zh-CN"/>
        </w:rPr>
        <w:t>IPS.</w:t>
      </w:r>
      <w:r w:rsidR="00420DFD" w:rsidRPr="00745BCE">
        <w:rPr>
          <w:rFonts w:cs="Arial"/>
          <w:lang w:eastAsia="zh-CN"/>
        </w:rPr>
        <w:t>post</w:t>
      </w:r>
      <w:proofErr w:type="spellEnd"/>
    </w:p>
    <w:p w14:paraId="18BA27B7"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18BA27B8" w14:textId="77777777" w:rsidR="00C961E5" w:rsidRPr="00C054B0" w:rsidRDefault="00C961E5" w:rsidP="00C961E5">
      <w:pPr>
        <w:widowControl w:val="0"/>
        <w:tabs>
          <w:tab w:val="right" w:leader="underscore" w:pos="9639"/>
          <w:tab w:val="left" w:leader="underscore" w:pos="9724"/>
        </w:tabs>
        <w:spacing w:after="120"/>
        <w:jc w:val="both"/>
        <w:rPr>
          <w:rFonts w:cs="Arial"/>
          <w:lang w:eastAsia="zh-CN"/>
        </w:rPr>
      </w:pPr>
      <w:r w:rsidRPr="00C054B0">
        <w:rPr>
          <w:rFonts w:cs="Arial"/>
          <w:lang w:eastAsia="zh-CN"/>
        </w:rPr>
        <w:t xml:space="preserve">Type of project: </w:t>
      </w:r>
    </w:p>
    <w:p w14:paraId="18BA27B9"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ascii="Bookman Old Style" w:hAnsi="Bookman Old Style" w:cs="Arial"/>
          <w:sz w:val="24"/>
          <w:lang w:eastAsia="zh-CN"/>
        </w:rPr>
        <w:tab/>
      </w:r>
      <w:r w:rsidRPr="00C054B0">
        <w:rPr>
          <w:rFonts w:cs="Arial"/>
          <w:lang w:eastAsia="zh-CN"/>
        </w:rPr>
        <w:t xml:space="preserve">global </w:t>
      </w:r>
    </w:p>
    <w:p w14:paraId="18BA27BA"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regional</w:t>
      </w:r>
    </w:p>
    <w:p w14:paraId="18BA27BB"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 xml:space="preserve">joint </w:t>
      </w:r>
    </w:p>
    <w:p w14:paraId="18BA27BC" w14:textId="52990A6C" w:rsidR="00C961E5" w:rsidRDefault="0041479B" w:rsidP="00745BCE">
      <w:pPr>
        <w:widowControl w:val="0"/>
        <w:contextualSpacing/>
        <w:jc w:val="both"/>
        <w:rPr>
          <w:rFonts w:cs="Arial"/>
          <w:lang w:eastAsia="zh-CN"/>
        </w:rPr>
      </w:pPr>
      <w:sdt>
        <w:sdtPr>
          <w:rPr>
            <w:rFonts w:cs="Arial"/>
            <w:sz w:val="24"/>
            <w:szCs w:val="24"/>
          </w:rPr>
          <w:id w:val="-823508224"/>
          <w14:checkbox>
            <w14:checked w14:val="1"/>
            <w14:checkedState w14:val="0054" w14:font="Wingdings 2"/>
            <w14:uncheckedState w14:val="0071" w14:font="Wingdings"/>
          </w14:checkbox>
        </w:sdtPr>
        <w:sdtEndPr/>
        <w:sdtContent>
          <w:r w:rsidR="00745BCE">
            <w:rPr>
              <w:rFonts w:cs="Arial"/>
              <w:sz w:val="24"/>
              <w:szCs w:val="24"/>
            </w:rPr>
            <w:sym w:font="Wingdings 2" w:char="F054"/>
          </w:r>
        </w:sdtContent>
      </w:sdt>
      <w:r w:rsidR="00745BCE">
        <w:rPr>
          <w:rFonts w:ascii="Wingdings" w:hAnsi="Wingdings" w:cs="Arial"/>
          <w:sz w:val="24"/>
          <w:lang w:eastAsia="zh-CN"/>
        </w:rPr>
        <w:tab/>
      </w:r>
      <w:r w:rsidR="00C961E5" w:rsidRPr="00C054B0">
        <w:rPr>
          <w:rFonts w:cs="Arial"/>
          <w:lang w:eastAsia="zh-CN"/>
        </w:rPr>
        <w:t xml:space="preserve">national </w:t>
      </w:r>
    </w:p>
    <w:p w14:paraId="1FAAA25B" w14:textId="77777777" w:rsidR="00115559" w:rsidRPr="00C054B0" w:rsidRDefault="00115559" w:rsidP="00745BCE">
      <w:pPr>
        <w:widowControl w:val="0"/>
        <w:contextualSpacing/>
        <w:jc w:val="both"/>
        <w:rPr>
          <w:rFonts w:cs="Arial"/>
          <w:lang w:eastAsia="zh-CN"/>
        </w:rPr>
      </w:pPr>
    </w:p>
    <w:p w14:paraId="23B2DBE5" w14:textId="77777777" w:rsidR="00115559" w:rsidRPr="00C054B0" w:rsidRDefault="00115559" w:rsidP="00115559">
      <w:pPr>
        <w:widowControl w:val="0"/>
        <w:jc w:val="both"/>
        <w:rPr>
          <w:rFonts w:cs="Arial"/>
          <w:lang w:eastAsia="zh-CN"/>
        </w:rPr>
      </w:pPr>
      <w:r w:rsidRPr="00115559">
        <w:rPr>
          <w:rFonts w:cs="Arial"/>
          <w:b/>
          <w:bCs/>
          <w:color w:val="7030A0"/>
          <w:sz w:val="22"/>
          <w:szCs w:val="22"/>
          <w:lang w:eastAsia="zh-CN"/>
        </w:rPr>
        <w:t>Note.</w:t>
      </w:r>
      <w:r w:rsidRPr="00115559">
        <w:rPr>
          <w:rFonts w:cs="Arial"/>
          <w:b/>
          <w:bCs/>
          <w:color w:val="7030A0"/>
          <w:sz w:val="24"/>
          <w:szCs w:val="24"/>
          <w:lang w:eastAsia="zh-CN"/>
        </w:rPr>
        <w:t xml:space="preserve"> </w:t>
      </w:r>
      <w:r w:rsidRPr="001161A2">
        <w:rPr>
          <w:rFonts w:cs="Arial"/>
          <w:sz w:val="24"/>
          <w:szCs w:val="24"/>
          <w:lang w:eastAsia="zh-CN"/>
        </w:rPr>
        <w:t>–</w:t>
      </w:r>
      <w:r>
        <w:rPr>
          <w:rFonts w:cs="Arial"/>
          <w:lang w:eastAsia="zh-CN"/>
        </w:rPr>
        <w:t xml:space="preserve"> In principle, there is no need for an on-site mission for switching from </w:t>
      </w:r>
      <w:proofErr w:type="spellStart"/>
      <w:r>
        <w:rPr>
          <w:rFonts w:cs="Arial"/>
          <w:lang w:eastAsia="zh-CN"/>
        </w:rPr>
        <w:t>IPS.Light</w:t>
      </w:r>
      <w:proofErr w:type="spellEnd"/>
      <w:r>
        <w:rPr>
          <w:rFonts w:cs="Arial"/>
          <w:lang w:eastAsia="zh-CN"/>
        </w:rPr>
        <w:t xml:space="preserve"> to </w:t>
      </w:r>
      <w:proofErr w:type="spellStart"/>
      <w:r>
        <w:rPr>
          <w:rFonts w:cs="Arial"/>
          <w:lang w:eastAsia="zh-CN"/>
        </w:rPr>
        <w:t>IPS.post</w:t>
      </w:r>
      <w:proofErr w:type="spellEnd"/>
      <w:r>
        <w:rPr>
          <w:rFonts w:cs="Arial"/>
          <w:lang w:eastAsia="zh-CN"/>
        </w:rPr>
        <w:t xml:space="preserve">. </w:t>
      </w:r>
      <w:r w:rsidRPr="001161A2">
        <w:rPr>
          <w:rFonts w:cs="Arial"/>
          <w:lang w:eastAsia="zh-CN"/>
        </w:rPr>
        <w:t>The X</w:t>
      </w:r>
      <w:r>
        <w:rPr>
          <w:rFonts w:cs="Arial"/>
          <w:lang w:eastAsia="zh-CN"/>
        </w:rPr>
        <w:t>X</w:t>
      </w:r>
      <w:r w:rsidRPr="001161A2">
        <w:rPr>
          <w:rFonts w:cs="Arial"/>
          <w:lang w:eastAsia="zh-CN"/>
        </w:rPr>
        <w:t xml:space="preserve"> Post will need to test the system and, when ready, the PTC will open an account </w:t>
      </w:r>
      <w:r>
        <w:rPr>
          <w:rFonts w:cs="Arial"/>
          <w:lang w:eastAsia="zh-CN"/>
        </w:rPr>
        <w:t>on the production platform. The monitoring will be done by the DO.</w:t>
      </w:r>
    </w:p>
    <w:p w14:paraId="18BA27BD"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18BA27BE"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Creditor(s): </w:t>
      </w:r>
      <w:r w:rsidRPr="00C6667B">
        <w:rPr>
          <w:rFonts w:cs="Arial"/>
          <w:u w:val="single"/>
          <w:lang w:eastAsia="zh-CN"/>
        </w:rPr>
        <w:tab/>
      </w:r>
    </w:p>
    <w:p w14:paraId="18BA27BF"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18BA27C0" w14:textId="3EBDE938" w:rsidR="00C961E5" w:rsidRPr="00C054B0" w:rsidRDefault="00031A5D" w:rsidP="00C961E5">
      <w:pPr>
        <w:widowControl w:val="0"/>
        <w:tabs>
          <w:tab w:val="right" w:pos="9639"/>
        </w:tabs>
        <w:jc w:val="both"/>
        <w:rPr>
          <w:rFonts w:cs="Arial"/>
          <w:lang w:eastAsia="zh-CN"/>
        </w:rPr>
      </w:pPr>
      <w:r>
        <w:rPr>
          <w:rFonts w:cs="Arial"/>
          <w:lang w:eastAsia="zh-CN"/>
        </w:rPr>
        <w:t>UPU/Restricted u</w:t>
      </w:r>
      <w:r w:rsidR="00C961E5" w:rsidRPr="00C054B0">
        <w:rPr>
          <w:rFonts w:cs="Arial"/>
          <w:lang w:eastAsia="zh-CN"/>
        </w:rPr>
        <w:t xml:space="preserve">nion (if applicable): </w:t>
      </w:r>
      <w:r w:rsidR="00C961E5" w:rsidRPr="00C6667B">
        <w:rPr>
          <w:rFonts w:cs="Arial"/>
          <w:u w:val="single"/>
          <w:lang w:eastAsia="zh-CN"/>
        </w:rPr>
        <w:tab/>
      </w:r>
    </w:p>
    <w:p w14:paraId="18BA27C1"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18BA27C2"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QSF Coordinator: </w:t>
      </w:r>
      <w:r w:rsidRPr="00C6667B">
        <w:rPr>
          <w:rFonts w:cs="Arial"/>
          <w:u w:val="single"/>
          <w:lang w:eastAsia="zh-CN"/>
        </w:rPr>
        <w:tab/>
      </w:r>
    </w:p>
    <w:p w14:paraId="18BA27C3" w14:textId="77777777" w:rsidR="00C961E5" w:rsidRPr="00C054B0" w:rsidRDefault="00C961E5" w:rsidP="00C961E5">
      <w:pPr>
        <w:widowControl w:val="0"/>
        <w:tabs>
          <w:tab w:val="right" w:leader="underscore" w:pos="9639"/>
        </w:tabs>
        <w:jc w:val="both"/>
        <w:rPr>
          <w:rFonts w:cs="Arial"/>
          <w:lang w:eastAsia="zh-CN"/>
        </w:rPr>
      </w:pPr>
    </w:p>
    <w:p w14:paraId="18BA27C4"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Address: </w:t>
      </w:r>
      <w:r w:rsidRPr="00C6667B">
        <w:rPr>
          <w:rFonts w:cs="Arial"/>
          <w:u w:val="single"/>
          <w:lang w:eastAsia="zh-CN"/>
        </w:rPr>
        <w:tab/>
      </w:r>
    </w:p>
    <w:p w14:paraId="18BA27C5" w14:textId="77777777" w:rsidR="00C961E5" w:rsidRPr="00C054B0" w:rsidRDefault="00C961E5" w:rsidP="00C961E5">
      <w:pPr>
        <w:widowControl w:val="0"/>
        <w:tabs>
          <w:tab w:val="left" w:pos="900"/>
          <w:tab w:val="right" w:leader="underscore" w:pos="9639"/>
        </w:tabs>
        <w:jc w:val="both"/>
        <w:rPr>
          <w:rFonts w:cs="Arial"/>
          <w:lang w:eastAsia="zh-CN"/>
        </w:rPr>
      </w:pPr>
    </w:p>
    <w:p w14:paraId="18BA27C6" w14:textId="77777777" w:rsidR="00C961E5" w:rsidRPr="00C6667B" w:rsidRDefault="00C961E5" w:rsidP="00C961E5">
      <w:pPr>
        <w:widowControl w:val="0"/>
        <w:tabs>
          <w:tab w:val="right" w:pos="9639"/>
        </w:tabs>
        <w:jc w:val="both"/>
        <w:rPr>
          <w:rFonts w:cs="Arial"/>
          <w:u w:val="single"/>
          <w:lang w:eastAsia="zh-CN"/>
        </w:rPr>
      </w:pPr>
      <w:r w:rsidRPr="00C6667B">
        <w:rPr>
          <w:rFonts w:cs="Arial"/>
          <w:u w:val="single"/>
          <w:lang w:eastAsia="zh-CN"/>
        </w:rPr>
        <w:tab/>
      </w:r>
    </w:p>
    <w:p w14:paraId="18BA27C7" w14:textId="77777777" w:rsidR="00C961E5" w:rsidRPr="00C054B0" w:rsidRDefault="00C961E5" w:rsidP="00C961E5">
      <w:pPr>
        <w:widowControl w:val="0"/>
        <w:tabs>
          <w:tab w:val="right" w:leader="underscore" w:pos="9639"/>
        </w:tabs>
        <w:jc w:val="both"/>
        <w:rPr>
          <w:rFonts w:cs="Arial"/>
          <w:lang w:eastAsia="zh-CN"/>
        </w:rPr>
      </w:pPr>
    </w:p>
    <w:p w14:paraId="18BA27C8" w14:textId="77777777" w:rsidR="00C961E5" w:rsidRPr="00C054B0" w:rsidRDefault="00C961E5" w:rsidP="00C961E5">
      <w:pPr>
        <w:widowControl w:val="0"/>
        <w:tabs>
          <w:tab w:val="left" w:pos="5103"/>
          <w:tab w:val="left" w:pos="9639"/>
        </w:tabs>
        <w:jc w:val="both"/>
        <w:rPr>
          <w:rFonts w:cs="Arial"/>
          <w:lang w:eastAsia="zh-CN"/>
        </w:rPr>
      </w:pPr>
      <w:r w:rsidRPr="00C054B0">
        <w:rPr>
          <w:rFonts w:cs="Arial"/>
          <w:lang w:eastAsia="zh-CN"/>
        </w:rPr>
        <w:t xml:space="preserve">Telephone: + </w:t>
      </w:r>
      <w:r w:rsidRPr="00C6667B">
        <w:rPr>
          <w:rFonts w:cs="Arial"/>
          <w:u w:val="single"/>
          <w:lang w:eastAsia="zh-CN"/>
        </w:rPr>
        <w:tab/>
      </w:r>
      <w:r w:rsidRPr="00C054B0">
        <w:rPr>
          <w:rFonts w:cs="Arial"/>
          <w:lang w:eastAsia="zh-CN"/>
        </w:rPr>
        <w:t xml:space="preserve"> Fax: + </w:t>
      </w:r>
      <w:r w:rsidRPr="00C6667B">
        <w:rPr>
          <w:rFonts w:cs="Arial"/>
          <w:u w:val="single"/>
          <w:lang w:eastAsia="zh-CN"/>
        </w:rPr>
        <w:tab/>
      </w:r>
    </w:p>
    <w:p w14:paraId="18BA27C9" w14:textId="77777777" w:rsidR="00C961E5" w:rsidRPr="00C054B0" w:rsidRDefault="00C961E5" w:rsidP="00C961E5">
      <w:pPr>
        <w:widowControl w:val="0"/>
        <w:tabs>
          <w:tab w:val="right" w:leader="underscore" w:pos="9639"/>
        </w:tabs>
        <w:jc w:val="both"/>
        <w:rPr>
          <w:rFonts w:cs="Arial"/>
          <w:lang w:eastAsia="zh-CN"/>
        </w:rPr>
      </w:pPr>
    </w:p>
    <w:p w14:paraId="18BA27CA"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E-mail: </w:t>
      </w:r>
      <w:r w:rsidRPr="00C6667B">
        <w:rPr>
          <w:rFonts w:cs="Arial"/>
          <w:u w:val="single"/>
          <w:lang w:eastAsia="zh-CN"/>
        </w:rPr>
        <w:tab/>
      </w:r>
    </w:p>
    <w:p w14:paraId="18BA27CB" w14:textId="77777777" w:rsidR="00C961E5" w:rsidRPr="00C054B0" w:rsidRDefault="00C961E5" w:rsidP="00C961E5">
      <w:pPr>
        <w:widowControl w:val="0"/>
        <w:jc w:val="both"/>
        <w:rPr>
          <w:rFonts w:cs="Arial"/>
          <w:lang w:eastAsia="zh-CN"/>
        </w:rPr>
      </w:pPr>
      <w:r w:rsidRPr="00C054B0">
        <w:rPr>
          <w:rFonts w:cs="Arial"/>
          <w:noProof/>
          <w:lang w:val="fr-CH"/>
        </w:rPr>
        <mc:AlternateContent>
          <mc:Choice Requires="wps">
            <w:drawing>
              <wp:anchor distT="0" distB="0" distL="114300" distR="114300" simplePos="0" relativeHeight="251659264" behindDoc="0" locked="0" layoutInCell="1" allowOverlap="1" wp14:anchorId="18BA2AD4" wp14:editId="18BA2AD5">
                <wp:simplePos x="0" y="0"/>
                <wp:positionH relativeFrom="column">
                  <wp:posOffset>4736465</wp:posOffset>
                </wp:positionH>
                <wp:positionV relativeFrom="paragraph">
                  <wp:posOffset>136525</wp:posOffset>
                </wp:positionV>
                <wp:extent cx="1358265" cy="1188720"/>
                <wp:effectExtent l="0" t="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18BA2AE5" w14:textId="77777777" w:rsidR="00745BCE" w:rsidRPr="00C961E5" w:rsidRDefault="00745BCE"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18BA2AE6" w14:textId="77777777" w:rsidR="00745BCE" w:rsidRPr="00C961E5" w:rsidRDefault="00745BCE"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18BA2AE7" w14:textId="77777777" w:rsidR="00745BCE" w:rsidRPr="00C961E5" w:rsidRDefault="00745BCE"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vIYVhCgCAABIBAAADgAAAAAAAAAAAAAAAAAuAgAAZHJzL2Uy&#10;b0RvYy54bWxQSwECLQAUAAYACAAAACEAdGVfld8AAAAKAQAADwAAAAAAAAAAAAAAAACCBAAAZHJz&#10;L2Rvd25yZXYueG1sUEsFBgAAAAAEAAQA8wAAAI4FAAAAAA==&#10;">
                <v:textbox>
                  <w:txbxContent>
                    <w:p w14:paraId="18BA2AE5" w14:textId="77777777" w:rsidR="00745BCE" w:rsidRPr="00C961E5" w:rsidRDefault="00745BCE"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18BA2AE6" w14:textId="77777777" w:rsidR="00745BCE" w:rsidRPr="00C961E5" w:rsidRDefault="00745BCE"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18BA2AE7" w14:textId="77777777" w:rsidR="00745BCE" w:rsidRPr="00C961E5" w:rsidRDefault="00745BCE"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18BA27CD" w14:textId="77777777" w:rsidR="00C961E5" w:rsidRPr="00C054B0" w:rsidRDefault="00C961E5" w:rsidP="00C961E5">
      <w:pPr>
        <w:widowControl w:val="0"/>
        <w:jc w:val="both"/>
        <w:rPr>
          <w:rFonts w:cs="Arial"/>
          <w:lang w:eastAsia="zh-CN"/>
        </w:rPr>
      </w:pPr>
      <w:bookmarkStart w:id="0" w:name="Dropdown2"/>
    </w:p>
    <w:bookmarkEnd w:id="0"/>
    <w:p w14:paraId="18BA27CE" w14:textId="77777777" w:rsidR="00C961E5" w:rsidRPr="00C054B0" w:rsidRDefault="00C961E5" w:rsidP="00C961E5">
      <w:pPr>
        <w:widowControl w:val="0"/>
        <w:jc w:val="both"/>
        <w:rPr>
          <w:rFonts w:cs="Arial"/>
          <w:lang w:eastAsia="zh-CN"/>
        </w:rPr>
      </w:pPr>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C961E5" w:rsidRPr="00C054B0" w14:paraId="18BA27D1" w14:textId="77777777" w:rsidTr="00420DFD">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18BA27CF" w14:textId="77777777" w:rsidR="00C961E5" w:rsidRPr="00C054B0" w:rsidRDefault="00C961E5" w:rsidP="00420DFD">
            <w:pPr>
              <w:widowControl w:val="0"/>
              <w:spacing w:before="60" w:after="60"/>
              <w:outlineLvl w:val="6"/>
              <w:rPr>
                <w:rFonts w:cs="Arial"/>
                <w:b/>
                <w:bCs/>
                <w:lang w:eastAsia="zh-CN"/>
              </w:rPr>
            </w:pPr>
            <w:r w:rsidRPr="00C054B0">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18BA27D0" w14:textId="77777777" w:rsidR="00C961E5" w:rsidRPr="00C054B0" w:rsidRDefault="00C961E5" w:rsidP="00420DFD">
            <w:pPr>
              <w:widowControl w:val="0"/>
              <w:spacing w:before="60" w:after="60"/>
              <w:jc w:val="right"/>
              <w:rPr>
                <w:rFonts w:cs="Arial"/>
                <w:lang w:eastAsia="zh-CN"/>
              </w:rPr>
            </w:pPr>
          </w:p>
        </w:tc>
      </w:tr>
      <w:tr w:rsidR="00C961E5" w:rsidRPr="00C054B0" w14:paraId="18BA27D4" w14:textId="77777777" w:rsidTr="00420DFD">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18BA27D2" w14:textId="77777777" w:rsidR="00C961E5" w:rsidRPr="00C054B0" w:rsidRDefault="00C961E5" w:rsidP="00420DFD">
            <w:pPr>
              <w:widowControl w:val="0"/>
              <w:spacing w:before="60" w:after="60"/>
              <w:outlineLvl w:val="6"/>
              <w:rPr>
                <w:rFonts w:cs="Arial"/>
                <w:lang w:eastAsia="zh-CN"/>
              </w:rPr>
            </w:pPr>
            <w:r w:rsidRPr="00C054B0">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18BA27D3" w14:textId="77777777" w:rsidR="00C961E5" w:rsidRPr="00C054B0" w:rsidRDefault="00C961E5" w:rsidP="00420DFD">
            <w:pPr>
              <w:widowControl w:val="0"/>
              <w:spacing w:before="60" w:after="60"/>
              <w:jc w:val="right"/>
              <w:rPr>
                <w:rFonts w:cs="Arial"/>
                <w:lang w:eastAsia="zh-CN"/>
              </w:rPr>
            </w:pPr>
          </w:p>
        </w:tc>
      </w:tr>
      <w:tr w:rsidR="00C961E5" w:rsidRPr="00C054B0" w14:paraId="18BA27D7" w14:textId="77777777" w:rsidTr="00420DFD">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18BA27D5" w14:textId="77777777" w:rsidR="00C961E5" w:rsidRPr="00C054B0" w:rsidRDefault="00C961E5" w:rsidP="00420DFD">
            <w:pPr>
              <w:widowControl w:val="0"/>
              <w:spacing w:before="60" w:after="60"/>
              <w:outlineLvl w:val="6"/>
              <w:rPr>
                <w:rFonts w:cs="Arial"/>
                <w:lang w:eastAsia="zh-CN"/>
              </w:rPr>
            </w:pPr>
            <w:r w:rsidRPr="00C054B0">
              <w:rPr>
                <w:rFonts w:cs="Arial"/>
                <w:lang w:eastAsia="zh-CN"/>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18BA27D6" w14:textId="77777777" w:rsidR="00C961E5" w:rsidRPr="00C054B0" w:rsidRDefault="0060487D" w:rsidP="00420DFD">
            <w:pPr>
              <w:widowControl w:val="0"/>
              <w:spacing w:before="60" w:after="60"/>
              <w:jc w:val="right"/>
              <w:rPr>
                <w:rFonts w:cs="Arial"/>
                <w:lang w:eastAsia="zh-CN"/>
              </w:rPr>
            </w:pPr>
            <w:r>
              <w:rPr>
                <w:rFonts w:cs="Arial"/>
                <w:lang w:eastAsia="zh-CN"/>
              </w:rPr>
              <w:t>5</w:t>
            </w:r>
          </w:p>
        </w:tc>
      </w:tr>
    </w:tbl>
    <w:p w14:paraId="18BA27D8" w14:textId="77777777" w:rsidR="00C961E5" w:rsidRPr="00C054B0" w:rsidRDefault="00C961E5" w:rsidP="00C961E5">
      <w:pPr>
        <w:widowControl w:val="0"/>
        <w:rPr>
          <w:rFonts w:cs="Arial"/>
          <w:lang w:eastAsia="zh-CN"/>
        </w:rPr>
      </w:pPr>
    </w:p>
    <w:p w14:paraId="18BA27D9" w14:textId="77777777" w:rsidR="00C961E5" w:rsidRPr="00C054B0" w:rsidRDefault="00C961E5" w:rsidP="00C961E5">
      <w:pPr>
        <w:widowControl w:val="0"/>
        <w:rPr>
          <w:rFonts w:cs="Arial"/>
          <w:lang w:eastAsia="zh-CN"/>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C961E5" w:rsidRPr="00C054B0" w14:paraId="18BA27DC" w14:textId="77777777" w:rsidTr="00420DFD">
        <w:trPr>
          <w:trHeight w:val="20"/>
        </w:trPr>
        <w:tc>
          <w:tcPr>
            <w:tcW w:w="2500" w:type="pct"/>
          </w:tcPr>
          <w:p w14:paraId="18BA27DA" w14:textId="77777777" w:rsidR="00C961E5" w:rsidRPr="00C054B0" w:rsidRDefault="00C961E5" w:rsidP="00420DFD">
            <w:pPr>
              <w:widowControl w:val="0"/>
              <w:tabs>
                <w:tab w:val="right" w:leader="underscore" w:pos="4678"/>
              </w:tabs>
              <w:rPr>
                <w:rFonts w:cs="Arial"/>
                <w:lang w:eastAsia="zh-CN"/>
              </w:rPr>
            </w:pPr>
            <w:r w:rsidRPr="00C054B0">
              <w:rPr>
                <w:rFonts w:cs="Arial"/>
                <w:lang w:eastAsia="zh-CN"/>
              </w:rPr>
              <w:t>Place:</w:t>
            </w:r>
            <w:r w:rsidRPr="00C054B0">
              <w:rPr>
                <w:rFonts w:cs="Arial"/>
                <w:lang w:eastAsia="zh-CN"/>
              </w:rPr>
              <w:tab/>
            </w:r>
          </w:p>
        </w:tc>
        <w:tc>
          <w:tcPr>
            <w:tcW w:w="2500" w:type="pct"/>
          </w:tcPr>
          <w:p w14:paraId="18BA27DB" w14:textId="77777777" w:rsidR="00C961E5" w:rsidRPr="00C054B0" w:rsidRDefault="00C961E5" w:rsidP="00420DFD">
            <w:pPr>
              <w:widowControl w:val="0"/>
              <w:tabs>
                <w:tab w:val="right" w:leader="underscore" w:pos="4712"/>
              </w:tabs>
              <w:rPr>
                <w:rFonts w:cs="Arial"/>
                <w:lang w:eastAsia="zh-CN"/>
              </w:rPr>
            </w:pPr>
            <w:r w:rsidRPr="00C054B0">
              <w:rPr>
                <w:rFonts w:cs="Arial"/>
                <w:lang w:eastAsia="zh-CN"/>
              </w:rPr>
              <w:t>Date:</w:t>
            </w:r>
            <w:r w:rsidRPr="00C054B0">
              <w:rPr>
                <w:rFonts w:cs="Arial"/>
                <w:lang w:eastAsia="zh-CN"/>
              </w:rPr>
              <w:tab/>
            </w:r>
          </w:p>
        </w:tc>
      </w:tr>
      <w:tr w:rsidR="00C961E5" w:rsidRPr="00C054B0" w14:paraId="18BA27E3" w14:textId="77777777" w:rsidTr="00420DFD">
        <w:trPr>
          <w:trHeight w:val="20"/>
        </w:trPr>
        <w:tc>
          <w:tcPr>
            <w:tcW w:w="2500" w:type="pct"/>
          </w:tcPr>
          <w:p w14:paraId="18BA27DD" w14:textId="77777777" w:rsidR="00C961E5" w:rsidRPr="00C054B0" w:rsidRDefault="00C961E5" w:rsidP="00420DFD">
            <w:pPr>
              <w:widowControl w:val="0"/>
              <w:tabs>
                <w:tab w:val="right" w:leader="underscore" w:pos="4678"/>
              </w:tabs>
              <w:rPr>
                <w:rFonts w:cs="Arial"/>
                <w:lang w:eastAsia="zh-CN"/>
              </w:rPr>
            </w:pPr>
          </w:p>
          <w:p w14:paraId="18BA27DE" w14:textId="77777777" w:rsidR="00C961E5" w:rsidRPr="00C054B0" w:rsidRDefault="00C961E5" w:rsidP="00420DFD">
            <w:pPr>
              <w:widowControl w:val="0"/>
              <w:tabs>
                <w:tab w:val="right" w:leader="underscore" w:pos="4678"/>
              </w:tabs>
              <w:rPr>
                <w:rFonts w:cs="Arial"/>
                <w:lang w:eastAsia="zh-CN"/>
              </w:rPr>
            </w:pPr>
          </w:p>
          <w:p w14:paraId="18BA27DF" w14:textId="77777777" w:rsidR="00C961E5" w:rsidRPr="00C054B0" w:rsidRDefault="00C961E5" w:rsidP="00420DFD">
            <w:pPr>
              <w:widowControl w:val="0"/>
              <w:tabs>
                <w:tab w:val="right" w:leader="underscore" w:pos="4678"/>
              </w:tabs>
              <w:rPr>
                <w:rFonts w:cs="Arial"/>
                <w:lang w:eastAsia="zh-CN"/>
              </w:rPr>
            </w:pPr>
            <w:r w:rsidRPr="00C054B0">
              <w:rPr>
                <w:rFonts w:cs="Arial"/>
                <w:lang w:eastAsia="zh-CN"/>
              </w:rPr>
              <w:t>Postmaster/Director General</w:t>
            </w:r>
          </w:p>
        </w:tc>
        <w:tc>
          <w:tcPr>
            <w:tcW w:w="2500" w:type="pct"/>
          </w:tcPr>
          <w:p w14:paraId="18BA27E0" w14:textId="77777777" w:rsidR="00C961E5" w:rsidRPr="00C054B0" w:rsidRDefault="00C961E5" w:rsidP="00420DFD">
            <w:pPr>
              <w:widowControl w:val="0"/>
              <w:tabs>
                <w:tab w:val="right" w:leader="underscore" w:pos="4712"/>
                <w:tab w:val="right" w:leader="underscore" w:pos="4747"/>
              </w:tabs>
              <w:rPr>
                <w:rFonts w:cs="Arial"/>
                <w:lang w:eastAsia="zh-CN"/>
              </w:rPr>
            </w:pPr>
          </w:p>
          <w:p w14:paraId="18BA27E1" w14:textId="77777777" w:rsidR="00C961E5" w:rsidRPr="00C054B0" w:rsidRDefault="00C961E5" w:rsidP="00420DFD">
            <w:pPr>
              <w:widowControl w:val="0"/>
              <w:tabs>
                <w:tab w:val="right" w:leader="underscore" w:pos="4712"/>
                <w:tab w:val="right" w:leader="underscore" w:pos="4747"/>
              </w:tabs>
              <w:rPr>
                <w:rFonts w:cs="Arial"/>
                <w:lang w:eastAsia="zh-CN"/>
              </w:rPr>
            </w:pPr>
          </w:p>
          <w:p w14:paraId="18BA27E2" w14:textId="77777777" w:rsidR="00C961E5" w:rsidRPr="00C054B0" w:rsidRDefault="00C961E5" w:rsidP="00420DFD">
            <w:pPr>
              <w:widowControl w:val="0"/>
              <w:tabs>
                <w:tab w:val="right" w:leader="underscore" w:pos="4712"/>
                <w:tab w:val="right" w:leader="underscore" w:pos="4747"/>
              </w:tabs>
              <w:rPr>
                <w:rFonts w:cs="Arial"/>
                <w:lang w:eastAsia="zh-CN"/>
              </w:rPr>
            </w:pPr>
            <w:r w:rsidRPr="00C054B0">
              <w:rPr>
                <w:rFonts w:cs="Arial"/>
                <w:lang w:eastAsia="zh-CN"/>
              </w:rPr>
              <w:t>QSF Coordinator</w:t>
            </w:r>
          </w:p>
        </w:tc>
      </w:tr>
      <w:tr w:rsidR="00C961E5" w:rsidRPr="00C054B0" w14:paraId="18BA27E8" w14:textId="77777777" w:rsidTr="00420DFD">
        <w:trPr>
          <w:trHeight w:val="20"/>
        </w:trPr>
        <w:tc>
          <w:tcPr>
            <w:tcW w:w="2500" w:type="pct"/>
          </w:tcPr>
          <w:p w14:paraId="18BA27E4" w14:textId="77777777" w:rsidR="00C961E5" w:rsidRPr="00C054B0" w:rsidRDefault="00C961E5" w:rsidP="00420DFD">
            <w:pPr>
              <w:widowControl w:val="0"/>
              <w:tabs>
                <w:tab w:val="right" w:leader="underscore" w:pos="4678"/>
              </w:tabs>
              <w:rPr>
                <w:rFonts w:cs="Arial"/>
                <w:lang w:eastAsia="zh-CN"/>
              </w:rPr>
            </w:pPr>
          </w:p>
          <w:p w14:paraId="18BA27E5" w14:textId="77777777" w:rsidR="00C961E5" w:rsidRPr="00C054B0" w:rsidRDefault="00C961E5" w:rsidP="00420DFD">
            <w:pPr>
              <w:widowControl w:val="0"/>
              <w:tabs>
                <w:tab w:val="right" w:leader="underscore" w:pos="4678"/>
              </w:tabs>
              <w:rPr>
                <w:rFonts w:cs="Arial"/>
                <w:lang w:eastAsia="zh-CN"/>
              </w:rPr>
            </w:pPr>
            <w:r w:rsidRPr="00C054B0">
              <w:rPr>
                <w:rFonts w:cs="Arial"/>
                <w:lang w:eastAsia="zh-CN"/>
              </w:rPr>
              <w:t>Name:</w:t>
            </w:r>
            <w:r w:rsidRPr="00C054B0">
              <w:rPr>
                <w:rFonts w:cs="Arial"/>
                <w:lang w:eastAsia="zh-CN"/>
              </w:rPr>
              <w:tab/>
            </w:r>
          </w:p>
        </w:tc>
        <w:tc>
          <w:tcPr>
            <w:tcW w:w="2500" w:type="pct"/>
          </w:tcPr>
          <w:p w14:paraId="18BA27E6" w14:textId="77777777" w:rsidR="00C961E5" w:rsidRPr="00C054B0" w:rsidRDefault="00C961E5" w:rsidP="00420DFD">
            <w:pPr>
              <w:widowControl w:val="0"/>
              <w:tabs>
                <w:tab w:val="right" w:leader="underscore" w:pos="4712"/>
              </w:tabs>
              <w:rPr>
                <w:rFonts w:cs="Arial"/>
                <w:lang w:eastAsia="zh-CN"/>
              </w:rPr>
            </w:pPr>
          </w:p>
          <w:p w14:paraId="18BA27E7" w14:textId="77777777" w:rsidR="00C961E5" w:rsidRPr="00C054B0" w:rsidRDefault="00C961E5" w:rsidP="00420DFD">
            <w:pPr>
              <w:widowControl w:val="0"/>
              <w:tabs>
                <w:tab w:val="right" w:leader="underscore" w:pos="4712"/>
              </w:tabs>
              <w:rPr>
                <w:rFonts w:cs="Arial"/>
                <w:lang w:eastAsia="zh-CN"/>
              </w:rPr>
            </w:pPr>
            <w:r w:rsidRPr="00C054B0">
              <w:rPr>
                <w:rFonts w:cs="Arial"/>
                <w:lang w:eastAsia="zh-CN"/>
              </w:rPr>
              <w:t>Name:</w:t>
            </w:r>
            <w:r w:rsidRPr="00C054B0">
              <w:rPr>
                <w:rFonts w:cs="Arial"/>
                <w:lang w:eastAsia="zh-CN"/>
              </w:rPr>
              <w:tab/>
            </w:r>
          </w:p>
        </w:tc>
      </w:tr>
      <w:tr w:rsidR="00C961E5" w:rsidRPr="00C054B0" w14:paraId="18BA27EF" w14:textId="77777777" w:rsidTr="00420DFD">
        <w:trPr>
          <w:trHeight w:val="20"/>
        </w:trPr>
        <w:tc>
          <w:tcPr>
            <w:tcW w:w="2500" w:type="pct"/>
            <w:vAlign w:val="bottom"/>
          </w:tcPr>
          <w:p w14:paraId="18BA27E9" w14:textId="77777777" w:rsidR="00C961E5" w:rsidRPr="00C054B0" w:rsidRDefault="00C961E5" w:rsidP="00420DFD">
            <w:pPr>
              <w:widowControl w:val="0"/>
              <w:tabs>
                <w:tab w:val="right" w:leader="underscore" w:pos="4678"/>
              </w:tabs>
              <w:rPr>
                <w:rFonts w:cs="Arial"/>
                <w:lang w:eastAsia="zh-CN"/>
              </w:rPr>
            </w:pPr>
          </w:p>
          <w:p w14:paraId="18BA27EA" w14:textId="77777777" w:rsidR="00C961E5" w:rsidRPr="00C054B0" w:rsidRDefault="00C961E5" w:rsidP="00420DFD">
            <w:pPr>
              <w:widowControl w:val="0"/>
              <w:tabs>
                <w:tab w:val="right" w:leader="underscore" w:pos="4678"/>
              </w:tabs>
              <w:rPr>
                <w:rFonts w:cs="Arial"/>
                <w:lang w:eastAsia="zh-CN"/>
              </w:rPr>
            </w:pPr>
          </w:p>
          <w:p w14:paraId="18BA27EB" w14:textId="77777777" w:rsidR="00C961E5" w:rsidRPr="00C054B0" w:rsidRDefault="00C961E5" w:rsidP="00420DFD">
            <w:pPr>
              <w:widowControl w:val="0"/>
              <w:tabs>
                <w:tab w:val="right" w:leader="underscore" w:pos="4678"/>
              </w:tabs>
              <w:rPr>
                <w:rFonts w:cs="Arial"/>
                <w:lang w:eastAsia="zh-CN"/>
              </w:rPr>
            </w:pPr>
          </w:p>
          <w:p w14:paraId="18BA27EC" w14:textId="77777777" w:rsidR="00C961E5" w:rsidRPr="00C054B0" w:rsidRDefault="00C961E5" w:rsidP="00420DFD">
            <w:pPr>
              <w:widowControl w:val="0"/>
              <w:tabs>
                <w:tab w:val="right" w:leader="underscore" w:pos="4678"/>
              </w:tabs>
              <w:rPr>
                <w:rFonts w:cs="Arial"/>
                <w:lang w:eastAsia="zh-CN"/>
              </w:rPr>
            </w:pPr>
          </w:p>
          <w:p w14:paraId="18BA27ED" w14:textId="77777777" w:rsidR="00C961E5" w:rsidRPr="00C054B0" w:rsidRDefault="00C961E5" w:rsidP="00420DFD">
            <w:pPr>
              <w:widowControl w:val="0"/>
              <w:tabs>
                <w:tab w:val="right" w:leader="underscore" w:pos="4678"/>
              </w:tabs>
              <w:rPr>
                <w:rFonts w:cs="Arial"/>
                <w:lang w:eastAsia="zh-CN"/>
              </w:rPr>
            </w:pPr>
            <w:r w:rsidRPr="00C054B0">
              <w:rPr>
                <w:rFonts w:cs="Arial"/>
                <w:lang w:eastAsia="zh-CN"/>
              </w:rPr>
              <w:t>Signature:</w:t>
            </w:r>
            <w:r w:rsidRPr="00C054B0">
              <w:rPr>
                <w:rFonts w:cs="Arial"/>
                <w:lang w:eastAsia="zh-CN"/>
              </w:rPr>
              <w:tab/>
            </w:r>
          </w:p>
        </w:tc>
        <w:tc>
          <w:tcPr>
            <w:tcW w:w="2500" w:type="pct"/>
            <w:vAlign w:val="bottom"/>
          </w:tcPr>
          <w:p w14:paraId="18BA27EE" w14:textId="77777777" w:rsidR="00C961E5" w:rsidRPr="00C054B0" w:rsidRDefault="00C961E5" w:rsidP="00420DFD">
            <w:pPr>
              <w:widowControl w:val="0"/>
              <w:tabs>
                <w:tab w:val="right" w:leader="underscore" w:pos="4712"/>
                <w:tab w:val="right" w:leader="underscore" w:pos="4747"/>
              </w:tabs>
              <w:rPr>
                <w:rFonts w:cs="Arial"/>
                <w:lang w:eastAsia="zh-CN"/>
              </w:rPr>
            </w:pPr>
            <w:r w:rsidRPr="00C054B0">
              <w:rPr>
                <w:rFonts w:cs="Arial"/>
                <w:lang w:eastAsia="zh-CN"/>
              </w:rPr>
              <w:t>Signature:</w:t>
            </w:r>
            <w:r w:rsidRPr="00C054B0">
              <w:rPr>
                <w:rFonts w:cs="Arial"/>
                <w:lang w:eastAsia="zh-CN"/>
              </w:rPr>
              <w:tab/>
            </w:r>
          </w:p>
        </w:tc>
      </w:tr>
    </w:tbl>
    <w:p w14:paraId="18BA27F0" w14:textId="77777777" w:rsidR="00C961E5" w:rsidRPr="00C054B0" w:rsidRDefault="00C961E5" w:rsidP="00C961E5">
      <w:pPr>
        <w:widowControl w:val="0"/>
        <w:rPr>
          <w:rFonts w:cs="Arial"/>
          <w:lang w:eastAsia="zh-CN"/>
        </w:rPr>
      </w:pPr>
    </w:p>
    <w:p w14:paraId="18BA27F1" w14:textId="77777777" w:rsidR="00C961E5" w:rsidRPr="00C054B0" w:rsidRDefault="00C961E5" w:rsidP="00C961E5">
      <w:pPr>
        <w:widowControl w:val="0"/>
        <w:rPr>
          <w:rFonts w:cs="Arial"/>
          <w:lang w:eastAsia="zh-CN"/>
        </w:rPr>
      </w:pPr>
      <w:r w:rsidRPr="00C054B0">
        <w:rPr>
          <w:rFonts w:cs="Arial"/>
          <w:lang w:eastAsia="zh-CN"/>
        </w:rPr>
        <w:br w:type="page"/>
      </w:r>
    </w:p>
    <w:p w14:paraId="18BA27F2" w14:textId="77777777" w:rsidR="00C961E5" w:rsidRPr="00C054B0" w:rsidRDefault="00C961E5" w:rsidP="00C961E5">
      <w:pPr>
        <w:widowControl w:val="0"/>
        <w:rPr>
          <w:rFonts w:cs="Arial"/>
          <w:lang w:eastAsia="zh-CN"/>
        </w:rPr>
      </w:pPr>
      <w:r w:rsidRPr="00C054B0">
        <w:rPr>
          <w:rFonts w:cs="Arial"/>
          <w:b/>
          <w:bCs/>
          <w:lang w:eastAsia="zh-CN"/>
        </w:rPr>
        <w:lastRenderedPageBreak/>
        <w:t>1</w:t>
      </w:r>
      <w:r w:rsidRPr="00C054B0">
        <w:rPr>
          <w:rFonts w:cs="Arial"/>
          <w:b/>
          <w:bCs/>
          <w:lang w:eastAsia="zh-CN"/>
        </w:rPr>
        <w:tab/>
        <w:t xml:space="preserve">Current situation </w:t>
      </w:r>
      <w:r w:rsidRPr="00C054B0">
        <w:rPr>
          <w:rFonts w:cs="Arial"/>
          <w:lang w:eastAsia="zh-CN"/>
        </w:rPr>
        <w:t>(see PMM art. 7.3.2)</w:t>
      </w:r>
    </w:p>
    <w:p w14:paraId="18BA27F3"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18BA2806" w14:textId="77777777" w:rsidTr="00420DFD">
        <w:trPr>
          <w:trHeight w:val="2860"/>
        </w:trPr>
        <w:tc>
          <w:tcPr>
            <w:tcW w:w="5000" w:type="pct"/>
            <w:tcBorders>
              <w:top w:val="single" w:sz="4" w:space="0" w:color="auto"/>
            </w:tcBorders>
            <w:tcMar>
              <w:left w:w="85" w:type="dxa"/>
              <w:right w:w="85" w:type="dxa"/>
            </w:tcMar>
          </w:tcPr>
          <w:p w14:paraId="18BA27F5" w14:textId="77777777" w:rsidR="00E041E2" w:rsidRPr="00745BCE" w:rsidRDefault="00E041E2" w:rsidP="00745BCE">
            <w:pPr>
              <w:spacing w:before="60"/>
              <w:jc w:val="both"/>
            </w:pPr>
            <w:r w:rsidRPr="00745BCE">
              <w:t>Please explain in a few sentences:</w:t>
            </w:r>
          </w:p>
          <w:p w14:paraId="18BA27F6" w14:textId="2405799C" w:rsidR="00E041E2" w:rsidRPr="00745BCE" w:rsidRDefault="00E041E2" w:rsidP="00745BCE">
            <w:pPr>
              <w:pStyle w:val="1Premierretrait"/>
            </w:pPr>
            <w:r w:rsidRPr="00745BCE">
              <w:t xml:space="preserve">What is your current situation and </w:t>
            </w:r>
            <w:r w:rsidR="00420DFD" w:rsidRPr="00745BCE">
              <w:t>what</w:t>
            </w:r>
            <w:r w:rsidRPr="00745BCE">
              <w:t xml:space="preserve"> problem</w:t>
            </w:r>
            <w:r w:rsidR="00420DFD" w:rsidRPr="00745BCE">
              <w:t>(s) are</w:t>
            </w:r>
            <w:r w:rsidRPr="00745BCE">
              <w:t xml:space="preserve"> you experiencing</w:t>
            </w:r>
            <w:r w:rsidR="00420DFD" w:rsidRPr="00745BCE">
              <w:t>?</w:t>
            </w:r>
          </w:p>
          <w:p w14:paraId="18BA27F7" w14:textId="1A637ABF" w:rsidR="00E041E2" w:rsidRPr="00745BCE" w:rsidRDefault="00E041E2" w:rsidP="00745BCE">
            <w:pPr>
              <w:pStyle w:val="1Premierretrait"/>
            </w:pPr>
            <w:r w:rsidRPr="00745BCE">
              <w:t xml:space="preserve">Why is there a need to switch to </w:t>
            </w:r>
            <w:proofErr w:type="spellStart"/>
            <w:r w:rsidRPr="00745BCE">
              <w:t>IPS.</w:t>
            </w:r>
            <w:r w:rsidR="00420DFD" w:rsidRPr="00745BCE">
              <w:t>p</w:t>
            </w:r>
            <w:r w:rsidRPr="00745BCE">
              <w:t>ost</w:t>
            </w:r>
            <w:proofErr w:type="spellEnd"/>
            <w:r w:rsidR="00420DFD" w:rsidRPr="00745BCE">
              <w:t>?</w:t>
            </w:r>
          </w:p>
          <w:p w14:paraId="18BA27F8" w14:textId="77777777" w:rsidR="00E041E2" w:rsidRPr="00745BCE" w:rsidRDefault="00E041E2" w:rsidP="00745BCE">
            <w:pPr>
              <w:jc w:val="both"/>
            </w:pPr>
          </w:p>
          <w:p w14:paraId="18BA27FA" w14:textId="56D6023F" w:rsidR="00E041E2" w:rsidRPr="00745BCE" w:rsidRDefault="00E041E2" w:rsidP="00745BCE">
            <w:pPr>
              <w:jc w:val="both"/>
            </w:pPr>
            <w:r w:rsidRPr="00745BCE">
              <w:t>E</w:t>
            </w:r>
            <w:r w:rsidR="00745BCE" w:rsidRPr="00745BCE">
              <w:t>xample</w:t>
            </w:r>
            <w:r w:rsidR="004A1203">
              <w:t>s:</w:t>
            </w:r>
          </w:p>
          <w:p w14:paraId="18BA27FC" w14:textId="1254A56B" w:rsidR="00E041E2" w:rsidRPr="00745BCE" w:rsidRDefault="00E041E2" w:rsidP="00745BCE">
            <w:pPr>
              <w:pStyle w:val="1Premierretrait"/>
            </w:pPr>
            <w:r w:rsidRPr="00745BCE">
              <w:t>The</w:t>
            </w:r>
            <w:r w:rsidR="00420DFD" w:rsidRPr="00745BCE">
              <w:t xml:space="preserve"> Xx</w:t>
            </w:r>
            <w:r w:rsidRPr="00745BCE">
              <w:t xml:space="preserve"> Post currently uses IPS Light to process, track </w:t>
            </w:r>
            <w:r w:rsidR="00420DFD" w:rsidRPr="00745BCE">
              <w:t>and</w:t>
            </w:r>
            <w:r w:rsidRPr="00745BCE">
              <w:t xml:space="preserve"> trace</w:t>
            </w:r>
            <w:r w:rsidR="006F5D5F" w:rsidRPr="00745BCE">
              <w:t>,</w:t>
            </w:r>
            <w:r w:rsidRPr="00745BCE">
              <w:t xml:space="preserve"> and provide EDI messages for </w:t>
            </w:r>
            <w:r w:rsidR="006F5D5F" w:rsidRPr="00745BCE">
              <w:t xml:space="preserve">inbound, outbound </w:t>
            </w:r>
            <w:r w:rsidRPr="00745BCE">
              <w:t>and transit mail items</w:t>
            </w:r>
            <w:r w:rsidR="006F5D5F" w:rsidRPr="00745BCE">
              <w:t>,</w:t>
            </w:r>
            <w:r w:rsidRPr="00745BCE">
              <w:t xml:space="preserve"> including letters</w:t>
            </w:r>
            <w:r w:rsidR="006F5D5F" w:rsidRPr="00745BCE">
              <w:t xml:space="preserve">. </w:t>
            </w:r>
            <w:r w:rsidR="00420DFD" w:rsidRPr="00745BCE">
              <w:t>However</w:t>
            </w:r>
            <w:r w:rsidR="0003541F" w:rsidRPr="00745BCE">
              <w:t>, IPS Light</w:t>
            </w:r>
            <w:r w:rsidR="00420DFD" w:rsidRPr="00745BCE">
              <w:t xml:space="preserve"> updates</w:t>
            </w:r>
            <w:r w:rsidR="0003541F" w:rsidRPr="00745BCE">
              <w:t xml:space="preserve"> are no longer provided and IPS Light no longer conform</w:t>
            </w:r>
            <w:r w:rsidR="00420DFD" w:rsidRPr="00745BCE">
              <w:t>s</w:t>
            </w:r>
            <w:r w:rsidR="0003541F" w:rsidRPr="00745BCE">
              <w:t xml:space="preserve"> to the </w:t>
            </w:r>
            <w:r w:rsidR="00420DFD" w:rsidRPr="00745BCE">
              <w:t>r</w:t>
            </w:r>
            <w:r w:rsidR="0003541F" w:rsidRPr="00745BCE">
              <w:t>egulation</w:t>
            </w:r>
            <w:r w:rsidR="00420DFD" w:rsidRPr="00745BCE">
              <w:t>s</w:t>
            </w:r>
            <w:r w:rsidR="0003541F" w:rsidRPr="00745BCE">
              <w:t xml:space="preserve"> and </w:t>
            </w:r>
            <w:r w:rsidR="00420DFD" w:rsidRPr="00745BCE">
              <w:t>s</w:t>
            </w:r>
            <w:r w:rsidR="0003541F" w:rsidRPr="00745BCE">
              <w:t>tandard</w:t>
            </w:r>
            <w:r w:rsidR="00420DFD" w:rsidRPr="00745BCE">
              <w:t>s</w:t>
            </w:r>
            <w:r w:rsidR="0003541F" w:rsidRPr="00745BCE">
              <w:t>.</w:t>
            </w:r>
          </w:p>
          <w:p w14:paraId="18BA27FE" w14:textId="03FC02D4" w:rsidR="0003541F" w:rsidRPr="00745BCE" w:rsidRDefault="00E041E2" w:rsidP="00745BCE">
            <w:pPr>
              <w:pStyle w:val="1Premierretrait"/>
            </w:pPr>
            <w:r w:rsidRPr="00745BCE">
              <w:t>IPS L</w:t>
            </w:r>
            <w:r w:rsidR="00420DFD" w:rsidRPr="00745BCE">
              <w:t>ight</w:t>
            </w:r>
            <w:r w:rsidRPr="00745BCE">
              <w:t xml:space="preserve"> was designed for D</w:t>
            </w:r>
            <w:r w:rsidR="00420DFD" w:rsidRPr="00745BCE">
              <w:t>Os with low</w:t>
            </w:r>
            <w:r w:rsidRPr="00745BCE">
              <w:t xml:space="preserve"> </w:t>
            </w:r>
            <w:r w:rsidR="00420DFD" w:rsidRPr="00745BCE">
              <w:t>mail volumes and</w:t>
            </w:r>
            <w:r w:rsidRPr="00745BCE">
              <w:t xml:space="preserve"> </w:t>
            </w:r>
            <w:r w:rsidR="00420DFD" w:rsidRPr="00745BCE">
              <w:t>a</w:t>
            </w:r>
            <w:r w:rsidRPr="00745BCE">
              <w:t xml:space="preserve"> modest IT infrastructure. The</w:t>
            </w:r>
            <w:r w:rsidR="00420DFD" w:rsidRPr="00745BCE">
              <w:t xml:space="preserve"> Xx</w:t>
            </w:r>
            <w:r w:rsidRPr="00745BCE">
              <w:t xml:space="preserve"> Post has outgrown the capacity of IPS Light for processing mail</w:t>
            </w:r>
            <w:r w:rsidR="00420DFD" w:rsidRPr="00745BCE">
              <w:t>,</w:t>
            </w:r>
            <w:r w:rsidRPr="00745BCE">
              <w:t xml:space="preserve"> including letters</w:t>
            </w:r>
            <w:r w:rsidR="00420DFD" w:rsidRPr="00745BCE">
              <w:t>,</w:t>
            </w:r>
            <w:r w:rsidRPr="00745BCE">
              <w:t xml:space="preserve"> but</w:t>
            </w:r>
            <w:r w:rsidR="0003541F" w:rsidRPr="00745BCE">
              <w:t xml:space="preserve"> does not have</w:t>
            </w:r>
            <w:r w:rsidR="00420DFD" w:rsidRPr="00745BCE">
              <w:t xml:space="preserve"> sufficient</w:t>
            </w:r>
            <w:r w:rsidR="0003541F" w:rsidRPr="00745BCE">
              <w:t xml:space="preserve"> mail volume</w:t>
            </w:r>
            <w:r w:rsidR="00A61DE3" w:rsidRPr="00745BCE">
              <w:t>s</w:t>
            </w:r>
            <w:r w:rsidR="0003541F" w:rsidRPr="00745BCE">
              <w:t xml:space="preserve"> to migrate to</w:t>
            </w:r>
            <w:r w:rsidR="00420DFD" w:rsidRPr="00745BCE">
              <w:t xml:space="preserve"> the</w:t>
            </w:r>
            <w:r w:rsidR="0003541F" w:rsidRPr="00745BCE">
              <w:t xml:space="preserve"> IPS system</w:t>
            </w:r>
            <w:r w:rsidR="00420DFD" w:rsidRPr="00745BCE">
              <w:t>,</w:t>
            </w:r>
            <w:r w:rsidR="0003541F" w:rsidRPr="00745BCE">
              <w:t xml:space="preserve"> which is more expensive.</w:t>
            </w:r>
          </w:p>
          <w:p w14:paraId="18BA27FF" w14:textId="5917A3B6" w:rsidR="0003541F" w:rsidRPr="00745BCE" w:rsidRDefault="0003541F" w:rsidP="00115559">
            <w:pPr>
              <w:pStyle w:val="1Premierretrait"/>
            </w:pPr>
            <w:r w:rsidRPr="00745BCE">
              <w:t>Letter</w:t>
            </w:r>
            <w:r w:rsidR="00403C89" w:rsidRPr="00745BCE">
              <w:t xml:space="preserve"> </w:t>
            </w:r>
            <w:r w:rsidR="00420DFD" w:rsidRPr="00745BCE">
              <w:t>p</w:t>
            </w:r>
            <w:r w:rsidRPr="00745BCE">
              <w:t>ost quality of service is negatively impacted by (</w:t>
            </w:r>
            <w:proofErr w:type="spellStart"/>
            <w:r w:rsidR="00420DFD" w:rsidRPr="00745BCE">
              <w:t>i</w:t>
            </w:r>
            <w:proofErr w:type="spellEnd"/>
            <w:r w:rsidRPr="00745BCE">
              <w:t>) downtime resulting from</w:t>
            </w:r>
            <w:r w:rsidR="00403C89" w:rsidRPr="00745BCE">
              <w:t xml:space="preserve"> the</w:t>
            </w:r>
            <w:r w:rsidRPr="00745BCE">
              <w:t xml:space="preserve"> IPS Light server not responding during peak hour</w:t>
            </w:r>
            <w:r w:rsidR="00403C89" w:rsidRPr="00745BCE">
              <w:t>s</w:t>
            </w:r>
            <w:r w:rsidRPr="00745BCE">
              <w:t>; (</w:t>
            </w:r>
            <w:r w:rsidR="00403C89" w:rsidRPr="00745BCE">
              <w:t>ii</w:t>
            </w:r>
            <w:r w:rsidRPr="00745BCE">
              <w:t xml:space="preserve">) reduced ability to update </w:t>
            </w:r>
            <w:r w:rsidR="00403C89" w:rsidRPr="00745BCE">
              <w:t>l</w:t>
            </w:r>
            <w:r w:rsidRPr="00745BCE">
              <w:t>etter</w:t>
            </w:r>
            <w:r w:rsidR="00403C89" w:rsidRPr="00745BCE">
              <w:t xml:space="preserve"> p</w:t>
            </w:r>
            <w:r w:rsidRPr="00745BCE">
              <w:t>ost events at</w:t>
            </w:r>
            <w:r w:rsidR="00A61DE3" w:rsidRPr="00745BCE">
              <w:t xml:space="preserve"> the</w:t>
            </w:r>
            <w:r w:rsidRPr="00745BCE">
              <w:t xml:space="preserve"> item, receptacle and dispatch level</w:t>
            </w:r>
            <w:r w:rsidR="00403C89" w:rsidRPr="00745BCE">
              <w:t>s</w:t>
            </w:r>
            <w:r w:rsidRPr="00745BCE">
              <w:t xml:space="preserve"> as a result of limited users/licences; (</w:t>
            </w:r>
            <w:r w:rsidR="00403C89" w:rsidRPr="00745BCE">
              <w:t>iii</w:t>
            </w:r>
            <w:r w:rsidRPr="00745BCE">
              <w:t>)</w:t>
            </w:r>
            <w:r w:rsidR="00645461" w:rsidRPr="00745BCE">
              <w:t xml:space="preserve"> not being able to interface with </w:t>
            </w:r>
            <w:r w:rsidR="00115559">
              <w:t xml:space="preserve">point of sales/service </w:t>
            </w:r>
            <w:r w:rsidR="00645461" w:rsidRPr="00745BCE">
              <w:t xml:space="preserve">information that is being developed; </w:t>
            </w:r>
            <w:r w:rsidR="00403C89" w:rsidRPr="00745BCE">
              <w:t xml:space="preserve">and </w:t>
            </w:r>
            <w:r w:rsidR="00645461" w:rsidRPr="00745BCE">
              <w:t>(</w:t>
            </w:r>
            <w:r w:rsidR="00403C89" w:rsidRPr="00745BCE">
              <w:t>iv</w:t>
            </w:r>
            <w:r w:rsidR="00645461" w:rsidRPr="00745BCE">
              <w:t xml:space="preserve">) </w:t>
            </w:r>
            <w:r w:rsidR="00403C89" w:rsidRPr="00745BCE">
              <w:t>the lack of</w:t>
            </w:r>
            <w:r w:rsidR="00645461" w:rsidRPr="00745BCE">
              <w:t xml:space="preserve"> electronic facilitation with airline</w:t>
            </w:r>
            <w:r w:rsidR="00403C89" w:rsidRPr="00745BCE">
              <w:t>s</w:t>
            </w:r>
            <w:r w:rsidR="00645461" w:rsidRPr="00745BCE">
              <w:t xml:space="preserve"> </w:t>
            </w:r>
            <w:r w:rsidR="00403C89" w:rsidRPr="00745BCE">
              <w:t>and</w:t>
            </w:r>
            <w:r w:rsidR="00645461" w:rsidRPr="00745BCE">
              <w:t xml:space="preserve"> customs. </w:t>
            </w:r>
          </w:p>
          <w:p w14:paraId="18BA2801" w14:textId="7DE7F523" w:rsidR="00E041E2" w:rsidRPr="00745BCE" w:rsidRDefault="00E041E2" w:rsidP="00745BCE">
            <w:pPr>
              <w:jc w:val="both"/>
            </w:pPr>
          </w:p>
          <w:p w14:paraId="18BA2805" w14:textId="369BC8B6" w:rsidR="00C961E5" w:rsidRPr="00C054B0" w:rsidRDefault="00645461" w:rsidP="00745BCE">
            <w:pPr>
              <w:spacing w:after="60"/>
              <w:jc w:val="both"/>
              <w:rPr>
                <w:rFonts w:cs="Arial"/>
                <w:lang w:eastAsia="zh-CN"/>
              </w:rPr>
            </w:pPr>
            <w:r w:rsidRPr="00745BCE">
              <w:t>The</w:t>
            </w:r>
            <w:r w:rsidR="00403C89" w:rsidRPr="00745BCE">
              <w:t xml:space="preserve"> Xx</w:t>
            </w:r>
            <w:r w:rsidRPr="00745BCE">
              <w:t xml:space="preserve"> Post would like to migrate from IPS Light to </w:t>
            </w:r>
            <w:proofErr w:type="spellStart"/>
            <w:r w:rsidRPr="00745BCE">
              <w:t>IPS.</w:t>
            </w:r>
            <w:r w:rsidR="00403C89" w:rsidRPr="00745BCE">
              <w:t>p</w:t>
            </w:r>
            <w:r w:rsidR="001161A2">
              <w:t>ost</w:t>
            </w:r>
            <w:proofErr w:type="spellEnd"/>
            <w:r w:rsidR="001161A2">
              <w:t xml:space="preserve"> </w:t>
            </w:r>
            <w:r w:rsidR="00403C89" w:rsidRPr="00745BCE">
              <w:t>because of the possibilities afforded by</w:t>
            </w:r>
            <w:r w:rsidRPr="00745BCE">
              <w:t xml:space="preserve"> its new features and also because </w:t>
            </w:r>
            <w:proofErr w:type="spellStart"/>
            <w:r w:rsidRPr="00745BCE">
              <w:t>IPS.</w:t>
            </w:r>
            <w:r w:rsidR="00403C89" w:rsidRPr="00745BCE">
              <w:t>p</w:t>
            </w:r>
            <w:r w:rsidRPr="00745BCE">
              <w:t>ost</w:t>
            </w:r>
            <w:proofErr w:type="spellEnd"/>
            <w:r w:rsidRPr="00745BCE">
              <w:t xml:space="preserve"> is less expensive than IPS. Moreover, concerning the annual licence fee, there is no cost </w:t>
            </w:r>
            <w:r w:rsidR="00403C89" w:rsidRPr="00745BCE">
              <w:t>for</w:t>
            </w:r>
            <w:r w:rsidRPr="00745BCE">
              <w:t xml:space="preserve"> switch</w:t>
            </w:r>
            <w:r w:rsidR="00403C89" w:rsidRPr="00745BCE">
              <w:t>ing</w:t>
            </w:r>
            <w:r w:rsidRPr="00745BCE">
              <w:t xml:space="preserve"> from</w:t>
            </w:r>
            <w:r w:rsidR="00403C89" w:rsidRPr="00745BCE">
              <w:t xml:space="preserve"> </w:t>
            </w:r>
            <w:r w:rsidRPr="00745BCE">
              <w:t>IPS Light to</w:t>
            </w:r>
            <w:r w:rsidR="00403C89" w:rsidRPr="00745BCE">
              <w:t xml:space="preserve"> a</w:t>
            </w:r>
            <w:r w:rsidRPr="00745BCE">
              <w:t xml:space="preserve"> </w:t>
            </w:r>
            <w:proofErr w:type="spellStart"/>
            <w:r w:rsidRPr="00745BCE">
              <w:t>IPS.</w:t>
            </w:r>
            <w:r w:rsidR="00403C89" w:rsidRPr="00745BCE">
              <w:t>p</w:t>
            </w:r>
            <w:r w:rsidRPr="00745BCE">
              <w:t>ost</w:t>
            </w:r>
            <w:proofErr w:type="spellEnd"/>
            <w:r w:rsidRPr="00745BCE">
              <w:t>.</w:t>
            </w:r>
          </w:p>
        </w:tc>
      </w:tr>
    </w:tbl>
    <w:p w14:paraId="18BA2807" w14:textId="77777777" w:rsidR="00C961E5" w:rsidRPr="00C054B0" w:rsidRDefault="00C961E5" w:rsidP="00C961E5">
      <w:pPr>
        <w:widowControl w:val="0"/>
        <w:rPr>
          <w:rFonts w:cs="Arial"/>
          <w:lang w:eastAsia="zh-CN"/>
        </w:rPr>
      </w:pPr>
    </w:p>
    <w:p w14:paraId="18BA2808" w14:textId="77777777" w:rsidR="00C961E5" w:rsidRPr="00C054B0" w:rsidRDefault="00C961E5" w:rsidP="00C961E5">
      <w:pPr>
        <w:widowControl w:val="0"/>
        <w:rPr>
          <w:rFonts w:cs="Arial"/>
          <w:lang w:eastAsia="zh-CN"/>
        </w:rPr>
      </w:pPr>
    </w:p>
    <w:p w14:paraId="18BA2809" w14:textId="77777777" w:rsidR="00C961E5" w:rsidRPr="00C054B0" w:rsidRDefault="00C961E5" w:rsidP="00C961E5">
      <w:pPr>
        <w:widowControl w:val="0"/>
        <w:rPr>
          <w:rFonts w:cs="Arial"/>
          <w:b/>
          <w:bCs/>
          <w:lang w:eastAsia="zh-CN"/>
        </w:rPr>
      </w:pPr>
      <w:r w:rsidRPr="00C054B0">
        <w:rPr>
          <w:rFonts w:cs="Arial"/>
          <w:b/>
          <w:bCs/>
          <w:lang w:eastAsia="zh-CN"/>
        </w:rPr>
        <w:t>2</w:t>
      </w:r>
      <w:r w:rsidRPr="00C054B0">
        <w:rPr>
          <w:rFonts w:cs="Arial"/>
          <w:b/>
          <w:bCs/>
          <w:lang w:eastAsia="zh-CN"/>
        </w:rPr>
        <w:tab/>
        <w:t xml:space="preserve">Aim, objectives and expected results </w:t>
      </w:r>
      <w:r w:rsidRPr="00C054B0">
        <w:rPr>
          <w:rFonts w:cs="Arial"/>
          <w:bCs/>
          <w:lang w:eastAsia="zh-CN"/>
        </w:rPr>
        <w:t>(</w:t>
      </w:r>
      <w:r w:rsidRPr="00C054B0">
        <w:rPr>
          <w:rFonts w:cs="Arial"/>
          <w:lang w:eastAsia="zh-CN"/>
        </w:rPr>
        <w:t xml:space="preserve">see PMM art. </w:t>
      </w:r>
      <w:r w:rsidRPr="00C054B0">
        <w:rPr>
          <w:rFonts w:cs="Arial"/>
          <w:bCs/>
          <w:lang w:eastAsia="zh-CN"/>
        </w:rPr>
        <w:t>7.3.3)</w:t>
      </w:r>
    </w:p>
    <w:p w14:paraId="18BA280A"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18BA280C" w14:textId="77777777" w:rsidTr="00420DFD">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18BA280B" w14:textId="77777777" w:rsidR="00C961E5" w:rsidRPr="00C054B0" w:rsidRDefault="00C961E5" w:rsidP="00420DFD">
            <w:pPr>
              <w:widowControl w:val="0"/>
              <w:spacing w:before="60"/>
              <w:rPr>
                <w:rFonts w:cs="Arial"/>
                <w:i/>
                <w:iCs/>
                <w:lang w:eastAsia="zh-CN"/>
              </w:rPr>
            </w:pPr>
            <w:bookmarkStart w:id="1" w:name="TAB2"/>
            <w:r w:rsidRPr="00C054B0">
              <w:rPr>
                <w:rFonts w:cs="Arial"/>
                <w:i/>
                <w:iCs/>
                <w:lang w:eastAsia="zh-CN"/>
              </w:rPr>
              <w:t xml:space="preserve">Aims, objectives and expected results </w:t>
            </w:r>
          </w:p>
        </w:tc>
      </w:tr>
      <w:tr w:rsidR="00C961E5" w:rsidRPr="00C054B0" w14:paraId="18BA281D" w14:textId="77777777" w:rsidTr="00745BCE">
        <w:trPr>
          <w:trHeight w:val="2158"/>
        </w:trPr>
        <w:tc>
          <w:tcPr>
            <w:tcW w:w="5000" w:type="pct"/>
            <w:tcBorders>
              <w:top w:val="nil"/>
              <w:left w:val="single" w:sz="4" w:space="0" w:color="000000"/>
              <w:bottom w:val="single" w:sz="4" w:space="0" w:color="000000"/>
              <w:right w:val="single" w:sz="4" w:space="0" w:color="000000"/>
            </w:tcBorders>
            <w:tcMar>
              <w:left w:w="85" w:type="dxa"/>
              <w:right w:w="85" w:type="dxa"/>
            </w:tcMar>
          </w:tcPr>
          <w:p w14:paraId="18BA280D" w14:textId="77777777" w:rsidR="00C961E5" w:rsidRPr="00C054B0" w:rsidRDefault="00C961E5" w:rsidP="00420DFD">
            <w:pPr>
              <w:widowControl w:val="0"/>
              <w:ind w:left="11" w:hanging="11"/>
              <w:rPr>
                <w:rFonts w:cs="Arial"/>
                <w:lang w:eastAsia="zh-CN"/>
              </w:rPr>
            </w:pPr>
          </w:p>
          <w:p w14:paraId="18BA280F" w14:textId="6B210CF7" w:rsidR="00C961E5" w:rsidRPr="00C054B0" w:rsidRDefault="00645461" w:rsidP="00745BCE">
            <w:pPr>
              <w:widowControl w:val="0"/>
              <w:rPr>
                <w:rFonts w:cs="Arial"/>
                <w:lang w:eastAsia="zh-CN"/>
              </w:rPr>
            </w:pPr>
            <w:r w:rsidRPr="00745BCE">
              <w:rPr>
                <w:rFonts w:cs="Arial"/>
                <w:lang w:eastAsia="zh-CN"/>
              </w:rPr>
              <w:t>E</w:t>
            </w:r>
            <w:r w:rsidR="00745BCE" w:rsidRPr="00745BCE">
              <w:rPr>
                <w:rFonts w:cs="Arial"/>
                <w:lang w:eastAsia="zh-CN"/>
              </w:rPr>
              <w:t>xample</w:t>
            </w:r>
            <w:r w:rsidR="004A1203">
              <w:rPr>
                <w:rFonts w:cs="Arial"/>
                <w:lang w:eastAsia="zh-CN"/>
              </w:rPr>
              <w:t>s:</w:t>
            </w:r>
          </w:p>
          <w:p w14:paraId="18BA2810" w14:textId="67E03404" w:rsidR="00C961E5" w:rsidRDefault="00645461" w:rsidP="00745BCE">
            <w:pPr>
              <w:pStyle w:val="1Premierretrait"/>
              <w:rPr>
                <w:lang w:eastAsia="zh-CN"/>
              </w:rPr>
            </w:pPr>
            <w:r>
              <w:rPr>
                <w:lang w:eastAsia="zh-CN"/>
              </w:rPr>
              <w:t>Utilize new features</w:t>
            </w:r>
            <w:r w:rsidR="00403C89">
              <w:rPr>
                <w:lang w:eastAsia="zh-CN"/>
              </w:rPr>
              <w:t>,</w:t>
            </w:r>
            <w:r>
              <w:rPr>
                <w:lang w:eastAsia="zh-CN"/>
              </w:rPr>
              <w:t xml:space="preserve"> such as </w:t>
            </w:r>
            <w:r w:rsidR="00403C89">
              <w:rPr>
                <w:lang w:eastAsia="zh-CN"/>
              </w:rPr>
              <w:t>a</w:t>
            </w:r>
            <w:r>
              <w:rPr>
                <w:lang w:eastAsia="zh-CN"/>
              </w:rPr>
              <w:t xml:space="preserve">ccounting and </w:t>
            </w:r>
            <w:r w:rsidR="00403C89">
              <w:rPr>
                <w:lang w:eastAsia="zh-CN"/>
              </w:rPr>
              <w:t>c</w:t>
            </w:r>
            <w:r>
              <w:rPr>
                <w:lang w:eastAsia="zh-CN"/>
              </w:rPr>
              <w:t>ustoms forms;</w:t>
            </w:r>
          </w:p>
          <w:p w14:paraId="18BA2811" w14:textId="0CDA019E" w:rsidR="00645461" w:rsidRDefault="00645461" w:rsidP="00745BCE">
            <w:pPr>
              <w:pStyle w:val="1Premierretrait"/>
              <w:rPr>
                <w:lang w:eastAsia="zh-CN"/>
              </w:rPr>
            </w:pPr>
            <w:r>
              <w:rPr>
                <w:lang w:eastAsia="zh-CN"/>
              </w:rPr>
              <w:t xml:space="preserve">Utilize new version for EDI </w:t>
            </w:r>
            <w:r w:rsidR="00403C89">
              <w:rPr>
                <w:lang w:eastAsia="zh-CN"/>
              </w:rPr>
              <w:t>m</w:t>
            </w:r>
            <w:r>
              <w:rPr>
                <w:lang w:eastAsia="zh-CN"/>
              </w:rPr>
              <w:t>essages;</w:t>
            </w:r>
          </w:p>
          <w:p w14:paraId="18BA2812" w14:textId="2ED67B46" w:rsidR="00645461" w:rsidRDefault="00645461" w:rsidP="00745BCE">
            <w:pPr>
              <w:pStyle w:val="1Premierretrait"/>
              <w:rPr>
                <w:lang w:eastAsia="zh-CN"/>
              </w:rPr>
            </w:pPr>
            <w:r>
              <w:rPr>
                <w:lang w:eastAsia="zh-CN"/>
              </w:rPr>
              <w:t xml:space="preserve">Ability to </w:t>
            </w:r>
            <w:proofErr w:type="spellStart"/>
            <w:r>
              <w:rPr>
                <w:lang w:eastAsia="zh-CN"/>
              </w:rPr>
              <w:t>analy</w:t>
            </w:r>
            <w:r w:rsidR="00403C89">
              <w:rPr>
                <w:lang w:eastAsia="zh-CN"/>
              </w:rPr>
              <w:t>z</w:t>
            </w:r>
            <w:r>
              <w:rPr>
                <w:lang w:eastAsia="zh-CN"/>
              </w:rPr>
              <w:t>e</w:t>
            </w:r>
            <w:proofErr w:type="spellEnd"/>
            <w:r>
              <w:rPr>
                <w:lang w:eastAsia="zh-CN"/>
              </w:rPr>
              <w:t xml:space="preserve"> and implement </w:t>
            </w:r>
            <w:r w:rsidR="00403C89">
              <w:rPr>
                <w:lang w:eastAsia="zh-CN"/>
              </w:rPr>
              <w:t>electronic verification notes</w:t>
            </w:r>
            <w:r w:rsidR="005F3976">
              <w:rPr>
                <w:lang w:eastAsia="zh-CN"/>
              </w:rPr>
              <w:t xml:space="preserve"> (e-VN)</w:t>
            </w:r>
            <w:r w:rsidR="0022127C">
              <w:rPr>
                <w:lang w:eastAsia="zh-CN"/>
              </w:rPr>
              <w:t>;</w:t>
            </w:r>
          </w:p>
          <w:p w14:paraId="18BA2813" w14:textId="721D2032" w:rsidR="00645461" w:rsidRDefault="00645461" w:rsidP="00745BCE">
            <w:pPr>
              <w:pStyle w:val="1Premierretrait"/>
              <w:rPr>
                <w:lang w:eastAsia="zh-CN"/>
              </w:rPr>
            </w:pPr>
            <w:r>
              <w:rPr>
                <w:lang w:eastAsia="zh-CN"/>
              </w:rPr>
              <w:t>Ability to track barcode</w:t>
            </w:r>
            <w:r w:rsidR="0022127C">
              <w:rPr>
                <w:lang w:eastAsia="zh-CN"/>
              </w:rPr>
              <w:t>d</w:t>
            </w:r>
            <w:r>
              <w:rPr>
                <w:lang w:eastAsia="zh-CN"/>
              </w:rPr>
              <w:t xml:space="preserve"> mails item</w:t>
            </w:r>
            <w:r w:rsidR="0022127C">
              <w:rPr>
                <w:lang w:eastAsia="zh-CN"/>
              </w:rPr>
              <w:t>s</w:t>
            </w:r>
            <w:r w:rsidR="009C0EDE">
              <w:rPr>
                <w:lang w:eastAsia="zh-CN"/>
              </w:rPr>
              <w:t>;</w:t>
            </w:r>
          </w:p>
          <w:p w14:paraId="18BA281C" w14:textId="7066807C" w:rsidR="009C0EDE" w:rsidRPr="00C054B0" w:rsidRDefault="009C0EDE" w:rsidP="00745BCE">
            <w:pPr>
              <w:pStyle w:val="1Premierretrait"/>
              <w:spacing w:after="60"/>
              <w:rPr>
                <w:lang w:eastAsia="zh-CN"/>
              </w:rPr>
            </w:pPr>
            <w:r>
              <w:rPr>
                <w:lang w:eastAsia="zh-CN"/>
              </w:rPr>
              <w:t>Improve quality of service in the handling of inbound registered mail.</w:t>
            </w:r>
          </w:p>
        </w:tc>
      </w:tr>
      <w:bookmarkEnd w:id="1"/>
    </w:tbl>
    <w:p w14:paraId="18BA281E"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18BA2820" w14:textId="77777777" w:rsidTr="00420DFD">
        <w:trPr>
          <w:trHeight w:val="70"/>
        </w:trPr>
        <w:tc>
          <w:tcPr>
            <w:tcW w:w="5000" w:type="pct"/>
            <w:tcBorders>
              <w:bottom w:val="nil"/>
            </w:tcBorders>
            <w:tcMar>
              <w:left w:w="85" w:type="dxa"/>
              <w:right w:w="85" w:type="dxa"/>
            </w:tcMar>
          </w:tcPr>
          <w:p w14:paraId="18BA281F" w14:textId="77777777" w:rsidR="00C961E5" w:rsidRPr="00C054B0" w:rsidRDefault="00C961E5" w:rsidP="00420DFD">
            <w:pPr>
              <w:widowControl w:val="0"/>
              <w:spacing w:before="60"/>
              <w:rPr>
                <w:rFonts w:cs="Arial"/>
                <w:i/>
                <w:iCs/>
                <w:lang w:eastAsia="zh-CN"/>
              </w:rPr>
            </w:pPr>
            <w:r w:rsidRPr="00C054B0">
              <w:rPr>
                <w:rFonts w:cs="Arial"/>
                <w:i/>
                <w:iCs/>
                <w:lang w:eastAsia="zh-CN"/>
              </w:rPr>
              <w:t>Related projects (if applicable)</w:t>
            </w:r>
          </w:p>
        </w:tc>
      </w:tr>
      <w:tr w:rsidR="00C961E5" w:rsidRPr="00C054B0" w14:paraId="18BA2822" w14:textId="77777777" w:rsidTr="00745BCE">
        <w:trPr>
          <w:trHeight w:val="244"/>
        </w:trPr>
        <w:tc>
          <w:tcPr>
            <w:tcW w:w="5000" w:type="pct"/>
            <w:tcBorders>
              <w:top w:val="nil"/>
            </w:tcBorders>
            <w:tcMar>
              <w:left w:w="85" w:type="dxa"/>
              <w:right w:w="85" w:type="dxa"/>
            </w:tcMar>
          </w:tcPr>
          <w:p w14:paraId="16A8D04E" w14:textId="77777777" w:rsidR="00031A5D" w:rsidRDefault="00031A5D" w:rsidP="00031A5D">
            <w:pPr>
              <w:widowControl w:val="0"/>
              <w:rPr>
                <w:rFonts w:cs="Arial"/>
                <w:lang w:eastAsia="zh-CN"/>
              </w:rPr>
            </w:pPr>
          </w:p>
          <w:p w14:paraId="18BA2821" w14:textId="654BF456" w:rsidR="00C961E5" w:rsidRPr="00C054B0" w:rsidRDefault="009C0EDE" w:rsidP="00031A5D">
            <w:pPr>
              <w:widowControl w:val="0"/>
              <w:spacing w:after="60"/>
              <w:rPr>
                <w:rFonts w:cs="Arial"/>
                <w:lang w:eastAsia="zh-CN"/>
              </w:rPr>
            </w:pPr>
            <w:r>
              <w:rPr>
                <w:rFonts w:cs="Arial"/>
                <w:lang w:eastAsia="zh-CN"/>
              </w:rPr>
              <w:t>Implementation</w:t>
            </w:r>
            <w:r w:rsidR="004A1203">
              <w:rPr>
                <w:rFonts w:cs="Arial"/>
                <w:lang w:eastAsia="zh-CN"/>
              </w:rPr>
              <w:t xml:space="preserve"> of IPS Light via QSF project XX</w:t>
            </w:r>
            <w:r w:rsidR="00031A5D">
              <w:rPr>
                <w:rFonts w:cs="Arial"/>
                <w:lang w:eastAsia="zh-CN"/>
              </w:rPr>
              <w:t>.</w:t>
            </w:r>
          </w:p>
        </w:tc>
      </w:tr>
    </w:tbl>
    <w:p w14:paraId="69972EB4" w14:textId="5AFA89A8" w:rsidR="001161A2" w:rsidRDefault="001161A2">
      <w:pPr>
        <w:spacing w:line="240" w:lineRule="auto"/>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961"/>
        <w:gridCol w:w="1961"/>
        <w:gridCol w:w="1962"/>
        <w:gridCol w:w="1962"/>
        <w:gridCol w:w="1962"/>
      </w:tblGrid>
      <w:tr w:rsidR="00C961E5" w:rsidRPr="00C054B0" w14:paraId="18BA2825" w14:textId="77777777" w:rsidTr="00745BCE">
        <w:trPr>
          <w:trHeight w:val="20"/>
          <w:tblHeader/>
        </w:trPr>
        <w:tc>
          <w:tcPr>
            <w:tcW w:w="5000" w:type="pct"/>
            <w:gridSpan w:val="5"/>
            <w:tcBorders>
              <w:left w:val="single" w:sz="4" w:space="0" w:color="auto"/>
            </w:tcBorders>
            <w:tcMar>
              <w:left w:w="85" w:type="dxa"/>
              <w:right w:w="85" w:type="dxa"/>
            </w:tcMar>
          </w:tcPr>
          <w:p w14:paraId="18BA2824" w14:textId="77777777" w:rsidR="00C961E5" w:rsidRPr="00C054B0" w:rsidRDefault="00C961E5" w:rsidP="00420DFD">
            <w:pPr>
              <w:widowControl w:val="0"/>
              <w:spacing w:before="60" w:after="60"/>
              <w:jc w:val="center"/>
              <w:rPr>
                <w:rFonts w:cs="Arial"/>
                <w:i/>
                <w:iCs/>
                <w:lang w:eastAsia="zh-CN"/>
              </w:rPr>
            </w:pPr>
            <w:bookmarkStart w:id="2" w:name="TAB4"/>
            <w:r w:rsidRPr="00C054B0">
              <w:rPr>
                <w:rFonts w:cs="Arial"/>
                <w:i/>
                <w:iCs/>
                <w:lang w:eastAsia="zh-CN"/>
              </w:rPr>
              <w:t>Quality performance indicators</w:t>
            </w:r>
          </w:p>
        </w:tc>
      </w:tr>
      <w:tr w:rsidR="00C961E5" w:rsidRPr="00C054B0" w14:paraId="18BA282B" w14:textId="77777777" w:rsidTr="001161A2">
        <w:trPr>
          <w:trHeight w:val="956"/>
          <w:tblHeader/>
        </w:trPr>
        <w:tc>
          <w:tcPr>
            <w:tcW w:w="1000" w:type="pct"/>
            <w:tcMar>
              <w:left w:w="85" w:type="dxa"/>
              <w:right w:w="85" w:type="dxa"/>
            </w:tcMar>
          </w:tcPr>
          <w:p w14:paraId="18BA2826" w14:textId="77777777" w:rsidR="00C961E5" w:rsidRPr="00C054B0" w:rsidRDefault="00C961E5" w:rsidP="00420DFD">
            <w:pPr>
              <w:widowControl w:val="0"/>
              <w:spacing w:before="60" w:after="60"/>
              <w:rPr>
                <w:rFonts w:cs="Arial"/>
                <w:i/>
                <w:iCs/>
                <w:strike/>
                <w:lang w:eastAsia="zh-CN"/>
              </w:rPr>
            </w:pPr>
            <w:r w:rsidRPr="00C054B0">
              <w:rPr>
                <w:rFonts w:cs="Arial"/>
                <w:i/>
                <w:iCs/>
                <w:lang w:eastAsia="zh-CN"/>
              </w:rPr>
              <w:t>Proposed quality of service indicators</w:t>
            </w:r>
          </w:p>
        </w:tc>
        <w:tc>
          <w:tcPr>
            <w:tcW w:w="1000" w:type="pct"/>
            <w:tcMar>
              <w:left w:w="85" w:type="dxa"/>
              <w:right w:w="85" w:type="dxa"/>
            </w:tcMar>
          </w:tcPr>
          <w:p w14:paraId="18BA2827" w14:textId="5C00ABFA" w:rsidR="00C961E5" w:rsidRPr="00C054B0" w:rsidRDefault="00C961E5">
            <w:pPr>
              <w:widowControl w:val="0"/>
              <w:spacing w:before="60" w:after="60"/>
              <w:rPr>
                <w:rFonts w:cs="Arial"/>
                <w:i/>
                <w:iCs/>
                <w:strike/>
                <w:lang w:eastAsia="zh-CN"/>
              </w:rPr>
            </w:pPr>
            <w:r w:rsidRPr="00C054B0">
              <w:rPr>
                <w:rFonts w:cs="Arial"/>
                <w:i/>
                <w:iCs/>
                <w:lang w:eastAsia="zh-CN"/>
              </w:rPr>
              <w:t>Current level of performance for each indicator</w:t>
            </w:r>
          </w:p>
        </w:tc>
        <w:tc>
          <w:tcPr>
            <w:tcW w:w="1000" w:type="pct"/>
            <w:tcMar>
              <w:left w:w="85" w:type="dxa"/>
              <w:right w:w="85" w:type="dxa"/>
            </w:tcMar>
          </w:tcPr>
          <w:p w14:paraId="18BA2828" w14:textId="77777777" w:rsidR="00C961E5" w:rsidRPr="00C054B0" w:rsidRDefault="00C961E5" w:rsidP="00420DFD">
            <w:pPr>
              <w:widowControl w:val="0"/>
              <w:spacing w:before="60" w:after="60"/>
              <w:rPr>
                <w:rFonts w:cs="Arial"/>
                <w:i/>
                <w:iCs/>
                <w:strike/>
                <w:lang w:eastAsia="zh-CN"/>
              </w:rPr>
            </w:pPr>
            <w:r w:rsidRPr="00C054B0">
              <w:rPr>
                <w:rFonts w:cs="Arial"/>
                <w:i/>
                <w:iCs/>
                <w:lang w:eastAsia="zh-CN"/>
              </w:rPr>
              <w:t>Level(s) of perfor</w:t>
            </w:r>
            <w:r w:rsidRPr="00C054B0">
              <w:rPr>
                <w:rFonts w:cs="Arial"/>
                <w:i/>
                <w:iCs/>
                <w:lang w:eastAsia="zh-CN"/>
              </w:rPr>
              <w:softHyphen/>
              <w:t xml:space="preserve">mance targeted </w:t>
            </w:r>
            <w:r w:rsidRPr="00C054B0">
              <w:rPr>
                <w:rFonts w:cs="Arial"/>
                <w:i/>
                <w:iCs/>
                <w:lang w:eastAsia="zh-CN"/>
              </w:rPr>
              <w:br/>
              <w:t xml:space="preserve">on completion of </w:t>
            </w:r>
            <w:r w:rsidRPr="00C054B0">
              <w:rPr>
                <w:rFonts w:cs="Arial"/>
                <w:i/>
                <w:iCs/>
                <w:lang w:eastAsia="zh-CN"/>
              </w:rPr>
              <w:br/>
              <w:t>the project</w:t>
            </w:r>
          </w:p>
        </w:tc>
        <w:tc>
          <w:tcPr>
            <w:tcW w:w="1000" w:type="pct"/>
            <w:tcMar>
              <w:left w:w="85" w:type="dxa"/>
              <w:right w:w="85" w:type="dxa"/>
            </w:tcMar>
          </w:tcPr>
          <w:p w14:paraId="18BA2829" w14:textId="77777777" w:rsidR="00C961E5" w:rsidRPr="00C054B0" w:rsidRDefault="00C961E5" w:rsidP="00420DFD">
            <w:pPr>
              <w:widowControl w:val="0"/>
              <w:spacing w:before="60" w:after="60"/>
              <w:rPr>
                <w:rFonts w:cs="Arial"/>
                <w:i/>
                <w:iCs/>
                <w:strike/>
                <w:lang w:eastAsia="zh-CN"/>
              </w:rPr>
            </w:pPr>
            <w:r w:rsidRPr="00C054B0">
              <w:rPr>
                <w:rFonts w:cs="Arial"/>
                <w:i/>
                <w:iCs/>
                <w:lang w:eastAsia="zh-CN"/>
              </w:rPr>
              <w:t xml:space="preserve">Objectives to be </w:t>
            </w:r>
            <w:r w:rsidRPr="00C054B0">
              <w:rPr>
                <w:rFonts w:cs="Arial"/>
                <w:i/>
                <w:iCs/>
                <w:lang w:eastAsia="zh-CN"/>
              </w:rPr>
              <w:br/>
              <w:t>met by the following date(s)</w:t>
            </w:r>
          </w:p>
        </w:tc>
        <w:tc>
          <w:tcPr>
            <w:tcW w:w="1000" w:type="pct"/>
            <w:tcMar>
              <w:left w:w="85" w:type="dxa"/>
              <w:right w:w="85" w:type="dxa"/>
            </w:tcMar>
          </w:tcPr>
          <w:p w14:paraId="18BA282A" w14:textId="77777777" w:rsidR="00C961E5" w:rsidRPr="00C054B0" w:rsidRDefault="00C961E5" w:rsidP="00420DFD">
            <w:pPr>
              <w:widowControl w:val="0"/>
              <w:spacing w:before="60" w:after="60"/>
              <w:rPr>
                <w:rFonts w:cs="Arial"/>
                <w:i/>
                <w:iCs/>
                <w:strike/>
                <w:lang w:eastAsia="zh-CN"/>
              </w:rPr>
            </w:pPr>
            <w:r w:rsidRPr="00C054B0">
              <w:rPr>
                <w:rFonts w:cs="Arial"/>
                <w:i/>
                <w:iCs/>
                <w:lang w:eastAsia="zh-CN"/>
              </w:rPr>
              <w:t>Monitoring method(s) envisaged</w:t>
            </w:r>
          </w:p>
        </w:tc>
      </w:tr>
      <w:tr w:rsidR="00745BCE" w:rsidRPr="00C054B0" w14:paraId="18BA2859" w14:textId="77777777" w:rsidTr="00745BCE">
        <w:trPr>
          <w:trHeight w:val="1706"/>
        </w:trPr>
        <w:tc>
          <w:tcPr>
            <w:tcW w:w="1000" w:type="pct"/>
            <w:tcMar>
              <w:left w:w="85" w:type="dxa"/>
              <w:right w:w="85" w:type="dxa"/>
            </w:tcMar>
          </w:tcPr>
          <w:p w14:paraId="18BA2833" w14:textId="5BA89B56" w:rsidR="00745BCE" w:rsidRPr="00C054B0" w:rsidRDefault="00745BCE" w:rsidP="004A1203">
            <w:pPr>
              <w:widowControl w:val="0"/>
              <w:tabs>
                <w:tab w:val="left" w:pos="275"/>
              </w:tabs>
              <w:spacing w:before="60" w:after="60"/>
              <w:ind w:left="284" w:hanging="284"/>
              <w:rPr>
                <w:rFonts w:cs="Arial"/>
                <w:i/>
                <w:iCs/>
                <w:lang w:eastAsia="zh-CN"/>
              </w:rPr>
            </w:pPr>
            <w:r>
              <w:rPr>
                <w:rFonts w:cs="Arial"/>
                <w:lang w:eastAsia="zh-CN"/>
              </w:rPr>
              <w:t>1</w:t>
            </w:r>
            <w:r>
              <w:rPr>
                <w:rFonts w:cs="Arial"/>
                <w:lang w:eastAsia="zh-CN"/>
              </w:rPr>
              <w:tab/>
              <w:t>Calculate and automatically generate accounting and customs forms (in accordance with the latest standards)</w:t>
            </w:r>
          </w:p>
        </w:tc>
        <w:tc>
          <w:tcPr>
            <w:tcW w:w="1000" w:type="pct"/>
            <w:tcMar>
              <w:left w:w="85" w:type="dxa"/>
              <w:right w:w="85" w:type="dxa"/>
            </w:tcMar>
          </w:tcPr>
          <w:p w14:paraId="18BA2840" w14:textId="4C40A2F8" w:rsidR="00745BCE" w:rsidRPr="001161A2" w:rsidRDefault="00745BCE" w:rsidP="001161A2">
            <w:pPr>
              <w:widowControl w:val="0"/>
              <w:spacing w:before="60"/>
              <w:rPr>
                <w:rFonts w:cs="Arial"/>
                <w:lang w:eastAsia="zh-CN"/>
              </w:rPr>
            </w:pPr>
            <w:r w:rsidRPr="001161A2">
              <w:rPr>
                <w:rFonts w:cs="Arial"/>
                <w:lang w:eastAsia="zh-CN"/>
              </w:rPr>
              <w:t>Done manually via traditional way</w:t>
            </w:r>
          </w:p>
        </w:tc>
        <w:tc>
          <w:tcPr>
            <w:tcW w:w="1000" w:type="pct"/>
            <w:tcMar>
              <w:left w:w="85" w:type="dxa"/>
              <w:right w:w="85" w:type="dxa"/>
            </w:tcMar>
          </w:tcPr>
          <w:p w14:paraId="18BA284F" w14:textId="66B8DA69" w:rsidR="00745BCE" w:rsidRPr="001161A2" w:rsidRDefault="00745BCE" w:rsidP="001161A2">
            <w:pPr>
              <w:widowControl w:val="0"/>
              <w:spacing w:before="60"/>
              <w:rPr>
                <w:rFonts w:cs="Arial"/>
                <w:lang w:eastAsia="zh-CN"/>
              </w:rPr>
            </w:pPr>
            <w:r w:rsidRPr="001161A2">
              <w:rPr>
                <w:rFonts w:cs="Arial"/>
                <w:lang w:eastAsia="zh-CN"/>
              </w:rPr>
              <w:t>Automatic</w:t>
            </w:r>
          </w:p>
        </w:tc>
        <w:tc>
          <w:tcPr>
            <w:tcW w:w="1000" w:type="pct"/>
            <w:tcMar>
              <w:left w:w="85" w:type="dxa"/>
              <w:right w:w="85" w:type="dxa"/>
            </w:tcMar>
          </w:tcPr>
          <w:p w14:paraId="18BA2850" w14:textId="300885D9" w:rsidR="00745BCE" w:rsidRPr="001161A2" w:rsidRDefault="005F3976" w:rsidP="00420DFD">
            <w:pPr>
              <w:widowControl w:val="0"/>
              <w:spacing w:before="60" w:after="60"/>
              <w:rPr>
                <w:rFonts w:cs="Arial"/>
                <w:lang w:eastAsia="zh-CN"/>
              </w:rPr>
            </w:pPr>
            <w:r>
              <w:rPr>
                <w:rFonts w:cs="Arial"/>
                <w:lang w:eastAsia="zh-CN"/>
              </w:rPr>
              <w:t>3 months after completion of project</w:t>
            </w:r>
          </w:p>
        </w:tc>
        <w:tc>
          <w:tcPr>
            <w:tcW w:w="1000" w:type="pct"/>
            <w:tcMar>
              <w:left w:w="85" w:type="dxa"/>
              <w:right w:w="85" w:type="dxa"/>
            </w:tcMar>
          </w:tcPr>
          <w:p w14:paraId="18BA2858" w14:textId="1CC0FE29" w:rsidR="00EF105C" w:rsidRPr="001161A2" w:rsidRDefault="00745BCE" w:rsidP="00EF105C">
            <w:pPr>
              <w:widowControl w:val="0"/>
              <w:spacing w:before="60" w:after="60"/>
              <w:rPr>
                <w:rFonts w:cs="Arial"/>
                <w:lang w:eastAsia="zh-CN"/>
              </w:rPr>
            </w:pPr>
            <w:r w:rsidRPr="001161A2">
              <w:rPr>
                <w:rFonts w:cs="Arial"/>
                <w:lang w:eastAsia="zh-CN"/>
              </w:rPr>
              <w:t>QCS Mail (QSF team will ask the PTC to provide results when the final r</w:t>
            </w:r>
            <w:r w:rsidR="00EF105C" w:rsidRPr="001161A2">
              <w:rPr>
                <w:rFonts w:cs="Arial"/>
                <w:lang w:eastAsia="zh-CN"/>
              </w:rPr>
              <w:t>eport is submitted for</w:t>
            </w:r>
            <w:r w:rsidR="001161A2" w:rsidRPr="001161A2">
              <w:rPr>
                <w:rFonts w:cs="Arial"/>
                <w:lang w:eastAsia="zh-CN"/>
              </w:rPr>
              <w:t xml:space="preserve"> </w:t>
            </w:r>
            <w:r w:rsidR="004A1203" w:rsidRPr="001161A2">
              <w:rPr>
                <w:rFonts w:cs="Arial"/>
                <w:lang w:eastAsia="zh-CN"/>
              </w:rPr>
              <w:t>approval</w:t>
            </w:r>
          </w:p>
        </w:tc>
      </w:tr>
      <w:tr w:rsidR="005F3976" w:rsidRPr="00C054B0" w14:paraId="396888F2" w14:textId="77777777" w:rsidTr="00745BCE">
        <w:trPr>
          <w:trHeight w:val="1312"/>
        </w:trPr>
        <w:tc>
          <w:tcPr>
            <w:tcW w:w="1000" w:type="pct"/>
            <w:tcMar>
              <w:left w:w="85" w:type="dxa"/>
              <w:right w:w="85" w:type="dxa"/>
            </w:tcMar>
          </w:tcPr>
          <w:p w14:paraId="52AE1918" w14:textId="6D94706B" w:rsidR="005F3976" w:rsidRPr="00C054B0" w:rsidDel="00745BCE" w:rsidRDefault="005F3976" w:rsidP="004A1203">
            <w:pPr>
              <w:widowControl w:val="0"/>
              <w:tabs>
                <w:tab w:val="left" w:pos="284"/>
              </w:tabs>
              <w:spacing w:before="60" w:after="60"/>
              <w:ind w:left="284" w:hanging="284"/>
              <w:rPr>
                <w:rFonts w:cs="Arial"/>
                <w:lang w:eastAsia="zh-CN"/>
              </w:rPr>
            </w:pPr>
            <w:r>
              <w:rPr>
                <w:rFonts w:cs="Arial"/>
                <w:lang w:eastAsia="zh-CN"/>
              </w:rPr>
              <w:lastRenderedPageBreak/>
              <w:t>2</w:t>
            </w:r>
            <w:r>
              <w:rPr>
                <w:rFonts w:cs="Arial"/>
                <w:lang w:eastAsia="zh-CN"/>
              </w:rPr>
              <w:tab/>
              <w:t xml:space="preserve">Increase the number of new </w:t>
            </w:r>
            <w:proofErr w:type="spellStart"/>
            <w:r>
              <w:rPr>
                <w:rFonts w:cs="Arial"/>
                <w:lang w:eastAsia="zh-CN"/>
              </w:rPr>
              <w:t>EDImessages</w:t>
            </w:r>
            <w:proofErr w:type="spellEnd"/>
            <w:r>
              <w:rPr>
                <w:rFonts w:cs="Arial"/>
                <w:lang w:eastAsia="zh-CN"/>
              </w:rPr>
              <w:t>/</w:t>
            </w:r>
            <w:r>
              <w:rPr>
                <w:rFonts w:cs="Arial"/>
                <w:lang w:eastAsia="zh-CN"/>
              </w:rPr>
              <w:br/>
              <w:t>events sent (EMSEVT V3, PREDES)</w:t>
            </w:r>
          </w:p>
        </w:tc>
        <w:tc>
          <w:tcPr>
            <w:tcW w:w="1000" w:type="pct"/>
            <w:tcMar>
              <w:left w:w="85" w:type="dxa"/>
              <w:right w:w="85" w:type="dxa"/>
            </w:tcMar>
          </w:tcPr>
          <w:p w14:paraId="7C059BC9" w14:textId="18FF78F1" w:rsidR="005F3976" w:rsidRPr="001161A2" w:rsidDel="00745BCE" w:rsidRDefault="005F3976" w:rsidP="00EF105C">
            <w:pPr>
              <w:widowControl w:val="0"/>
              <w:spacing w:before="60"/>
              <w:rPr>
                <w:rFonts w:cs="Arial"/>
                <w:lang w:eastAsia="zh-CN"/>
              </w:rPr>
            </w:pPr>
            <w:r w:rsidRPr="001161A2">
              <w:rPr>
                <w:rFonts w:cs="Arial"/>
                <w:lang w:eastAsia="zh-CN"/>
              </w:rPr>
              <w:t>From XX (number)</w:t>
            </w:r>
          </w:p>
        </w:tc>
        <w:tc>
          <w:tcPr>
            <w:tcW w:w="1000" w:type="pct"/>
            <w:tcMar>
              <w:left w:w="85" w:type="dxa"/>
              <w:right w:w="85" w:type="dxa"/>
            </w:tcMar>
          </w:tcPr>
          <w:p w14:paraId="7E3667B3" w14:textId="3F350D84" w:rsidR="005F3976" w:rsidRPr="001161A2" w:rsidDel="00745BCE" w:rsidRDefault="005F3976" w:rsidP="004A1203">
            <w:pPr>
              <w:widowControl w:val="0"/>
              <w:spacing w:before="60"/>
              <w:rPr>
                <w:rFonts w:cs="Arial"/>
                <w:lang w:eastAsia="zh-CN"/>
              </w:rPr>
            </w:pPr>
            <w:r w:rsidRPr="001161A2">
              <w:rPr>
                <w:rFonts w:cs="Arial"/>
                <w:lang w:eastAsia="zh-CN"/>
              </w:rPr>
              <w:t>To XX (number)</w:t>
            </w:r>
          </w:p>
        </w:tc>
        <w:tc>
          <w:tcPr>
            <w:tcW w:w="1000" w:type="pct"/>
            <w:tcMar>
              <w:left w:w="85" w:type="dxa"/>
              <w:right w:w="85" w:type="dxa"/>
            </w:tcMar>
          </w:tcPr>
          <w:p w14:paraId="08353DA2" w14:textId="52039AD7" w:rsidR="005F3976" w:rsidRPr="001161A2" w:rsidRDefault="005F3976" w:rsidP="00420DFD">
            <w:pPr>
              <w:widowControl w:val="0"/>
              <w:spacing w:before="60" w:after="60"/>
              <w:rPr>
                <w:rFonts w:cs="Arial"/>
                <w:lang w:eastAsia="zh-CN"/>
              </w:rPr>
            </w:pPr>
            <w:r>
              <w:rPr>
                <w:rFonts w:cs="Arial"/>
                <w:lang w:eastAsia="zh-CN"/>
              </w:rPr>
              <w:t>3 months after completion of project</w:t>
            </w:r>
          </w:p>
        </w:tc>
        <w:tc>
          <w:tcPr>
            <w:tcW w:w="1000" w:type="pct"/>
            <w:vMerge w:val="restart"/>
            <w:tcMar>
              <w:left w:w="85" w:type="dxa"/>
              <w:right w:w="85" w:type="dxa"/>
            </w:tcMar>
          </w:tcPr>
          <w:p w14:paraId="58E616B4" w14:textId="77777777" w:rsidR="005F3976" w:rsidRDefault="005F3976" w:rsidP="00EF105C">
            <w:pPr>
              <w:widowControl w:val="0"/>
              <w:spacing w:before="60" w:after="60"/>
              <w:rPr>
                <w:rFonts w:cs="Arial"/>
                <w:lang w:eastAsia="zh-CN"/>
              </w:rPr>
            </w:pPr>
          </w:p>
          <w:p w14:paraId="7D8A3036" w14:textId="2FD0091E" w:rsidR="005F3976" w:rsidRPr="001161A2" w:rsidRDefault="005F3976" w:rsidP="00EF105C">
            <w:pPr>
              <w:widowControl w:val="0"/>
              <w:spacing w:before="60" w:after="60"/>
              <w:rPr>
                <w:rFonts w:cs="Arial"/>
                <w:lang w:eastAsia="zh-CN"/>
              </w:rPr>
            </w:pPr>
            <w:r w:rsidRPr="001161A2">
              <w:rPr>
                <w:rFonts w:cs="Arial"/>
                <w:lang w:eastAsia="zh-CN"/>
              </w:rPr>
              <w:t>QCS Mail (QSF team will ask the PTC to provide results when the final report is submitted for approval</w:t>
            </w:r>
          </w:p>
        </w:tc>
      </w:tr>
      <w:tr w:rsidR="005F3976" w:rsidRPr="00C054B0" w14:paraId="469D80D3" w14:textId="77777777" w:rsidTr="001161A2">
        <w:trPr>
          <w:trHeight w:val="791"/>
        </w:trPr>
        <w:tc>
          <w:tcPr>
            <w:tcW w:w="1000" w:type="pct"/>
            <w:tcMar>
              <w:left w:w="85" w:type="dxa"/>
              <w:right w:w="85" w:type="dxa"/>
            </w:tcMar>
          </w:tcPr>
          <w:p w14:paraId="63D1E859" w14:textId="27F4FBA9" w:rsidR="005F3976" w:rsidRPr="001161A2" w:rsidRDefault="005F3976" w:rsidP="005F3976">
            <w:pPr>
              <w:widowControl w:val="0"/>
              <w:tabs>
                <w:tab w:val="left" w:pos="302"/>
              </w:tabs>
              <w:spacing w:before="60" w:after="60"/>
              <w:ind w:left="284" w:hanging="284"/>
              <w:rPr>
                <w:rFonts w:cs="Arial"/>
                <w:i/>
                <w:iCs/>
                <w:lang w:eastAsia="zh-CN"/>
              </w:rPr>
            </w:pPr>
            <w:r>
              <w:rPr>
                <w:rFonts w:cs="Arial"/>
                <w:lang w:eastAsia="zh-CN"/>
              </w:rPr>
              <w:t>3</w:t>
            </w:r>
            <w:r>
              <w:rPr>
                <w:rFonts w:cs="Arial"/>
                <w:lang w:eastAsia="zh-CN"/>
              </w:rPr>
              <w:tab/>
              <w:t>Increase ratio of delivered items H/I over D</w:t>
            </w:r>
          </w:p>
        </w:tc>
        <w:tc>
          <w:tcPr>
            <w:tcW w:w="1000" w:type="pct"/>
            <w:tcMar>
              <w:left w:w="85" w:type="dxa"/>
              <w:right w:w="85" w:type="dxa"/>
            </w:tcMar>
          </w:tcPr>
          <w:p w14:paraId="06CB8536" w14:textId="434FCE91" w:rsidR="005F3976" w:rsidRPr="001161A2" w:rsidRDefault="005F3976" w:rsidP="005F3976">
            <w:pPr>
              <w:widowControl w:val="0"/>
              <w:spacing w:before="60"/>
              <w:rPr>
                <w:rFonts w:cs="Arial"/>
                <w:lang w:eastAsia="zh-CN"/>
              </w:rPr>
            </w:pPr>
            <w:r w:rsidRPr="001161A2">
              <w:rPr>
                <w:rFonts w:cs="Arial"/>
                <w:lang w:eastAsia="zh-CN"/>
              </w:rPr>
              <w:t xml:space="preserve">From </w:t>
            </w:r>
            <w:r>
              <w:rPr>
                <w:rFonts w:cs="Arial"/>
                <w:lang w:eastAsia="zh-CN"/>
              </w:rPr>
              <w:t>85%</w:t>
            </w:r>
          </w:p>
        </w:tc>
        <w:tc>
          <w:tcPr>
            <w:tcW w:w="1000" w:type="pct"/>
            <w:tcMar>
              <w:left w:w="85" w:type="dxa"/>
              <w:right w:w="85" w:type="dxa"/>
            </w:tcMar>
          </w:tcPr>
          <w:p w14:paraId="48C22B27" w14:textId="2C8B41E2" w:rsidR="005F3976" w:rsidRPr="001161A2" w:rsidRDefault="005F3976" w:rsidP="005F3976">
            <w:pPr>
              <w:widowControl w:val="0"/>
              <w:spacing w:before="60"/>
              <w:rPr>
                <w:rFonts w:cs="Arial"/>
                <w:lang w:eastAsia="zh-CN"/>
              </w:rPr>
            </w:pPr>
            <w:r w:rsidRPr="001161A2">
              <w:rPr>
                <w:rFonts w:cs="Arial"/>
                <w:lang w:eastAsia="zh-CN"/>
              </w:rPr>
              <w:t xml:space="preserve">To </w:t>
            </w:r>
            <w:r>
              <w:rPr>
                <w:rFonts w:cs="Arial"/>
                <w:lang w:eastAsia="zh-CN"/>
              </w:rPr>
              <w:t>90%-95%</w:t>
            </w:r>
          </w:p>
        </w:tc>
        <w:tc>
          <w:tcPr>
            <w:tcW w:w="1000" w:type="pct"/>
            <w:tcMar>
              <w:left w:w="85" w:type="dxa"/>
              <w:right w:w="85" w:type="dxa"/>
            </w:tcMar>
          </w:tcPr>
          <w:p w14:paraId="5BFE5C65" w14:textId="6F580F1B" w:rsidR="005F3976" w:rsidRPr="001161A2" w:rsidRDefault="005F3976" w:rsidP="00420DFD">
            <w:pPr>
              <w:widowControl w:val="0"/>
              <w:spacing w:before="60" w:after="60"/>
              <w:rPr>
                <w:rFonts w:cs="Arial"/>
                <w:lang w:eastAsia="zh-CN"/>
              </w:rPr>
            </w:pPr>
            <w:r>
              <w:rPr>
                <w:rFonts w:cs="Arial"/>
                <w:lang w:eastAsia="zh-CN"/>
              </w:rPr>
              <w:t xml:space="preserve">3 months after completion of project </w:t>
            </w:r>
          </w:p>
        </w:tc>
        <w:tc>
          <w:tcPr>
            <w:tcW w:w="1000" w:type="pct"/>
            <w:vMerge/>
            <w:tcMar>
              <w:left w:w="85" w:type="dxa"/>
              <w:right w:w="85" w:type="dxa"/>
            </w:tcMar>
          </w:tcPr>
          <w:p w14:paraId="482B77BE" w14:textId="756B4A26" w:rsidR="005F3976" w:rsidRPr="001161A2" w:rsidRDefault="005F3976" w:rsidP="001161A2">
            <w:pPr>
              <w:widowControl w:val="0"/>
              <w:spacing w:before="60" w:after="60"/>
              <w:rPr>
                <w:rFonts w:cs="Arial"/>
                <w:lang w:eastAsia="zh-CN"/>
              </w:rPr>
            </w:pPr>
          </w:p>
        </w:tc>
      </w:tr>
      <w:bookmarkEnd w:id="2"/>
    </w:tbl>
    <w:p w14:paraId="18BA2868" w14:textId="77777777" w:rsidR="00D03202" w:rsidRDefault="00D03202" w:rsidP="00C961E5">
      <w:pPr>
        <w:widowControl w:val="0"/>
        <w:rPr>
          <w:rFonts w:cs="Arial"/>
          <w:lang w:eastAsia="zh-CN"/>
        </w:rPr>
      </w:pPr>
    </w:p>
    <w:p w14:paraId="18BA2869" w14:textId="77777777" w:rsidR="00D03202" w:rsidRPr="00C054B0" w:rsidRDefault="00D03202" w:rsidP="00C961E5">
      <w:pPr>
        <w:widowControl w:val="0"/>
        <w:rPr>
          <w:rFonts w:cs="Arial"/>
          <w:lang w:eastAsia="zh-CN"/>
        </w:rPr>
      </w:pPr>
    </w:p>
    <w:p w14:paraId="18BA286A" w14:textId="77777777" w:rsidR="00C961E5" w:rsidRPr="00C054B0" w:rsidRDefault="00C961E5" w:rsidP="00C961E5">
      <w:pPr>
        <w:widowControl w:val="0"/>
        <w:rPr>
          <w:rFonts w:cs="Arial"/>
          <w:lang w:eastAsia="zh-CN"/>
        </w:rPr>
      </w:pPr>
      <w:r w:rsidRPr="00C054B0">
        <w:rPr>
          <w:rFonts w:cs="Arial"/>
          <w:b/>
          <w:bCs/>
          <w:lang w:eastAsia="zh-CN"/>
        </w:rPr>
        <w:t>3</w:t>
      </w:r>
      <w:r w:rsidRPr="00C054B0">
        <w:rPr>
          <w:rFonts w:cs="Arial"/>
          <w:b/>
          <w:bCs/>
          <w:lang w:eastAsia="zh-CN"/>
        </w:rPr>
        <w:tab/>
        <w:t xml:space="preserve">Methodology </w:t>
      </w:r>
      <w:r w:rsidRPr="00C054B0">
        <w:rPr>
          <w:rFonts w:cs="Arial"/>
          <w:lang w:eastAsia="zh-CN"/>
        </w:rPr>
        <w:t>(see PMM art. 7.3.4)</w:t>
      </w:r>
    </w:p>
    <w:p w14:paraId="18BA286B"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18BA286D" w14:textId="77777777" w:rsidTr="00420DFD">
        <w:trPr>
          <w:trHeight w:val="152"/>
        </w:trPr>
        <w:tc>
          <w:tcPr>
            <w:tcW w:w="5000" w:type="pct"/>
            <w:tcBorders>
              <w:bottom w:val="nil"/>
            </w:tcBorders>
            <w:tcMar>
              <w:left w:w="85" w:type="dxa"/>
              <w:right w:w="85" w:type="dxa"/>
            </w:tcMar>
          </w:tcPr>
          <w:p w14:paraId="18BA286C" w14:textId="77777777" w:rsidR="00C961E5" w:rsidRPr="00C054B0" w:rsidRDefault="00C961E5" w:rsidP="00420DFD">
            <w:pPr>
              <w:widowControl w:val="0"/>
              <w:spacing w:before="60"/>
              <w:rPr>
                <w:rFonts w:cs="Arial"/>
                <w:i/>
                <w:iCs/>
                <w:lang w:eastAsia="zh-CN"/>
              </w:rPr>
            </w:pPr>
            <w:r w:rsidRPr="00C054B0">
              <w:rPr>
                <w:rFonts w:cs="Arial"/>
                <w:i/>
                <w:iCs/>
                <w:lang w:eastAsia="zh-CN"/>
              </w:rPr>
              <w:t>Description of the approach</w:t>
            </w:r>
          </w:p>
        </w:tc>
      </w:tr>
      <w:tr w:rsidR="00C961E5" w:rsidRPr="00C054B0" w14:paraId="18BA287A" w14:textId="77777777" w:rsidTr="001161A2">
        <w:trPr>
          <w:trHeight w:val="2795"/>
        </w:trPr>
        <w:tc>
          <w:tcPr>
            <w:tcW w:w="5000" w:type="pct"/>
            <w:tcBorders>
              <w:top w:val="nil"/>
              <w:bottom w:val="single" w:sz="4" w:space="0" w:color="auto"/>
            </w:tcBorders>
            <w:tcMar>
              <w:left w:w="85" w:type="dxa"/>
              <w:right w:w="85" w:type="dxa"/>
            </w:tcMar>
          </w:tcPr>
          <w:p w14:paraId="18BA286E" w14:textId="77777777" w:rsidR="00C961E5" w:rsidRPr="00C054B0" w:rsidRDefault="00C961E5" w:rsidP="00420DFD">
            <w:pPr>
              <w:widowControl w:val="0"/>
              <w:ind w:left="11" w:hanging="11"/>
              <w:rPr>
                <w:rFonts w:cs="Arial"/>
                <w:lang w:eastAsia="zh-CN"/>
              </w:rPr>
            </w:pPr>
          </w:p>
          <w:p w14:paraId="18BA2870" w14:textId="23A55B49" w:rsidR="00C961E5" w:rsidRPr="00C054B0" w:rsidRDefault="001161A2" w:rsidP="0077240E">
            <w:pPr>
              <w:widowControl w:val="0"/>
              <w:jc w:val="both"/>
              <w:rPr>
                <w:rFonts w:cs="Arial"/>
                <w:lang w:eastAsia="zh-CN"/>
              </w:rPr>
            </w:pPr>
            <w:r w:rsidRPr="0077240E">
              <w:rPr>
                <w:rFonts w:cs="Arial"/>
                <w:b/>
                <w:bCs/>
                <w:lang w:eastAsia="zh-CN"/>
              </w:rPr>
              <w:t>Note.</w:t>
            </w:r>
            <w:r>
              <w:rPr>
                <w:rFonts w:cs="Arial"/>
                <w:b/>
                <w:bCs/>
                <w:sz w:val="24"/>
                <w:szCs w:val="24"/>
                <w:lang w:eastAsia="zh-CN"/>
              </w:rPr>
              <w:t xml:space="preserve"> </w:t>
            </w:r>
            <w:r w:rsidRPr="001161A2">
              <w:rPr>
                <w:rFonts w:cs="Arial"/>
                <w:sz w:val="24"/>
                <w:szCs w:val="24"/>
                <w:lang w:eastAsia="zh-CN"/>
              </w:rPr>
              <w:t>–</w:t>
            </w:r>
            <w:r w:rsidR="007851E4">
              <w:rPr>
                <w:rFonts w:cs="Arial"/>
                <w:lang w:eastAsia="zh-CN"/>
              </w:rPr>
              <w:t xml:space="preserve"> In principle, there is no need for an on-site mission for switching from </w:t>
            </w:r>
            <w:proofErr w:type="spellStart"/>
            <w:r w:rsidR="007851E4">
              <w:rPr>
                <w:rFonts w:cs="Arial"/>
                <w:lang w:eastAsia="zh-CN"/>
              </w:rPr>
              <w:t>IPS.Light</w:t>
            </w:r>
            <w:proofErr w:type="spellEnd"/>
            <w:r w:rsidR="007851E4">
              <w:rPr>
                <w:rFonts w:cs="Arial"/>
                <w:lang w:eastAsia="zh-CN"/>
              </w:rPr>
              <w:t xml:space="preserve"> to </w:t>
            </w:r>
            <w:proofErr w:type="spellStart"/>
            <w:r w:rsidR="007851E4">
              <w:rPr>
                <w:rFonts w:cs="Arial"/>
                <w:lang w:eastAsia="zh-CN"/>
              </w:rPr>
              <w:t>IPS.</w:t>
            </w:r>
            <w:r w:rsidR="0022127C">
              <w:rPr>
                <w:rFonts w:cs="Arial"/>
                <w:lang w:eastAsia="zh-CN"/>
              </w:rPr>
              <w:t>p</w:t>
            </w:r>
            <w:r w:rsidR="007851E4">
              <w:rPr>
                <w:rFonts w:cs="Arial"/>
                <w:lang w:eastAsia="zh-CN"/>
              </w:rPr>
              <w:t>os</w:t>
            </w:r>
            <w:r w:rsidR="00A61DE3">
              <w:rPr>
                <w:rFonts w:cs="Arial"/>
                <w:lang w:eastAsia="zh-CN"/>
              </w:rPr>
              <w:t>t</w:t>
            </w:r>
            <w:proofErr w:type="spellEnd"/>
            <w:r w:rsidR="007851E4">
              <w:rPr>
                <w:rFonts w:cs="Arial"/>
                <w:lang w:eastAsia="zh-CN"/>
              </w:rPr>
              <w:t>.</w:t>
            </w:r>
            <w:r w:rsidR="0077240E">
              <w:rPr>
                <w:rFonts w:cs="Arial"/>
                <w:lang w:eastAsia="zh-CN"/>
              </w:rPr>
              <w:t xml:space="preserve"> </w:t>
            </w:r>
            <w:r w:rsidR="007851E4" w:rsidRPr="001161A2">
              <w:rPr>
                <w:rFonts w:cs="Arial"/>
                <w:lang w:eastAsia="zh-CN"/>
              </w:rPr>
              <w:t>The X</w:t>
            </w:r>
            <w:r>
              <w:rPr>
                <w:rFonts w:cs="Arial"/>
                <w:lang w:eastAsia="zh-CN"/>
              </w:rPr>
              <w:t>X</w:t>
            </w:r>
            <w:r w:rsidR="007851E4" w:rsidRPr="001161A2">
              <w:rPr>
                <w:rFonts w:cs="Arial"/>
                <w:lang w:eastAsia="zh-CN"/>
              </w:rPr>
              <w:t xml:space="preserve"> </w:t>
            </w:r>
            <w:r w:rsidR="0022127C" w:rsidRPr="001161A2">
              <w:rPr>
                <w:rFonts w:cs="Arial"/>
                <w:lang w:eastAsia="zh-CN"/>
              </w:rPr>
              <w:t>P</w:t>
            </w:r>
            <w:r w:rsidR="007851E4" w:rsidRPr="001161A2">
              <w:rPr>
                <w:rFonts w:cs="Arial"/>
                <w:lang w:eastAsia="zh-CN"/>
              </w:rPr>
              <w:t>ost will need to test the system and</w:t>
            </w:r>
            <w:r w:rsidR="0022127C" w:rsidRPr="001161A2">
              <w:rPr>
                <w:rFonts w:cs="Arial"/>
                <w:lang w:eastAsia="zh-CN"/>
              </w:rPr>
              <w:t>,</w:t>
            </w:r>
            <w:r w:rsidR="007851E4" w:rsidRPr="001161A2">
              <w:rPr>
                <w:rFonts w:cs="Arial"/>
                <w:lang w:eastAsia="zh-CN"/>
              </w:rPr>
              <w:t xml:space="preserve"> when ready</w:t>
            </w:r>
            <w:r w:rsidR="0022127C" w:rsidRPr="001161A2">
              <w:rPr>
                <w:rFonts w:cs="Arial"/>
                <w:lang w:eastAsia="zh-CN"/>
              </w:rPr>
              <w:t>,</w:t>
            </w:r>
            <w:r w:rsidR="007851E4" w:rsidRPr="001161A2">
              <w:rPr>
                <w:rFonts w:cs="Arial"/>
                <w:lang w:eastAsia="zh-CN"/>
              </w:rPr>
              <w:t xml:space="preserve"> the PTC will open an account </w:t>
            </w:r>
            <w:r w:rsidR="007851E4">
              <w:rPr>
                <w:rFonts w:cs="Arial"/>
                <w:lang w:eastAsia="zh-CN"/>
              </w:rPr>
              <w:t>on the production platform. The monitoring will be done by</w:t>
            </w:r>
            <w:r w:rsidR="0022127C">
              <w:rPr>
                <w:rFonts w:cs="Arial"/>
                <w:lang w:eastAsia="zh-CN"/>
              </w:rPr>
              <w:t xml:space="preserve"> the</w:t>
            </w:r>
            <w:r w:rsidR="007851E4">
              <w:rPr>
                <w:rFonts w:cs="Arial"/>
                <w:lang w:eastAsia="zh-CN"/>
              </w:rPr>
              <w:t xml:space="preserve"> DO.</w:t>
            </w:r>
          </w:p>
          <w:p w14:paraId="18BA2871" w14:textId="77777777" w:rsidR="004E49F6" w:rsidRPr="001161A2" w:rsidRDefault="004E49F6" w:rsidP="001161A2">
            <w:pPr>
              <w:widowControl w:val="0"/>
              <w:ind w:left="11" w:hanging="11"/>
              <w:jc w:val="both"/>
              <w:rPr>
                <w:rFonts w:cs="Arial"/>
                <w:lang w:eastAsia="zh-CN"/>
              </w:rPr>
            </w:pPr>
          </w:p>
          <w:p w14:paraId="18BA2873" w14:textId="13B328A7" w:rsidR="00C961E5" w:rsidRPr="001161A2" w:rsidRDefault="004E49F6" w:rsidP="001161A2">
            <w:pPr>
              <w:widowControl w:val="0"/>
              <w:ind w:left="11" w:hanging="11"/>
              <w:jc w:val="both"/>
              <w:rPr>
                <w:rFonts w:cs="Arial"/>
                <w:lang w:eastAsia="zh-CN"/>
              </w:rPr>
            </w:pPr>
            <w:r w:rsidRPr="001161A2">
              <w:rPr>
                <w:rFonts w:cs="Arial"/>
                <w:lang w:eastAsia="zh-CN"/>
              </w:rPr>
              <w:t>E</w:t>
            </w:r>
            <w:r w:rsidR="001161A2" w:rsidRPr="001161A2">
              <w:rPr>
                <w:rFonts w:cs="Arial"/>
                <w:lang w:eastAsia="zh-CN"/>
              </w:rPr>
              <w:t>xamples</w:t>
            </w:r>
            <w:r w:rsidR="001161A2">
              <w:rPr>
                <w:rFonts w:cs="Arial"/>
                <w:lang w:eastAsia="zh-CN"/>
              </w:rPr>
              <w:t>:</w:t>
            </w:r>
            <w:r w:rsidRPr="001161A2">
              <w:rPr>
                <w:rFonts w:cs="Arial"/>
                <w:lang w:eastAsia="zh-CN"/>
              </w:rPr>
              <w:t xml:space="preserve"> </w:t>
            </w:r>
          </w:p>
          <w:p w14:paraId="18BA2874" w14:textId="02D5A264" w:rsidR="00C961E5" w:rsidRPr="001161A2" w:rsidRDefault="00D03202" w:rsidP="001161A2">
            <w:pPr>
              <w:pStyle w:val="1Premierretrait"/>
              <w:rPr>
                <w:lang w:eastAsia="zh-CN"/>
              </w:rPr>
            </w:pPr>
            <w:r w:rsidRPr="001161A2">
              <w:rPr>
                <w:lang w:eastAsia="zh-CN"/>
              </w:rPr>
              <w:t>Improve interconnectivity with international post</w:t>
            </w:r>
            <w:r w:rsidR="0022127C" w:rsidRPr="001161A2">
              <w:rPr>
                <w:lang w:eastAsia="zh-CN"/>
              </w:rPr>
              <w:t>al</w:t>
            </w:r>
            <w:r w:rsidRPr="001161A2">
              <w:rPr>
                <w:lang w:eastAsia="zh-CN"/>
              </w:rPr>
              <w:t xml:space="preserve"> partner</w:t>
            </w:r>
            <w:r w:rsidR="00A61DE3" w:rsidRPr="001161A2">
              <w:rPr>
                <w:lang w:eastAsia="zh-CN"/>
              </w:rPr>
              <w:t>s</w:t>
            </w:r>
            <w:r w:rsidR="0022127C" w:rsidRPr="001161A2">
              <w:rPr>
                <w:lang w:eastAsia="zh-CN"/>
              </w:rPr>
              <w:t>,</w:t>
            </w:r>
            <w:r w:rsidRPr="001161A2">
              <w:rPr>
                <w:lang w:eastAsia="zh-CN"/>
              </w:rPr>
              <w:t xml:space="preserve"> meeting customer needs </w:t>
            </w:r>
            <w:r w:rsidR="0022127C" w:rsidRPr="001161A2">
              <w:rPr>
                <w:lang w:eastAsia="zh-CN"/>
              </w:rPr>
              <w:t>and</w:t>
            </w:r>
            <w:r w:rsidRPr="001161A2">
              <w:rPr>
                <w:lang w:eastAsia="zh-CN"/>
              </w:rPr>
              <w:t xml:space="preserve"> improving customer satisfaction</w:t>
            </w:r>
            <w:r w:rsidR="0022127C" w:rsidRPr="001161A2">
              <w:rPr>
                <w:lang w:eastAsia="zh-CN"/>
              </w:rPr>
              <w:t>.</w:t>
            </w:r>
          </w:p>
          <w:p w14:paraId="18BA2876" w14:textId="109A855E" w:rsidR="00C961E5" w:rsidRPr="001161A2" w:rsidRDefault="00D03202" w:rsidP="001161A2">
            <w:pPr>
              <w:pStyle w:val="1Premierretrait"/>
              <w:rPr>
                <w:lang w:eastAsia="zh-CN"/>
              </w:rPr>
            </w:pPr>
            <w:proofErr w:type="spellStart"/>
            <w:r w:rsidRPr="001161A2">
              <w:rPr>
                <w:lang w:eastAsia="zh-CN"/>
              </w:rPr>
              <w:t>IPS.</w:t>
            </w:r>
            <w:r w:rsidR="0022127C" w:rsidRPr="001161A2">
              <w:rPr>
                <w:lang w:eastAsia="zh-CN"/>
              </w:rPr>
              <w:t>p</w:t>
            </w:r>
            <w:r w:rsidRPr="001161A2">
              <w:rPr>
                <w:lang w:eastAsia="zh-CN"/>
              </w:rPr>
              <w:t>ost</w:t>
            </w:r>
            <w:proofErr w:type="spellEnd"/>
            <w:r w:rsidRPr="001161A2">
              <w:rPr>
                <w:lang w:eastAsia="zh-CN"/>
              </w:rPr>
              <w:t xml:space="preserve"> will be installed in our offices and back offices at (please insert all locations).</w:t>
            </w:r>
            <w:r w:rsidR="0060487D" w:rsidRPr="001161A2">
              <w:rPr>
                <w:lang w:eastAsia="zh-CN"/>
              </w:rPr>
              <w:t xml:space="preserve"> Very important!</w:t>
            </w:r>
          </w:p>
          <w:p w14:paraId="18BA2879" w14:textId="03C9C23A" w:rsidR="00C961E5" w:rsidRPr="001161A2" w:rsidRDefault="00D03202" w:rsidP="001161A2">
            <w:pPr>
              <w:pStyle w:val="1Premierretrait"/>
              <w:spacing w:after="60"/>
              <w:rPr>
                <w:lang w:eastAsia="zh-CN"/>
              </w:rPr>
            </w:pPr>
            <w:r w:rsidRPr="001161A2">
              <w:rPr>
                <w:lang w:eastAsia="zh-CN"/>
              </w:rPr>
              <w:t>Training will be provided by</w:t>
            </w:r>
            <w:r w:rsidR="0022127C" w:rsidRPr="001161A2">
              <w:rPr>
                <w:lang w:eastAsia="zh-CN"/>
              </w:rPr>
              <w:t xml:space="preserve"> the</w:t>
            </w:r>
            <w:r w:rsidRPr="001161A2">
              <w:rPr>
                <w:lang w:eastAsia="zh-CN"/>
              </w:rPr>
              <w:t xml:space="preserve"> </w:t>
            </w:r>
            <w:r w:rsidR="0022127C" w:rsidRPr="001161A2">
              <w:rPr>
                <w:lang w:eastAsia="zh-CN"/>
              </w:rPr>
              <w:t>o</w:t>
            </w:r>
            <w:r w:rsidRPr="001161A2">
              <w:rPr>
                <w:lang w:eastAsia="zh-CN"/>
              </w:rPr>
              <w:t>perator in the use of the new features of the application.</w:t>
            </w:r>
          </w:p>
        </w:tc>
      </w:tr>
    </w:tbl>
    <w:p w14:paraId="18BA287B" w14:textId="77777777" w:rsidR="00C961E5" w:rsidRDefault="00C961E5" w:rsidP="00C961E5">
      <w:pPr>
        <w:widowControl w:val="0"/>
        <w:rPr>
          <w:rFonts w:cs="Arial"/>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18BA287D" w14:textId="77777777" w:rsidTr="00420DFD">
        <w:trPr>
          <w:trHeight w:val="225"/>
        </w:trPr>
        <w:tc>
          <w:tcPr>
            <w:tcW w:w="5000" w:type="pct"/>
            <w:tcBorders>
              <w:top w:val="single" w:sz="4" w:space="0" w:color="000000"/>
              <w:bottom w:val="nil"/>
            </w:tcBorders>
            <w:tcMar>
              <w:left w:w="85" w:type="dxa"/>
              <w:right w:w="85" w:type="dxa"/>
            </w:tcMar>
          </w:tcPr>
          <w:p w14:paraId="18BA287C" w14:textId="17DA212C" w:rsidR="00C961E5" w:rsidRPr="00C054B0" w:rsidRDefault="00C961E5" w:rsidP="00420DFD">
            <w:pPr>
              <w:widowControl w:val="0"/>
              <w:spacing w:before="60"/>
              <w:rPr>
                <w:rFonts w:cs="Arial"/>
                <w:i/>
                <w:iCs/>
                <w:lang w:eastAsia="zh-CN"/>
              </w:rPr>
            </w:pPr>
            <w:r w:rsidRPr="00C054B0">
              <w:rPr>
                <w:rFonts w:cs="Arial"/>
                <w:i/>
                <w:iCs/>
                <w:lang w:eastAsia="zh-CN"/>
              </w:rPr>
              <w:t>Description of tasks and work plan (add the project schedule as an attachment if necessary)</w:t>
            </w:r>
          </w:p>
        </w:tc>
      </w:tr>
      <w:tr w:rsidR="00C961E5" w:rsidRPr="00C054B0" w14:paraId="18BA2889" w14:textId="77777777" w:rsidTr="001161A2">
        <w:trPr>
          <w:trHeight w:val="1936"/>
        </w:trPr>
        <w:tc>
          <w:tcPr>
            <w:tcW w:w="5000" w:type="pct"/>
            <w:tcBorders>
              <w:top w:val="nil"/>
            </w:tcBorders>
            <w:tcMar>
              <w:left w:w="85" w:type="dxa"/>
              <w:right w:w="85" w:type="dxa"/>
            </w:tcMar>
          </w:tcPr>
          <w:p w14:paraId="18BA287E" w14:textId="77777777" w:rsidR="00C961E5" w:rsidRDefault="00C961E5" w:rsidP="004A1203">
            <w:pPr>
              <w:widowControl w:val="0"/>
              <w:ind w:left="11" w:hanging="11"/>
              <w:jc w:val="both"/>
              <w:rPr>
                <w:rFonts w:cs="Arial"/>
                <w:lang w:eastAsia="zh-CN"/>
              </w:rPr>
            </w:pPr>
          </w:p>
          <w:p w14:paraId="18BA287F" w14:textId="6DFB5704" w:rsidR="004E49F6" w:rsidRPr="001161A2" w:rsidRDefault="004E49F6" w:rsidP="004A1203">
            <w:pPr>
              <w:widowControl w:val="0"/>
              <w:ind w:left="11" w:hanging="11"/>
              <w:jc w:val="both"/>
              <w:rPr>
                <w:rFonts w:cs="Arial"/>
                <w:lang w:eastAsia="zh-CN"/>
              </w:rPr>
            </w:pPr>
            <w:r w:rsidRPr="001161A2">
              <w:rPr>
                <w:rFonts w:cs="Arial"/>
                <w:lang w:eastAsia="zh-CN"/>
              </w:rPr>
              <w:t>E</w:t>
            </w:r>
            <w:r w:rsidR="001161A2">
              <w:rPr>
                <w:rFonts w:cs="Arial"/>
                <w:lang w:eastAsia="zh-CN"/>
              </w:rPr>
              <w:t>xample</w:t>
            </w:r>
            <w:r w:rsidR="004A1203">
              <w:rPr>
                <w:rFonts w:cs="Arial"/>
                <w:lang w:eastAsia="zh-CN"/>
              </w:rPr>
              <w:t>:</w:t>
            </w:r>
            <w:r w:rsidRPr="001161A2">
              <w:rPr>
                <w:rFonts w:cs="Arial"/>
                <w:lang w:eastAsia="zh-CN"/>
              </w:rPr>
              <w:t xml:space="preserve"> </w:t>
            </w:r>
          </w:p>
          <w:p w14:paraId="18BA2880" w14:textId="77777777" w:rsidR="004E49F6" w:rsidRPr="00C054B0" w:rsidRDefault="004E49F6" w:rsidP="004A1203">
            <w:pPr>
              <w:widowControl w:val="0"/>
              <w:ind w:left="11" w:hanging="11"/>
              <w:jc w:val="both"/>
              <w:rPr>
                <w:rFonts w:cs="Arial"/>
                <w:lang w:eastAsia="zh-CN"/>
              </w:rPr>
            </w:pPr>
          </w:p>
          <w:p w14:paraId="18BA2882" w14:textId="0BEA3A6B" w:rsidR="00D03202" w:rsidRPr="009B71B1" w:rsidRDefault="0022127C" w:rsidP="004A1203">
            <w:pPr>
              <w:widowControl w:val="0"/>
              <w:jc w:val="both"/>
              <w:rPr>
                <w:rFonts w:cs="Arial"/>
                <w:lang w:eastAsia="zh-CN"/>
              </w:rPr>
            </w:pPr>
            <w:r>
              <w:rPr>
                <w:rFonts w:cs="Arial"/>
                <w:lang w:eastAsia="zh-CN"/>
              </w:rPr>
              <w:t>The planned d</w:t>
            </w:r>
            <w:r w:rsidR="0060487D">
              <w:rPr>
                <w:rFonts w:cs="Arial"/>
                <w:lang w:eastAsia="zh-CN"/>
              </w:rPr>
              <w:t>urati</w:t>
            </w:r>
            <w:r w:rsidR="0060487D" w:rsidRPr="009B71B1">
              <w:rPr>
                <w:rFonts w:cs="Arial"/>
                <w:lang w:eastAsia="zh-CN"/>
              </w:rPr>
              <w:t>on of</w:t>
            </w:r>
            <w:r w:rsidRPr="009B71B1">
              <w:rPr>
                <w:rFonts w:cs="Arial"/>
                <w:lang w:eastAsia="zh-CN"/>
              </w:rPr>
              <w:t xml:space="preserve"> the</w:t>
            </w:r>
            <w:r w:rsidR="0060487D" w:rsidRPr="009B71B1">
              <w:rPr>
                <w:rFonts w:cs="Arial"/>
                <w:lang w:eastAsia="zh-CN"/>
              </w:rPr>
              <w:t xml:space="preserve"> project is </w:t>
            </w:r>
            <w:r w:rsidR="00A61DE3" w:rsidRPr="009B71B1">
              <w:rPr>
                <w:rFonts w:cs="Arial"/>
                <w:lang w:eastAsia="zh-CN"/>
              </w:rPr>
              <w:t>five</w:t>
            </w:r>
            <w:r w:rsidR="0060487D" w:rsidRPr="009B71B1">
              <w:rPr>
                <w:rFonts w:cs="Arial"/>
                <w:lang w:eastAsia="zh-CN"/>
              </w:rPr>
              <w:t xml:space="preserve"> months </w:t>
            </w:r>
            <w:r w:rsidRPr="009B71B1">
              <w:rPr>
                <w:rFonts w:cs="Arial"/>
                <w:lang w:eastAsia="zh-CN"/>
              </w:rPr>
              <w:t>and its</w:t>
            </w:r>
            <w:r w:rsidR="0060487D" w:rsidRPr="009B71B1">
              <w:rPr>
                <w:rFonts w:cs="Arial"/>
                <w:lang w:eastAsia="zh-CN"/>
              </w:rPr>
              <w:t xml:space="preserve"> </w:t>
            </w:r>
            <w:r w:rsidRPr="009B71B1">
              <w:rPr>
                <w:rFonts w:cs="Arial"/>
                <w:lang w:eastAsia="zh-CN"/>
              </w:rPr>
              <w:t>i</w:t>
            </w:r>
            <w:r w:rsidR="00D03202" w:rsidRPr="009B71B1">
              <w:rPr>
                <w:rFonts w:cs="Arial"/>
                <w:lang w:eastAsia="zh-CN"/>
              </w:rPr>
              <w:t xml:space="preserve">mplementation will be performed in </w:t>
            </w:r>
            <w:r w:rsidRPr="009B71B1">
              <w:rPr>
                <w:rFonts w:cs="Arial"/>
                <w:lang w:eastAsia="zh-CN"/>
              </w:rPr>
              <w:t>two</w:t>
            </w:r>
            <w:r w:rsidR="00D03202" w:rsidRPr="009B71B1">
              <w:rPr>
                <w:rFonts w:cs="Arial"/>
                <w:lang w:eastAsia="zh-CN"/>
              </w:rPr>
              <w:t xml:space="preserve"> phases:</w:t>
            </w:r>
          </w:p>
          <w:p w14:paraId="18BA2884" w14:textId="33CFC548" w:rsidR="00C961E5" w:rsidRPr="00C054B0" w:rsidRDefault="00D03202" w:rsidP="004A1203">
            <w:pPr>
              <w:pStyle w:val="1Premierretrait"/>
              <w:rPr>
                <w:lang w:eastAsia="zh-CN"/>
              </w:rPr>
            </w:pPr>
            <w:r w:rsidRPr="009B71B1">
              <w:rPr>
                <w:lang w:eastAsia="zh-CN"/>
              </w:rPr>
              <w:t>Phase 1: After approval of</w:t>
            </w:r>
            <w:r w:rsidR="00CB166B" w:rsidRPr="009B71B1">
              <w:rPr>
                <w:lang w:eastAsia="zh-CN"/>
              </w:rPr>
              <w:t xml:space="preserve"> the</w:t>
            </w:r>
            <w:r w:rsidRPr="009B71B1">
              <w:rPr>
                <w:lang w:eastAsia="zh-CN"/>
              </w:rPr>
              <w:t xml:space="preserve"> project proposal, pr</w:t>
            </w:r>
            <w:r w:rsidR="0060487D" w:rsidRPr="009B71B1">
              <w:rPr>
                <w:lang w:eastAsia="zh-CN"/>
              </w:rPr>
              <w:t xml:space="preserve">oceed with the call </w:t>
            </w:r>
            <w:r w:rsidR="00CB166B" w:rsidRPr="009B71B1">
              <w:rPr>
                <w:lang w:eastAsia="zh-CN"/>
              </w:rPr>
              <w:t>for</w:t>
            </w:r>
            <w:r w:rsidR="0060487D" w:rsidRPr="009B71B1">
              <w:rPr>
                <w:lang w:eastAsia="zh-CN"/>
              </w:rPr>
              <w:t xml:space="preserve"> tenders</w:t>
            </w:r>
            <w:r w:rsidR="00CB166B" w:rsidRPr="009B71B1">
              <w:rPr>
                <w:lang w:eastAsia="zh-CN"/>
              </w:rPr>
              <w:t xml:space="preserve"> and</w:t>
            </w:r>
            <w:r w:rsidR="0060487D" w:rsidRPr="009B71B1">
              <w:rPr>
                <w:lang w:eastAsia="zh-CN"/>
              </w:rPr>
              <w:t xml:space="preserve"> p</w:t>
            </w:r>
            <w:r w:rsidR="00CB166B" w:rsidRPr="009B71B1">
              <w:rPr>
                <w:lang w:eastAsia="zh-CN"/>
              </w:rPr>
              <w:t>rocurement</w:t>
            </w:r>
            <w:r w:rsidR="0060487D" w:rsidRPr="009B71B1">
              <w:rPr>
                <w:lang w:eastAsia="zh-CN"/>
              </w:rPr>
              <w:t xml:space="preserve"> of equipment (2</w:t>
            </w:r>
            <w:r w:rsidR="00CB166B" w:rsidRPr="009B71B1">
              <w:rPr>
                <w:lang w:eastAsia="zh-CN"/>
              </w:rPr>
              <w:t>.</w:t>
            </w:r>
            <w:r w:rsidR="0060487D" w:rsidRPr="009B71B1">
              <w:rPr>
                <w:lang w:eastAsia="zh-CN"/>
              </w:rPr>
              <w:t>5 months)</w:t>
            </w:r>
            <w:r w:rsidR="00CB166B" w:rsidRPr="009B71B1">
              <w:rPr>
                <w:lang w:eastAsia="zh-CN"/>
              </w:rPr>
              <w:t>;</w:t>
            </w:r>
          </w:p>
          <w:p w14:paraId="18BA2888" w14:textId="7365C496" w:rsidR="00C961E5" w:rsidRPr="00C054B0" w:rsidRDefault="0060487D" w:rsidP="004A1203">
            <w:pPr>
              <w:pStyle w:val="1Premierretrait"/>
              <w:spacing w:after="60"/>
              <w:rPr>
                <w:lang w:eastAsia="zh-CN"/>
              </w:rPr>
            </w:pPr>
            <w:r>
              <w:rPr>
                <w:lang w:eastAsia="zh-CN"/>
              </w:rPr>
              <w:t>Phase 2: Deployment, reorgani</w:t>
            </w:r>
            <w:r w:rsidR="00CB166B">
              <w:rPr>
                <w:lang w:eastAsia="zh-CN"/>
              </w:rPr>
              <w:t>z</w:t>
            </w:r>
            <w:r>
              <w:rPr>
                <w:lang w:eastAsia="zh-CN"/>
              </w:rPr>
              <w:t>ation of sorting cent</w:t>
            </w:r>
            <w:r w:rsidR="00CB166B">
              <w:rPr>
                <w:lang w:eastAsia="zh-CN"/>
              </w:rPr>
              <w:t>re</w:t>
            </w:r>
            <w:r>
              <w:rPr>
                <w:lang w:eastAsia="zh-CN"/>
              </w:rPr>
              <w:t xml:space="preserve">, migration to </w:t>
            </w:r>
            <w:proofErr w:type="spellStart"/>
            <w:r>
              <w:rPr>
                <w:lang w:eastAsia="zh-CN"/>
              </w:rPr>
              <w:t>IPS.</w:t>
            </w:r>
            <w:r w:rsidR="00CB166B">
              <w:rPr>
                <w:lang w:eastAsia="zh-CN"/>
              </w:rPr>
              <w:t>p</w:t>
            </w:r>
            <w:r>
              <w:rPr>
                <w:lang w:eastAsia="zh-CN"/>
              </w:rPr>
              <w:t>ost</w:t>
            </w:r>
            <w:proofErr w:type="spellEnd"/>
            <w:r>
              <w:rPr>
                <w:lang w:eastAsia="zh-CN"/>
              </w:rPr>
              <w:t>, installation of PCs,</w:t>
            </w:r>
            <w:r w:rsidR="00CB166B">
              <w:rPr>
                <w:lang w:eastAsia="zh-CN"/>
              </w:rPr>
              <w:t xml:space="preserve"> and</w:t>
            </w:r>
            <w:r>
              <w:rPr>
                <w:lang w:eastAsia="zh-CN"/>
              </w:rPr>
              <w:t xml:space="preserve"> training </w:t>
            </w:r>
            <w:r w:rsidR="00CB166B">
              <w:rPr>
                <w:lang w:eastAsia="zh-CN"/>
              </w:rPr>
              <w:t>of</w:t>
            </w:r>
            <w:r>
              <w:rPr>
                <w:lang w:eastAsia="zh-CN"/>
              </w:rPr>
              <w:t xml:space="preserve"> counter and OE</w:t>
            </w:r>
            <w:r w:rsidR="00CB166B">
              <w:rPr>
                <w:lang w:eastAsia="zh-CN"/>
              </w:rPr>
              <w:t xml:space="preserve"> staff</w:t>
            </w:r>
            <w:r>
              <w:rPr>
                <w:lang w:eastAsia="zh-CN"/>
              </w:rPr>
              <w:t xml:space="preserve"> (2</w:t>
            </w:r>
            <w:r w:rsidR="00CB166B">
              <w:rPr>
                <w:lang w:eastAsia="zh-CN"/>
              </w:rPr>
              <w:t>.</w:t>
            </w:r>
            <w:r>
              <w:rPr>
                <w:lang w:eastAsia="zh-CN"/>
              </w:rPr>
              <w:t>5 months)</w:t>
            </w:r>
            <w:r w:rsidR="00CB166B">
              <w:rPr>
                <w:lang w:eastAsia="zh-CN"/>
              </w:rPr>
              <w:t>.</w:t>
            </w:r>
          </w:p>
        </w:tc>
      </w:tr>
    </w:tbl>
    <w:p w14:paraId="18BA288A" w14:textId="3A4116E2" w:rsidR="001161A2" w:rsidRDefault="001161A2" w:rsidP="00C961E5">
      <w:pPr>
        <w:rPr>
          <w:rFonts w:cs="Arial"/>
          <w:lang w:eastAsia="zh-CN"/>
        </w:rPr>
      </w:pPr>
    </w:p>
    <w:p w14:paraId="481DCCA8" w14:textId="1D166276" w:rsidR="00C961E5" w:rsidRPr="00C054B0" w:rsidRDefault="001161A2" w:rsidP="001161A2">
      <w:pPr>
        <w:spacing w:line="240" w:lineRule="auto"/>
        <w:rPr>
          <w:rFonts w:cs="Arial"/>
          <w:lang w:eastAsia="zh-CN"/>
        </w:rPr>
      </w:pPr>
      <w:r>
        <w:rPr>
          <w:rFonts w:cs="Arial"/>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18BA288C" w14:textId="77777777" w:rsidTr="00420DFD">
        <w:trPr>
          <w:trHeight w:val="20"/>
        </w:trPr>
        <w:tc>
          <w:tcPr>
            <w:tcW w:w="5000" w:type="pct"/>
            <w:tcBorders>
              <w:bottom w:val="nil"/>
            </w:tcBorders>
            <w:tcMar>
              <w:left w:w="85" w:type="dxa"/>
              <w:right w:w="85" w:type="dxa"/>
            </w:tcMar>
          </w:tcPr>
          <w:p w14:paraId="18BA288B" w14:textId="77777777" w:rsidR="00C961E5" w:rsidRPr="00C054B0" w:rsidRDefault="00C961E5" w:rsidP="00420DFD">
            <w:pPr>
              <w:widowControl w:val="0"/>
              <w:spacing w:before="60"/>
              <w:rPr>
                <w:rFonts w:cs="Arial"/>
                <w:i/>
                <w:iCs/>
                <w:lang w:eastAsia="zh-CN"/>
              </w:rPr>
            </w:pPr>
            <w:r w:rsidRPr="00C054B0">
              <w:rPr>
                <w:rFonts w:cs="Arial"/>
                <w:i/>
                <w:iCs/>
                <w:lang w:eastAsia="zh-CN"/>
              </w:rPr>
              <w:t xml:space="preserve">Description of project control </w:t>
            </w:r>
          </w:p>
        </w:tc>
      </w:tr>
      <w:tr w:rsidR="00C961E5" w:rsidRPr="00C054B0" w14:paraId="18BA2899" w14:textId="77777777" w:rsidTr="00420DFD">
        <w:trPr>
          <w:trHeight w:val="20"/>
        </w:trPr>
        <w:tc>
          <w:tcPr>
            <w:tcW w:w="5000" w:type="pct"/>
            <w:tcBorders>
              <w:top w:val="nil"/>
            </w:tcBorders>
            <w:tcMar>
              <w:left w:w="85" w:type="dxa"/>
              <w:right w:w="85" w:type="dxa"/>
            </w:tcMar>
          </w:tcPr>
          <w:p w14:paraId="18BA288D" w14:textId="77777777" w:rsidR="004E49F6" w:rsidRDefault="004E49F6" w:rsidP="004A1203">
            <w:pPr>
              <w:widowControl w:val="0"/>
              <w:ind w:left="11" w:hanging="11"/>
              <w:jc w:val="both"/>
              <w:rPr>
                <w:rFonts w:cs="Arial"/>
                <w:b/>
                <w:bCs/>
                <w:sz w:val="24"/>
                <w:szCs w:val="24"/>
                <w:lang w:eastAsia="zh-CN"/>
              </w:rPr>
            </w:pPr>
          </w:p>
          <w:p w14:paraId="18BA288E" w14:textId="15D61F49" w:rsidR="00C961E5" w:rsidRDefault="001161A2" w:rsidP="004A1203">
            <w:pPr>
              <w:widowControl w:val="0"/>
              <w:ind w:left="11" w:hanging="11"/>
              <w:jc w:val="both"/>
              <w:rPr>
                <w:rFonts w:cs="Arial"/>
                <w:lang w:eastAsia="zh-CN"/>
              </w:rPr>
            </w:pPr>
            <w:r w:rsidRPr="001161A2">
              <w:rPr>
                <w:rFonts w:cs="Arial"/>
                <w:b/>
                <w:bCs/>
                <w:lang w:eastAsia="zh-CN"/>
              </w:rPr>
              <w:t xml:space="preserve">Note. </w:t>
            </w:r>
            <w:r w:rsidRPr="001161A2">
              <w:rPr>
                <w:rFonts w:cs="Arial"/>
                <w:lang w:eastAsia="zh-CN"/>
              </w:rPr>
              <w:t>–</w:t>
            </w:r>
            <w:r w:rsidR="004E49F6">
              <w:rPr>
                <w:rFonts w:cs="Arial"/>
                <w:lang w:eastAsia="zh-CN"/>
              </w:rPr>
              <w:t xml:space="preserve"> The QSF National Coordinator </w:t>
            </w:r>
            <w:r w:rsidR="00CB166B">
              <w:rPr>
                <w:rFonts w:cs="Arial"/>
                <w:lang w:eastAsia="zh-CN"/>
              </w:rPr>
              <w:t>wi</w:t>
            </w:r>
            <w:r w:rsidR="004E49F6">
              <w:rPr>
                <w:rFonts w:cs="Arial"/>
                <w:lang w:eastAsia="zh-CN"/>
              </w:rPr>
              <w:t>ll have a</w:t>
            </w:r>
            <w:r w:rsidR="00CB166B">
              <w:rPr>
                <w:rFonts w:cs="Arial"/>
                <w:lang w:eastAsia="zh-CN"/>
              </w:rPr>
              <w:t xml:space="preserve"> monitoring</w:t>
            </w:r>
            <w:r w:rsidR="004E49F6">
              <w:rPr>
                <w:rFonts w:cs="Arial"/>
                <w:lang w:eastAsia="zh-CN"/>
              </w:rPr>
              <w:t xml:space="preserve"> role in the project before and during</w:t>
            </w:r>
            <w:r w:rsidR="00CB166B">
              <w:rPr>
                <w:rFonts w:cs="Arial"/>
                <w:lang w:eastAsia="zh-CN"/>
              </w:rPr>
              <w:t xml:space="preserve"> </w:t>
            </w:r>
            <w:r w:rsidR="004E49F6">
              <w:rPr>
                <w:rFonts w:cs="Arial"/>
                <w:lang w:eastAsia="zh-CN"/>
              </w:rPr>
              <w:t xml:space="preserve">implementation. </w:t>
            </w:r>
          </w:p>
          <w:p w14:paraId="18BA288F" w14:textId="77777777" w:rsidR="004E49F6" w:rsidRDefault="004E49F6" w:rsidP="004A1203">
            <w:pPr>
              <w:widowControl w:val="0"/>
              <w:ind w:left="11" w:hanging="11"/>
              <w:jc w:val="both"/>
              <w:rPr>
                <w:rFonts w:cs="Arial"/>
                <w:lang w:eastAsia="zh-CN"/>
              </w:rPr>
            </w:pPr>
          </w:p>
          <w:p w14:paraId="18BA2890" w14:textId="2EAF05A5" w:rsidR="004E49F6" w:rsidRPr="001161A2" w:rsidRDefault="004E49F6" w:rsidP="004A1203">
            <w:pPr>
              <w:widowControl w:val="0"/>
              <w:ind w:left="11" w:hanging="11"/>
              <w:jc w:val="both"/>
              <w:rPr>
                <w:rFonts w:cs="Arial"/>
                <w:lang w:eastAsia="zh-CN"/>
              </w:rPr>
            </w:pPr>
            <w:r w:rsidRPr="001161A2">
              <w:rPr>
                <w:rFonts w:cs="Arial"/>
                <w:lang w:eastAsia="zh-CN"/>
              </w:rPr>
              <w:t>E</w:t>
            </w:r>
            <w:r w:rsidR="001161A2" w:rsidRPr="001161A2">
              <w:rPr>
                <w:rFonts w:cs="Arial"/>
                <w:lang w:eastAsia="zh-CN"/>
              </w:rPr>
              <w:t>xamples</w:t>
            </w:r>
            <w:r w:rsidR="001161A2">
              <w:rPr>
                <w:rFonts w:cs="Arial"/>
                <w:lang w:eastAsia="zh-CN"/>
              </w:rPr>
              <w:t>:</w:t>
            </w:r>
            <w:r w:rsidRPr="001161A2">
              <w:rPr>
                <w:rFonts w:cs="Arial"/>
                <w:lang w:eastAsia="zh-CN"/>
              </w:rPr>
              <w:t xml:space="preserve"> </w:t>
            </w:r>
          </w:p>
          <w:p w14:paraId="18BA2892" w14:textId="1A0CF5D1" w:rsidR="00C961E5" w:rsidRDefault="0060487D" w:rsidP="004A1203">
            <w:pPr>
              <w:pStyle w:val="1Premierretrait"/>
              <w:rPr>
                <w:lang w:eastAsia="zh-CN"/>
              </w:rPr>
            </w:pPr>
            <w:r>
              <w:rPr>
                <w:lang w:eastAsia="zh-CN"/>
              </w:rPr>
              <w:t xml:space="preserve">Project </w:t>
            </w:r>
            <w:r w:rsidR="00CB166B">
              <w:rPr>
                <w:lang w:eastAsia="zh-CN"/>
              </w:rPr>
              <w:t>c</w:t>
            </w:r>
            <w:r>
              <w:rPr>
                <w:lang w:eastAsia="zh-CN"/>
              </w:rPr>
              <w:t xml:space="preserve">ontrol by the QSF </w:t>
            </w:r>
            <w:r w:rsidR="00CB166B">
              <w:rPr>
                <w:lang w:eastAsia="zh-CN"/>
              </w:rPr>
              <w:t>N</w:t>
            </w:r>
            <w:r>
              <w:rPr>
                <w:lang w:eastAsia="zh-CN"/>
              </w:rPr>
              <w:t xml:space="preserve">ational </w:t>
            </w:r>
            <w:r w:rsidR="00CB166B">
              <w:rPr>
                <w:lang w:eastAsia="zh-CN"/>
              </w:rPr>
              <w:t>C</w:t>
            </w:r>
            <w:r>
              <w:rPr>
                <w:lang w:eastAsia="zh-CN"/>
              </w:rPr>
              <w:t>oordinator</w:t>
            </w:r>
            <w:r w:rsidR="00CB166B">
              <w:rPr>
                <w:lang w:eastAsia="zh-CN"/>
              </w:rPr>
              <w:t>,</w:t>
            </w:r>
            <w:r>
              <w:rPr>
                <w:lang w:eastAsia="zh-CN"/>
              </w:rPr>
              <w:t xml:space="preserve"> who will assume full control</w:t>
            </w:r>
            <w:r w:rsidR="00CB166B">
              <w:rPr>
                <w:lang w:eastAsia="zh-CN"/>
              </w:rPr>
              <w:t>.</w:t>
            </w:r>
          </w:p>
          <w:p w14:paraId="18BA2894" w14:textId="4F18F0A9" w:rsidR="00C961E5" w:rsidRDefault="00CB166B" w:rsidP="004A1203">
            <w:pPr>
              <w:pStyle w:val="1Premierretrait"/>
              <w:rPr>
                <w:lang w:eastAsia="zh-CN"/>
              </w:rPr>
            </w:pPr>
            <w:r>
              <w:rPr>
                <w:lang w:eastAsia="zh-CN"/>
              </w:rPr>
              <w:t xml:space="preserve">The </w:t>
            </w:r>
            <w:r w:rsidR="0060487D">
              <w:rPr>
                <w:lang w:eastAsia="zh-CN"/>
              </w:rPr>
              <w:t>DG</w:t>
            </w:r>
            <w:r w:rsidR="005A4437">
              <w:rPr>
                <w:lang w:eastAsia="zh-CN"/>
              </w:rPr>
              <w:t xml:space="preserve"> will supervise and </w:t>
            </w:r>
            <w:r w:rsidR="0060487D">
              <w:rPr>
                <w:lang w:eastAsia="zh-CN"/>
              </w:rPr>
              <w:t>liaise with</w:t>
            </w:r>
            <w:r>
              <w:rPr>
                <w:lang w:eastAsia="zh-CN"/>
              </w:rPr>
              <w:t xml:space="preserve"> the</w:t>
            </w:r>
            <w:r w:rsidR="0060487D">
              <w:rPr>
                <w:lang w:eastAsia="zh-CN"/>
              </w:rPr>
              <w:t xml:space="preserve"> </w:t>
            </w:r>
            <w:r>
              <w:rPr>
                <w:lang w:eastAsia="zh-CN"/>
              </w:rPr>
              <w:t xml:space="preserve">QSF National Coordinator </w:t>
            </w:r>
            <w:r w:rsidR="0060487D">
              <w:rPr>
                <w:lang w:eastAsia="zh-CN"/>
              </w:rPr>
              <w:t>on operational procedures</w:t>
            </w:r>
            <w:r>
              <w:rPr>
                <w:lang w:eastAsia="zh-CN"/>
              </w:rPr>
              <w:t>,</w:t>
            </w:r>
            <w:r w:rsidR="004E49F6">
              <w:rPr>
                <w:lang w:eastAsia="zh-CN"/>
              </w:rPr>
              <w:t xml:space="preserve"> and</w:t>
            </w:r>
            <w:r w:rsidR="006B323F">
              <w:rPr>
                <w:lang w:eastAsia="zh-CN"/>
              </w:rPr>
              <w:t xml:space="preserve"> will</w:t>
            </w:r>
            <w:r w:rsidR="004E49F6">
              <w:rPr>
                <w:lang w:eastAsia="zh-CN"/>
              </w:rPr>
              <w:t xml:space="preserve"> </w:t>
            </w:r>
            <w:r>
              <w:rPr>
                <w:lang w:eastAsia="zh-CN"/>
              </w:rPr>
              <w:t xml:space="preserve">monitor </w:t>
            </w:r>
            <w:r w:rsidR="004E49F6">
              <w:rPr>
                <w:lang w:eastAsia="zh-CN"/>
              </w:rPr>
              <w:t>the migration/</w:t>
            </w:r>
            <w:r w:rsidR="005A4437">
              <w:rPr>
                <w:lang w:eastAsia="zh-CN"/>
              </w:rPr>
              <w:t>installation of the application by</w:t>
            </w:r>
            <w:r>
              <w:rPr>
                <w:lang w:eastAsia="zh-CN"/>
              </w:rPr>
              <w:t xml:space="preserve"> the</w:t>
            </w:r>
            <w:r w:rsidR="005A4437">
              <w:rPr>
                <w:lang w:eastAsia="zh-CN"/>
              </w:rPr>
              <w:t xml:space="preserve"> project team</w:t>
            </w:r>
            <w:r>
              <w:rPr>
                <w:lang w:eastAsia="zh-CN"/>
              </w:rPr>
              <w:t>.</w:t>
            </w:r>
            <w:r w:rsidR="005A4437">
              <w:rPr>
                <w:lang w:eastAsia="zh-CN"/>
              </w:rPr>
              <w:t xml:space="preserve"> </w:t>
            </w:r>
          </w:p>
          <w:p w14:paraId="18BA2898" w14:textId="3A501E81" w:rsidR="00C961E5" w:rsidRPr="00C054B0" w:rsidRDefault="00CB166B" w:rsidP="004A1203">
            <w:pPr>
              <w:pStyle w:val="1Premierretrait"/>
              <w:spacing w:after="60"/>
              <w:rPr>
                <w:lang w:eastAsia="zh-CN"/>
              </w:rPr>
            </w:pPr>
            <w:r>
              <w:rPr>
                <w:lang w:eastAsia="zh-CN"/>
              </w:rPr>
              <w:t xml:space="preserve">The </w:t>
            </w:r>
            <w:r w:rsidR="004E49F6">
              <w:rPr>
                <w:lang w:eastAsia="zh-CN"/>
              </w:rPr>
              <w:t xml:space="preserve">DG will </w:t>
            </w:r>
            <w:r>
              <w:rPr>
                <w:lang w:eastAsia="zh-CN"/>
              </w:rPr>
              <w:t>monitor</w:t>
            </w:r>
            <w:r w:rsidR="004E49F6">
              <w:rPr>
                <w:lang w:eastAsia="zh-CN"/>
              </w:rPr>
              <w:t xml:space="preserve"> the progress of the project</w:t>
            </w:r>
            <w:r>
              <w:rPr>
                <w:lang w:eastAsia="zh-CN"/>
              </w:rPr>
              <w:t>.</w:t>
            </w:r>
          </w:p>
        </w:tc>
      </w:tr>
    </w:tbl>
    <w:p w14:paraId="18BA28A1" w14:textId="77777777" w:rsidR="005A4437" w:rsidRPr="00C054B0" w:rsidRDefault="005A4437" w:rsidP="00C961E5">
      <w:pPr>
        <w:widowControl w:val="0"/>
        <w:rPr>
          <w:rFonts w:cs="Arial"/>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18BA28A3" w14:textId="77777777" w:rsidTr="00420DFD">
        <w:trPr>
          <w:trHeight w:val="70"/>
        </w:trPr>
        <w:tc>
          <w:tcPr>
            <w:tcW w:w="5000" w:type="pct"/>
            <w:tcBorders>
              <w:top w:val="single" w:sz="4" w:space="0" w:color="000000"/>
              <w:bottom w:val="nil"/>
            </w:tcBorders>
            <w:tcMar>
              <w:left w:w="85" w:type="dxa"/>
              <w:right w:w="85" w:type="dxa"/>
            </w:tcMar>
          </w:tcPr>
          <w:p w14:paraId="18BA28A2" w14:textId="39E1B061" w:rsidR="00C961E5" w:rsidRPr="00C054B0" w:rsidRDefault="00C961E5" w:rsidP="00420DFD">
            <w:pPr>
              <w:widowControl w:val="0"/>
              <w:spacing w:before="60" w:after="60"/>
              <w:rPr>
                <w:rFonts w:cs="Arial"/>
                <w:i/>
                <w:iCs/>
                <w:lang w:eastAsia="zh-CN"/>
              </w:rPr>
            </w:pPr>
            <w:r w:rsidRPr="00C054B0">
              <w:rPr>
                <w:rFonts w:cs="Arial"/>
                <w:i/>
                <w:iCs/>
                <w:lang w:eastAsia="zh-CN"/>
              </w:rPr>
              <w:t>Project team, including responsibilities of each team member (add the organization chart as an attachment if possible)</w:t>
            </w:r>
          </w:p>
        </w:tc>
      </w:tr>
      <w:tr w:rsidR="00C961E5" w:rsidRPr="00C054B0" w14:paraId="18BA28B9" w14:textId="77777777" w:rsidTr="0077240E">
        <w:trPr>
          <w:trHeight w:val="2689"/>
        </w:trPr>
        <w:tc>
          <w:tcPr>
            <w:tcW w:w="5000" w:type="pct"/>
            <w:tcBorders>
              <w:top w:val="nil"/>
              <w:bottom w:val="single" w:sz="4" w:space="0" w:color="000000"/>
            </w:tcBorders>
            <w:tcMar>
              <w:left w:w="85" w:type="dxa"/>
              <w:right w:w="85" w:type="dxa"/>
            </w:tcMar>
          </w:tcPr>
          <w:p w14:paraId="18BA28A4" w14:textId="77777777" w:rsidR="00C961E5" w:rsidRPr="00C054B0" w:rsidRDefault="00C961E5" w:rsidP="00420DFD">
            <w:pPr>
              <w:widowControl w:val="0"/>
              <w:rPr>
                <w:rFonts w:cs="Arial"/>
                <w:lang w:eastAsia="zh-CN"/>
              </w:rPr>
            </w:pPr>
          </w:p>
          <w:p w14:paraId="18BA28A6" w14:textId="72A9B014" w:rsidR="005A4437" w:rsidRPr="00031A5D" w:rsidRDefault="005A4437" w:rsidP="0077240E">
            <w:pPr>
              <w:widowControl w:val="0"/>
              <w:spacing w:after="120"/>
              <w:rPr>
                <w:rFonts w:cs="Arial"/>
                <w:lang w:eastAsia="zh-CN"/>
              </w:rPr>
            </w:pPr>
            <w:r w:rsidRPr="00031A5D">
              <w:rPr>
                <w:rFonts w:cs="Arial"/>
                <w:lang w:eastAsia="zh-CN"/>
              </w:rPr>
              <w:t>Example of team members hired and their current position</w:t>
            </w:r>
            <w:r w:rsidR="00CB166B" w:rsidRPr="00031A5D">
              <w:rPr>
                <w:rFonts w:cs="Arial"/>
                <w:lang w:eastAsia="zh-CN"/>
              </w:rPr>
              <w:t>s</w:t>
            </w:r>
            <w:r w:rsidRPr="00031A5D">
              <w:rPr>
                <w:rFonts w:cs="Arial"/>
                <w:lang w:eastAsia="zh-CN"/>
              </w:rPr>
              <w:t xml:space="preserve"> within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4"/>
            </w:tblGrid>
            <w:tr w:rsidR="005A4437" w:rsidRPr="00947549" w14:paraId="18BA28A9" w14:textId="77777777" w:rsidTr="00420DFD">
              <w:trPr>
                <w:trHeight w:val="70"/>
              </w:trPr>
              <w:tc>
                <w:tcPr>
                  <w:tcW w:w="2500" w:type="pct"/>
                </w:tcPr>
                <w:p w14:paraId="18BA28A7" w14:textId="77777777" w:rsidR="005A4437" w:rsidRPr="00947549" w:rsidRDefault="005A4437" w:rsidP="00420DFD">
                  <w:pPr>
                    <w:spacing w:before="60" w:after="60"/>
                    <w:jc w:val="both"/>
                    <w:rPr>
                      <w:i/>
                      <w:iCs/>
                    </w:rPr>
                  </w:pPr>
                  <w:r>
                    <w:rPr>
                      <w:i/>
                      <w:iCs/>
                    </w:rPr>
                    <w:t>Roles within the project</w:t>
                  </w:r>
                </w:p>
              </w:tc>
              <w:tc>
                <w:tcPr>
                  <w:tcW w:w="2500" w:type="pct"/>
                </w:tcPr>
                <w:p w14:paraId="18BA28A8" w14:textId="506BB1F8" w:rsidR="005A4437" w:rsidRPr="00947549" w:rsidRDefault="00031A5D" w:rsidP="00420DFD">
                  <w:pPr>
                    <w:spacing w:before="60" w:after="60"/>
                    <w:jc w:val="both"/>
                    <w:rPr>
                      <w:i/>
                      <w:iCs/>
                    </w:rPr>
                  </w:pPr>
                  <w:r>
                    <w:rPr>
                      <w:i/>
                      <w:iCs/>
                    </w:rPr>
                    <w:t>Titles/</w:t>
                  </w:r>
                  <w:r w:rsidR="005A4437">
                    <w:rPr>
                      <w:i/>
                      <w:iCs/>
                    </w:rPr>
                    <w:t>positions within the company</w:t>
                  </w:r>
                </w:p>
              </w:tc>
            </w:tr>
            <w:tr w:rsidR="005A4437" w:rsidRPr="00947549" w14:paraId="18BA28AC" w14:textId="77777777" w:rsidTr="00420DFD">
              <w:trPr>
                <w:cantSplit/>
                <w:trHeight w:val="375"/>
              </w:trPr>
              <w:tc>
                <w:tcPr>
                  <w:tcW w:w="2500" w:type="pct"/>
                </w:tcPr>
                <w:p w14:paraId="18BA28AA" w14:textId="5BF85A8C" w:rsidR="005A4437" w:rsidRDefault="005A4437" w:rsidP="00420DFD">
                  <w:pPr>
                    <w:spacing w:before="60" w:after="60"/>
                    <w:jc w:val="both"/>
                  </w:pPr>
                  <w:r>
                    <w:t xml:space="preserve">Project </w:t>
                  </w:r>
                  <w:r w:rsidR="00CB166B">
                    <w:t>c</w:t>
                  </w:r>
                  <w:r>
                    <w:t>oordinator</w:t>
                  </w:r>
                </w:p>
              </w:tc>
              <w:tc>
                <w:tcPr>
                  <w:tcW w:w="2500" w:type="pct"/>
                </w:tcPr>
                <w:p w14:paraId="18BA28AB" w14:textId="77777777" w:rsidR="005A4437" w:rsidRPr="00947549" w:rsidRDefault="005A4437" w:rsidP="00420DFD">
                  <w:pPr>
                    <w:spacing w:before="60" w:after="60"/>
                    <w:jc w:val="both"/>
                  </w:pPr>
                  <w:r>
                    <w:t xml:space="preserve">QSF National Coordinator </w:t>
                  </w:r>
                </w:p>
              </w:tc>
            </w:tr>
            <w:tr w:rsidR="005A4437" w:rsidRPr="00947549" w14:paraId="18BA28AF" w14:textId="77777777" w:rsidTr="00420DFD">
              <w:trPr>
                <w:cantSplit/>
                <w:trHeight w:val="375"/>
              </w:trPr>
              <w:tc>
                <w:tcPr>
                  <w:tcW w:w="2500" w:type="pct"/>
                </w:tcPr>
                <w:p w14:paraId="18BA28AD" w14:textId="61B692FC" w:rsidR="005A4437" w:rsidRPr="0005535B" w:rsidRDefault="005A4437" w:rsidP="00420DFD">
                  <w:pPr>
                    <w:spacing w:before="60" w:after="60"/>
                    <w:jc w:val="both"/>
                  </w:pPr>
                  <w:r>
                    <w:t xml:space="preserve">Project </w:t>
                  </w:r>
                  <w:r w:rsidR="00CB166B">
                    <w:t>s</w:t>
                  </w:r>
                  <w:r>
                    <w:t>upervisor</w:t>
                  </w:r>
                </w:p>
              </w:tc>
              <w:tc>
                <w:tcPr>
                  <w:tcW w:w="2500" w:type="pct"/>
                </w:tcPr>
                <w:p w14:paraId="18BA28AE" w14:textId="77777777" w:rsidR="005A4437" w:rsidRPr="00947549" w:rsidRDefault="005A4437" w:rsidP="00420DFD">
                  <w:pPr>
                    <w:spacing w:before="60" w:after="60"/>
                    <w:jc w:val="both"/>
                  </w:pPr>
                  <w:r>
                    <w:t>Deputy Postmaster General</w:t>
                  </w:r>
                </w:p>
              </w:tc>
            </w:tr>
            <w:tr w:rsidR="005A4437" w:rsidRPr="00947549" w14:paraId="18BA28B2" w14:textId="77777777" w:rsidTr="00420DFD">
              <w:trPr>
                <w:cantSplit/>
                <w:trHeight w:val="345"/>
              </w:trPr>
              <w:tc>
                <w:tcPr>
                  <w:tcW w:w="2500" w:type="pct"/>
                </w:tcPr>
                <w:p w14:paraId="18BA28B0" w14:textId="1E872CCF" w:rsidR="005A4437" w:rsidRPr="0005535B" w:rsidRDefault="005A4437" w:rsidP="009A56D2">
                  <w:pPr>
                    <w:spacing w:before="60" w:after="60"/>
                    <w:jc w:val="both"/>
                  </w:pPr>
                  <w:r>
                    <w:t xml:space="preserve">Project team, </w:t>
                  </w:r>
                  <w:r w:rsidR="00031A5D">
                    <w:t xml:space="preserve">2 </w:t>
                  </w:r>
                  <w:proofErr w:type="spellStart"/>
                  <w:r w:rsidR="00031A5D">
                    <w:t>pax</w:t>
                  </w:r>
                  <w:proofErr w:type="spellEnd"/>
                </w:p>
              </w:tc>
              <w:tc>
                <w:tcPr>
                  <w:tcW w:w="2500" w:type="pct"/>
                </w:tcPr>
                <w:p w14:paraId="18BA28B1" w14:textId="77777777" w:rsidR="005A4437" w:rsidRPr="00947549" w:rsidRDefault="009A56D2" w:rsidP="009A56D2">
                  <w:pPr>
                    <w:spacing w:before="60" w:after="60"/>
                    <w:jc w:val="both"/>
                  </w:pPr>
                  <w:r>
                    <w:t xml:space="preserve">Information system manager and IT </w:t>
                  </w:r>
                  <w:r w:rsidR="005A4437">
                    <w:t>specialist</w:t>
                  </w:r>
                </w:p>
              </w:tc>
            </w:tr>
            <w:tr w:rsidR="005A4437" w:rsidRPr="00947549" w14:paraId="18BA28B5" w14:textId="77777777" w:rsidTr="00420DFD">
              <w:trPr>
                <w:cantSplit/>
                <w:trHeight w:val="345"/>
              </w:trPr>
              <w:tc>
                <w:tcPr>
                  <w:tcW w:w="2500" w:type="pct"/>
                </w:tcPr>
                <w:p w14:paraId="18BA28B3" w14:textId="2B26F7A2" w:rsidR="005A4437" w:rsidRPr="00031A5D" w:rsidRDefault="005A4437" w:rsidP="00420DFD">
                  <w:pPr>
                    <w:spacing w:before="60" w:after="60"/>
                    <w:jc w:val="both"/>
                    <w:rPr>
                      <w:b/>
                      <w:bCs/>
                    </w:rPr>
                  </w:pPr>
                  <w:r w:rsidRPr="00031A5D">
                    <w:rPr>
                      <w:b/>
                      <w:bCs/>
                    </w:rPr>
                    <w:t>Total</w:t>
                  </w:r>
                  <w:r w:rsidR="00CB166B" w:rsidRPr="00031A5D">
                    <w:rPr>
                      <w:b/>
                      <w:bCs/>
                    </w:rPr>
                    <w:t xml:space="preserve"> number of</w:t>
                  </w:r>
                  <w:r w:rsidRPr="00031A5D">
                    <w:rPr>
                      <w:b/>
                      <w:bCs/>
                    </w:rPr>
                    <w:t xml:space="preserve"> project team members </w:t>
                  </w:r>
                </w:p>
              </w:tc>
              <w:tc>
                <w:tcPr>
                  <w:tcW w:w="2500" w:type="pct"/>
                </w:tcPr>
                <w:p w14:paraId="18BA28B4" w14:textId="3431BD7E" w:rsidR="005A4437" w:rsidRPr="00031A5D" w:rsidRDefault="009A56D2">
                  <w:pPr>
                    <w:spacing w:before="60" w:after="60"/>
                    <w:jc w:val="both"/>
                    <w:rPr>
                      <w:b/>
                      <w:bCs/>
                    </w:rPr>
                  </w:pPr>
                  <w:r w:rsidRPr="00031A5D">
                    <w:rPr>
                      <w:b/>
                      <w:bCs/>
                    </w:rPr>
                    <w:t xml:space="preserve">4 </w:t>
                  </w:r>
                </w:p>
              </w:tc>
            </w:tr>
          </w:tbl>
          <w:p w14:paraId="18BA28B8" w14:textId="77777777" w:rsidR="00C961E5" w:rsidRPr="00C054B0" w:rsidRDefault="00C961E5" w:rsidP="00420DFD">
            <w:pPr>
              <w:widowControl w:val="0"/>
              <w:rPr>
                <w:rFonts w:cs="Arial"/>
                <w:lang w:eastAsia="zh-CN"/>
              </w:rPr>
            </w:pPr>
          </w:p>
        </w:tc>
      </w:tr>
    </w:tbl>
    <w:p w14:paraId="18BA28BA" w14:textId="77777777" w:rsidR="00C961E5" w:rsidRPr="00C054B0" w:rsidRDefault="00C961E5" w:rsidP="00C961E5">
      <w:pPr>
        <w:widowControl w:val="0"/>
        <w:rPr>
          <w:rFonts w:cs="Arial"/>
          <w:b/>
          <w:bCs/>
          <w:lang w:eastAsia="zh-CN"/>
        </w:rPr>
      </w:pPr>
    </w:p>
    <w:p w14:paraId="18BA28BB" w14:textId="77777777" w:rsidR="00C961E5" w:rsidRPr="00C054B0" w:rsidRDefault="00C961E5" w:rsidP="00C961E5">
      <w:pPr>
        <w:widowControl w:val="0"/>
        <w:rPr>
          <w:rFonts w:cs="Arial"/>
          <w:b/>
          <w:bCs/>
          <w:lang w:eastAsia="zh-CN"/>
        </w:rPr>
      </w:pPr>
    </w:p>
    <w:p w14:paraId="18BA28BC" w14:textId="77777777" w:rsidR="00C961E5" w:rsidRPr="00C054B0" w:rsidRDefault="00C961E5" w:rsidP="00C961E5">
      <w:pPr>
        <w:widowControl w:val="0"/>
        <w:rPr>
          <w:rFonts w:cs="Arial"/>
          <w:lang w:eastAsia="zh-CN"/>
        </w:rPr>
      </w:pPr>
      <w:r w:rsidRPr="00C054B0">
        <w:rPr>
          <w:rFonts w:cs="Arial"/>
          <w:b/>
          <w:bCs/>
          <w:lang w:eastAsia="zh-CN"/>
        </w:rPr>
        <w:t>4</w:t>
      </w:r>
      <w:r w:rsidRPr="00C054B0">
        <w:rPr>
          <w:rFonts w:cs="Arial"/>
          <w:b/>
          <w:bCs/>
          <w:lang w:eastAsia="zh-CN"/>
        </w:rPr>
        <w:tab/>
        <w:t>Financial proposal</w:t>
      </w:r>
      <w:r w:rsidRPr="00C054B0">
        <w:rPr>
          <w:rFonts w:cs="Arial"/>
          <w:bCs/>
          <w:lang w:eastAsia="zh-CN"/>
        </w:rPr>
        <w:t xml:space="preserve"> </w:t>
      </w:r>
      <w:r w:rsidRPr="00C054B0">
        <w:rPr>
          <w:rFonts w:cs="Arial"/>
          <w:lang w:eastAsia="zh-CN"/>
        </w:rPr>
        <w:t>(see PMM art. 7.3.5)</w:t>
      </w:r>
    </w:p>
    <w:p w14:paraId="18BA28BD" w14:textId="77777777" w:rsidR="00C961E5" w:rsidRPr="00C054B0" w:rsidRDefault="00C961E5" w:rsidP="00C961E5">
      <w:pPr>
        <w:widowControl w:val="0"/>
        <w:rPr>
          <w:rFonts w:cs="Arial"/>
          <w:lang w:eastAsia="zh-CN"/>
        </w:rPr>
      </w:pPr>
    </w:p>
    <w:p w14:paraId="18BA28BE" w14:textId="77777777" w:rsidR="00C961E5" w:rsidRPr="00C054B0" w:rsidRDefault="00C961E5" w:rsidP="00C961E5">
      <w:pPr>
        <w:widowControl w:val="0"/>
        <w:rPr>
          <w:rFonts w:cs="Arial"/>
          <w:i/>
          <w:iCs/>
          <w:lang w:eastAsia="zh-CN"/>
        </w:rPr>
      </w:pPr>
      <w:r w:rsidRPr="00C054B0">
        <w:rPr>
          <w:rFonts w:cs="Arial"/>
          <w:i/>
          <w:iCs/>
          <w:lang w:eastAsia="zh-CN"/>
        </w:rPr>
        <w:t>4.1</w:t>
      </w:r>
      <w:r w:rsidRPr="00C054B0">
        <w:rPr>
          <w:rFonts w:cs="Arial"/>
          <w:i/>
          <w:iCs/>
          <w:lang w:eastAsia="zh-CN"/>
        </w:rPr>
        <w:tab/>
        <w:t>Budget</w:t>
      </w:r>
    </w:p>
    <w:p w14:paraId="18BA28BF" w14:textId="77777777" w:rsidR="00C961E5" w:rsidRPr="00C054B0" w:rsidRDefault="00C961E5" w:rsidP="00C961E5">
      <w:pPr>
        <w:widowControl w:val="0"/>
        <w:rPr>
          <w:rFonts w:cs="Arial"/>
          <w:b/>
          <w:bCs/>
          <w:lang w:eastAsia="zh-CN"/>
        </w:rPr>
      </w:pPr>
    </w:p>
    <w:p w14:paraId="18BA28C0" w14:textId="77777777" w:rsidR="00C961E5" w:rsidRPr="00C054B0" w:rsidRDefault="00C961E5" w:rsidP="00C961E5">
      <w:pPr>
        <w:widowControl w:val="0"/>
        <w:tabs>
          <w:tab w:val="left" w:pos="567"/>
        </w:tabs>
        <w:rPr>
          <w:rFonts w:cs="Arial"/>
          <w:lang w:eastAsia="zh-CN"/>
        </w:rPr>
      </w:pPr>
      <w:r w:rsidRPr="00C054B0">
        <w:rPr>
          <w:rFonts w:cs="Arial"/>
          <w:lang w:eastAsia="zh-CN"/>
        </w:rPr>
        <w:t>4.1.1</w:t>
      </w:r>
      <w:r w:rsidRPr="00C054B0">
        <w:rPr>
          <w:rFonts w:cs="Arial"/>
          <w:lang w:eastAsia="zh-CN"/>
        </w:rPr>
        <w:tab/>
        <w:t>Cost summary</w:t>
      </w:r>
      <w:r w:rsidRPr="00C054B0">
        <w:rPr>
          <w:rFonts w:cs="Arial"/>
          <w:bCs/>
          <w:lang w:eastAsia="zh-CN"/>
        </w:rPr>
        <w:t xml:space="preserve"> </w:t>
      </w:r>
      <w:r w:rsidRPr="00C054B0">
        <w:rPr>
          <w:rFonts w:cs="Arial"/>
          <w:lang w:eastAsia="zh-CN"/>
        </w:rPr>
        <w:t>(see PMM art. 7.3.5.1.1)</w:t>
      </w:r>
    </w:p>
    <w:p w14:paraId="18BA28C1" w14:textId="77777777" w:rsidR="00C961E5" w:rsidRPr="00C054B0" w:rsidRDefault="00C961E5" w:rsidP="00C961E5">
      <w:pPr>
        <w:widowControl w:val="0"/>
        <w:rPr>
          <w:rFonts w:cs="Arial"/>
          <w:b/>
          <w:bCs/>
          <w:lang w:eastAsia="zh-CN"/>
        </w:rPr>
      </w:pPr>
    </w:p>
    <w:tbl>
      <w:tblPr>
        <w:tblW w:w="5000" w:type="pct"/>
        <w:tblCellMar>
          <w:left w:w="56" w:type="dxa"/>
          <w:right w:w="56" w:type="dxa"/>
        </w:tblCellMar>
        <w:tblLook w:val="0000" w:firstRow="0" w:lastRow="0" w:firstColumn="0" w:lastColumn="0" w:noHBand="0" w:noVBand="0"/>
      </w:tblPr>
      <w:tblGrid>
        <w:gridCol w:w="627"/>
        <w:gridCol w:w="5137"/>
        <w:gridCol w:w="2024"/>
        <w:gridCol w:w="2020"/>
      </w:tblGrid>
      <w:tr w:rsidR="00C961E5" w:rsidRPr="00C054B0" w14:paraId="18BA28C6" w14:textId="77777777" w:rsidTr="005F3976">
        <w:trPr>
          <w:trHeight w:val="217"/>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2" w14:textId="77777777" w:rsidR="00C961E5" w:rsidRPr="00C054B0" w:rsidRDefault="00C961E5" w:rsidP="00420DFD">
            <w:pPr>
              <w:widowControl w:val="0"/>
              <w:spacing w:before="60" w:after="60"/>
              <w:rPr>
                <w:rFonts w:cs="Arial"/>
                <w:bCs/>
                <w:i/>
                <w:lang w:eastAsia="zh-CN"/>
              </w:rPr>
            </w:pPr>
            <w:bookmarkStart w:id="3"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3" w14:textId="77777777" w:rsidR="00C961E5" w:rsidRPr="00C054B0" w:rsidRDefault="00C961E5" w:rsidP="00420DFD">
            <w:pPr>
              <w:widowControl w:val="0"/>
              <w:tabs>
                <w:tab w:val="center" w:pos="4536"/>
                <w:tab w:val="right" w:pos="9072"/>
              </w:tabs>
              <w:spacing w:before="60" w:after="60"/>
              <w:rPr>
                <w:rFonts w:cs="Arial"/>
                <w:bCs/>
                <w:i/>
                <w:lang w:eastAsia="zh-CN"/>
              </w:rPr>
            </w:pPr>
            <w:r w:rsidRPr="00C054B0">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4" w14:textId="77777777" w:rsidR="00C961E5" w:rsidRPr="0077240E" w:rsidRDefault="00C961E5" w:rsidP="00420DFD">
            <w:pPr>
              <w:widowControl w:val="0"/>
              <w:spacing w:before="60" w:after="60"/>
              <w:jc w:val="right"/>
              <w:rPr>
                <w:rFonts w:cs="Arial"/>
                <w:bCs/>
                <w:i/>
                <w:lang w:eastAsia="zh-CN"/>
              </w:rPr>
            </w:pPr>
            <w:r w:rsidRPr="0077240E">
              <w:rPr>
                <w:rFonts w:cs="Arial"/>
                <w:bCs/>
                <w:i/>
                <w:lang w:eastAsia="zh-CN"/>
              </w:rPr>
              <w:t xml:space="preserve">QSF amount </w:t>
            </w:r>
            <w:r w:rsidRPr="0077240E">
              <w:rPr>
                <w:rFonts w:cs="Arial"/>
                <w:bCs/>
                <w:i/>
                <w:lang w:eastAsia="zh-CN"/>
              </w:rPr>
              <w:br/>
              <w:t>(in USD)</w:t>
            </w: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5" w14:textId="77777777" w:rsidR="00C961E5" w:rsidRPr="0077240E" w:rsidRDefault="00C961E5" w:rsidP="00420DFD">
            <w:pPr>
              <w:widowControl w:val="0"/>
              <w:spacing w:before="60" w:after="60"/>
              <w:jc w:val="right"/>
              <w:rPr>
                <w:rFonts w:cs="Arial"/>
                <w:bCs/>
                <w:i/>
                <w:lang w:eastAsia="zh-CN"/>
              </w:rPr>
            </w:pPr>
            <w:r w:rsidRPr="0077240E">
              <w:rPr>
                <w:rFonts w:cs="Arial"/>
                <w:bCs/>
                <w:i/>
                <w:lang w:eastAsia="zh-CN"/>
              </w:rPr>
              <w:t>Other resources</w:t>
            </w:r>
          </w:p>
        </w:tc>
      </w:tr>
      <w:tr w:rsidR="00C961E5" w:rsidRPr="00C054B0" w14:paraId="18BA28CB"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7" w14:textId="77777777" w:rsidR="00C961E5" w:rsidRPr="00C054B0" w:rsidRDefault="00C961E5" w:rsidP="00420DFD">
            <w:pPr>
              <w:widowControl w:val="0"/>
              <w:spacing w:before="60" w:after="60"/>
              <w:rPr>
                <w:rFonts w:cs="Arial"/>
                <w:lang w:eastAsia="zh-CN"/>
              </w:rPr>
            </w:pPr>
            <w:r w:rsidRPr="00C054B0">
              <w:rPr>
                <w:rFonts w:cs="Arial"/>
                <w:lang w:eastAsia="zh-CN"/>
              </w:rPr>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8" w14:textId="77777777" w:rsidR="00C961E5" w:rsidRPr="0077240E" w:rsidRDefault="00C961E5" w:rsidP="00420DFD">
            <w:pPr>
              <w:widowControl w:val="0"/>
              <w:spacing w:before="60" w:after="60"/>
              <w:rPr>
                <w:rFonts w:cs="Arial"/>
                <w:lang w:eastAsia="zh-CN"/>
              </w:rPr>
            </w:pPr>
            <w:r w:rsidRPr="0077240E">
              <w:rPr>
                <w:rFonts w:cs="Arial"/>
                <w:lang w:eastAsia="zh-CN"/>
              </w:rPr>
              <w:t>Labour</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9"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A" w14:textId="77777777" w:rsidR="00C961E5" w:rsidRPr="0077240E" w:rsidRDefault="00C961E5" w:rsidP="00420DFD">
            <w:pPr>
              <w:widowControl w:val="0"/>
              <w:spacing w:before="60" w:after="60"/>
              <w:jc w:val="right"/>
              <w:rPr>
                <w:rFonts w:cs="Arial"/>
                <w:lang w:eastAsia="zh-CN"/>
              </w:rPr>
            </w:pPr>
          </w:p>
        </w:tc>
      </w:tr>
      <w:tr w:rsidR="00C961E5" w:rsidRPr="00C054B0" w14:paraId="18BA28D0"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C" w14:textId="77777777" w:rsidR="00C961E5" w:rsidRPr="00C054B0" w:rsidRDefault="00C961E5" w:rsidP="00420DFD">
            <w:pPr>
              <w:widowControl w:val="0"/>
              <w:spacing w:before="60" w:after="60"/>
              <w:rPr>
                <w:rFonts w:cs="Arial"/>
                <w:lang w:eastAsia="zh-CN"/>
              </w:rPr>
            </w:pPr>
            <w:r w:rsidRPr="00C054B0">
              <w:rPr>
                <w:rFonts w:cs="Arial"/>
                <w:lang w:eastAsia="zh-CN"/>
              </w:rPr>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D" w14:textId="77777777" w:rsidR="00C961E5" w:rsidRPr="0077240E" w:rsidRDefault="00C961E5" w:rsidP="00420DFD">
            <w:pPr>
              <w:widowControl w:val="0"/>
              <w:spacing w:before="60" w:after="60"/>
              <w:rPr>
                <w:rFonts w:cs="Arial"/>
                <w:lang w:eastAsia="zh-CN"/>
              </w:rPr>
            </w:pPr>
            <w:r w:rsidRPr="0077240E">
              <w:rPr>
                <w:rFonts w:cs="Arial"/>
                <w:lang w:eastAsia="zh-CN"/>
              </w:rPr>
              <w:t>Allowances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E"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CF" w14:textId="77777777" w:rsidR="00C961E5" w:rsidRPr="0077240E" w:rsidRDefault="00C961E5" w:rsidP="00420DFD">
            <w:pPr>
              <w:widowControl w:val="0"/>
              <w:spacing w:before="60" w:after="60"/>
              <w:jc w:val="right"/>
              <w:rPr>
                <w:rFonts w:cs="Arial"/>
                <w:lang w:eastAsia="zh-CN"/>
              </w:rPr>
            </w:pPr>
          </w:p>
        </w:tc>
      </w:tr>
      <w:tr w:rsidR="00C961E5" w:rsidRPr="00C054B0" w14:paraId="18BA28D5"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1" w14:textId="77777777" w:rsidR="00C961E5" w:rsidRPr="00C054B0" w:rsidRDefault="00C961E5" w:rsidP="00420DFD">
            <w:pPr>
              <w:widowControl w:val="0"/>
              <w:spacing w:before="60" w:after="60"/>
              <w:rPr>
                <w:rFonts w:cs="Arial"/>
                <w:lang w:eastAsia="zh-CN"/>
              </w:rPr>
            </w:pPr>
            <w:r w:rsidRPr="00C054B0">
              <w:rPr>
                <w:rFonts w:cs="Arial"/>
                <w:lang w:eastAsia="zh-CN"/>
              </w:rPr>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2" w14:textId="77777777" w:rsidR="00C961E5" w:rsidRPr="0077240E" w:rsidRDefault="00C961E5" w:rsidP="00420DFD">
            <w:pPr>
              <w:widowControl w:val="0"/>
              <w:spacing w:before="60" w:after="60"/>
              <w:rPr>
                <w:rFonts w:cs="Arial"/>
                <w:lang w:eastAsia="zh-CN"/>
              </w:rPr>
            </w:pPr>
            <w:r w:rsidRPr="0077240E">
              <w:rPr>
                <w:rFonts w:cs="Arial"/>
                <w:lang w:eastAsia="zh-CN"/>
              </w:rPr>
              <w:t>Travel costs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3"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4" w14:textId="77777777" w:rsidR="00C961E5" w:rsidRPr="0077240E" w:rsidRDefault="00C961E5" w:rsidP="00420DFD">
            <w:pPr>
              <w:widowControl w:val="0"/>
              <w:spacing w:before="60" w:after="60"/>
              <w:jc w:val="right"/>
              <w:rPr>
                <w:rFonts w:cs="Arial"/>
                <w:lang w:eastAsia="zh-CN"/>
              </w:rPr>
            </w:pPr>
          </w:p>
        </w:tc>
      </w:tr>
      <w:tr w:rsidR="00C961E5" w:rsidRPr="00C054B0" w14:paraId="18BA28DA"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6" w14:textId="77777777" w:rsidR="00C961E5" w:rsidRPr="00C054B0" w:rsidRDefault="00C961E5" w:rsidP="00420DFD">
            <w:pPr>
              <w:widowControl w:val="0"/>
              <w:spacing w:before="60" w:after="60"/>
              <w:rPr>
                <w:rFonts w:cs="Arial"/>
                <w:lang w:eastAsia="zh-CN"/>
              </w:rPr>
            </w:pPr>
            <w:r w:rsidRPr="00C054B0">
              <w:rPr>
                <w:rFonts w:cs="Arial"/>
                <w:lang w:eastAsia="zh-CN"/>
              </w:rPr>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7" w14:textId="77777777" w:rsidR="00C961E5" w:rsidRPr="0077240E" w:rsidRDefault="00C961E5" w:rsidP="00420DFD">
            <w:pPr>
              <w:widowControl w:val="0"/>
              <w:spacing w:before="60" w:after="60"/>
              <w:rPr>
                <w:rFonts w:cs="Arial"/>
                <w:lang w:eastAsia="zh-CN"/>
              </w:rPr>
            </w:pPr>
            <w:r w:rsidRPr="0077240E">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8"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9" w14:textId="77777777" w:rsidR="00C961E5" w:rsidRPr="0077240E" w:rsidRDefault="00C961E5" w:rsidP="00420DFD">
            <w:pPr>
              <w:widowControl w:val="0"/>
              <w:spacing w:before="60" w:after="60"/>
              <w:jc w:val="right"/>
              <w:rPr>
                <w:rFonts w:cs="Arial"/>
                <w:lang w:eastAsia="zh-CN"/>
              </w:rPr>
            </w:pPr>
          </w:p>
        </w:tc>
      </w:tr>
      <w:tr w:rsidR="00C961E5" w:rsidRPr="00C054B0" w14:paraId="18BA28DF"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B" w14:textId="77777777" w:rsidR="00C961E5" w:rsidRPr="00C054B0" w:rsidRDefault="00C961E5" w:rsidP="00420DFD">
            <w:pPr>
              <w:widowControl w:val="0"/>
              <w:spacing w:before="60" w:after="60"/>
              <w:rPr>
                <w:rFonts w:cs="Arial"/>
                <w:lang w:eastAsia="zh-CN"/>
              </w:rPr>
            </w:pPr>
            <w:r w:rsidRPr="00C054B0">
              <w:rPr>
                <w:rFonts w:cs="Arial"/>
                <w:lang w:eastAsia="zh-CN"/>
              </w:rPr>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C" w14:textId="77777777" w:rsidR="00C961E5" w:rsidRPr="00C054B0" w:rsidRDefault="00C961E5" w:rsidP="00420DFD">
            <w:pPr>
              <w:widowControl w:val="0"/>
              <w:spacing w:before="60" w:after="60"/>
              <w:rPr>
                <w:rFonts w:cs="Arial"/>
                <w:lang w:eastAsia="zh-CN"/>
              </w:rPr>
            </w:pPr>
            <w:r w:rsidRPr="00C054B0">
              <w:rPr>
                <w:rFonts w:cs="Arial"/>
                <w:lang w:eastAsia="zh-CN"/>
              </w:rPr>
              <w:t>Equipment and vehicles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D"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DE" w14:textId="77777777" w:rsidR="00C961E5" w:rsidRPr="0077240E" w:rsidRDefault="00C961E5" w:rsidP="00420DFD">
            <w:pPr>
              <w:widowControl w:val="0"/>
              <w:spacing w:before="60" w:after="60"/>
              <w:jc w:val="right"/>
              <w:rPr>
                <w:rFonts w:cs="Arial"/>
                <w:lang w:eastAsia="zh-CN"/>
              </w:rPr>
            </w:pPr>
          </w:p>
        </w:tc>
      </w:tr>
      <w:tr w:rsidR="00C961E5" w:rsidRPr="00C054B0" w14:paraId="18BA28E4"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0" w14:textId="77777777" w:rsidR="00C961E5" w:rsidRPr="00C054B0" w:rsidRDefault="00C961E5" w:rsidP="00420DFD">
            <w:pPr>
              <w:widowControl w:val="0"/>
              <w:spacing w:before="60" w:after="60"/>
              <w:rPr>
                <w:rFonts w:cs="Arial"/>
                <w:lang w:eastAsia="zh-CN"/>
              </w:rPr>
            </w:pPr>
            <w:r w:rsidRPr="00C054B0">
              <w:rPr>
                <w:rFonts w:cs="Arial"/>
                <w:lang w:eastAsia="zh-CN"/>
              </w:rPr>
              <w:t>F</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1" w14:textId="77777777" w:rsidR="00C961E5" w:rsidRPr="00C054B0" w:rsidRDefault="00C961E5" w:rsidP="00420DFD">
            <w:pPr>
              <w:widowControl w:val="0"/>
              <w:spacing w:before="60" w:after="60"/>
              <w:rPr>
                <w:rFonts w:cs="Arial"/>
                <w:lang w:eastAsia="zh-CN"/>
              </w:rPr>
            </w:pPr>
            <w:r w:rsidRPr="00C054B0">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2" w14:textId="77777777" w:rsidR="00C961E5" w:rsidRPr="0077240E"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3" w14:textId="77777777" w:rsidR="00C961E5" w:rsidRPr="0077240E" w:rsidRDefault="00C961E5" w:rsidP="00420DFD">
            <w:pPr>
              <w:widowControl w:val="0"/>
              <w:spacing w:before="60" w:after="60"/>
              <w:jc w:val="right"/>
              <w:rPr>
                <w:rFonts w:cs="Arial"/>
                <w:lang w:eastAsia="zh-CN"/>
              </w:rPr>
            </w:pPr>
          </w:p>
        </w:tc>
      </w:tr>
      <w:tr w:rsidR="00C961E5" w:rsidRPr="00C054B0" w14:paraId="18BA28E9" w14:textId="77777777" w:rsidTr="005F3976">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5" w14:textId="77777777" w:rsidR="00C961E5" w:rsidRPr="00C054B0" w:rsidRDefault="00C961E5" w:rsidP="00420DFD">
            <w:pPr>
              <w:widowControl w:val="0"/>
              <w:spacing w:before="60" w:after="60"/>
              <w:rPr>
                <w:rFonts w:cs="Arial"/>
                <w:lang w:eastAsia="zh-CN"/>
              </w:rPr>
            </w:pPr>
            <w:r w:rsidRPr="00C054B0">
              <w:rPr>
                <w:rFonts w:cs="Arial"/>
                <w:lang w:eastAsia="zh-CN"/>
              </w:rPr>
              <w:t>G</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6" w14:textId="77777777" w:rsidR="00C961E5" w:rsidRPr="00C054B0" w:rsidRDefault="00C961E5" w:rsidP="00420DFD">
            <w:pPr>
              <w:widowControl w:val="0"/>
              <w:spacing w:before="60" w:after="60"/>
              <w:rPr>
                <w:rFonts w:cs="Arial"/>
                <w:lang w:eastAsia="zh-CN"/>
              </w:rPr>
            </w:pPr>
            <w:r w:rsidRPr="00C054B0">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7" w14:textId="77777777" w:rsidR="00C961E5" w:rsidRPr="00C054B0" w:rsidRDefault="00C961E5" w:rsidP="00420DFD">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8" w14:textId="77777777" w:rsidR="00C961E5" w:rsidRPr="00C054B0" w:rsidRDefault="00C961E5" w:rsidP="00420DFD">
            <w:pPr>
              <w:widowControl w:val="0"/>
              <w:spacing w:before="60" w:after="60"/>
              <w:jc w:val="right"/>
              <w:rPr>
                <w:rFonts w:cs="Arial"/>
                <w:lang w:eastAsia="zh-CN"/>
              </w:rPr>
            </w:pPr>
          </w:p>
        </w:tc>
      </w:tr>
      <w:tr w:rsidR="00C961E5" w:rsidRPr="00C054B0" w14:paraId="18BA28EE" w14:textId="77777777" w:rsidTr="005F3976">
        <w:trPr>
          <w:trHeight w:val="284"/>
        </w:trPr>
        <w:tc>
          <w:tcPr>
            <w:tcW w:w="319" w:type="pct"/>
            <w:tcBorders>
              <w:top w:val="single" w:sz="4" w:space="0" w:color="auto"/>
            </w:tcBorders>
            <w:shd w:val="clear" w:color="auto" w:fill="auto"/>
            <w:tcMar>
              <w:left w:w="85" w:type="dxa"/>
              <w:right w:w="85" w:type="dxa"/>
            </w:tcMar>
          </w:tcPr>
          <w:p w14:paraId="18BA28EA" w14:textId="77777777" w:rsidR="00C961E5" w:rsidRPr="00C054B0" w:rsidRDefault="00C961E5" w:rsidP="00420DFD">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14:paraId="18BA28EB"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C" w14:textId="77777777" w:rsidR="00C961E5" w:rsidRPr="00C054B0" w:rsidRDefault="00C961E5" w:rsidP="00420DFD">
            <w:pPr>
              <w:widowControl w:val="0"/>
              <w:spacing w:before="60" w:after="60"/>
              <w:jc w:val="right"/>
              <w:rPr>
                <w:rFonts w:cs="Arial"/>
                <w:b/>
                <w:bCs/>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8ED" w14:textId="77777777" w:rsidR="00C961E5" w:rsidRPr="00C054B0" w:rsidRDefault="00C961E5" w:rsidP="00420DFD">
            <w:pPr>
              <w:widowControl w:val="0"/>
              <w:spacing w:before="60" w:after="60"/>
              <w:jc w:val="right"/>
              <w:rPr>
                <w:rFonts w:cs="Arial"/>
                <w:b/>
                <w:bCs/>
                <w:lang w:eastAsia="zh-CN"/>
              </w:rPr>
            </w:pPr>
          </w:p>
        </w:tc>
      </w:tr>
      <w:bookmarkEnd w:id="3"/>
    </w:tbl>
    <w:p w14:paraId="31A4A265" w14:textId="77777777" w:rsidR="005F3976" w:rsidRDefault="005F3976" w:rsidP="00C961E5">
      <w:pPr>
        <w:widowControl w:val="0"/>
        <w:tabs>
          <w:tab w:val="center" w:pos="4536"/>
          <w:tab w:val="right" w:pos="9072"/>
        </w:tabs>
        <w:rPr>
          <w:rFonts w:cs="Arial"/>
          <w:b/>
          <w:bCs/>
          <w:lang w:eastAsia="zh-CN"/>
        </w:rPr>
      </w:pPr>
    </w:p>
    <w:p w14:paraId="18BA28EF" w14:textId="1AF74C8D" w:rsidR="00C961E5" w:rsidRDefault="005F3976" w:rsidP="00C961E5">
      <w:pPr>
        <w:widowControl w:val="0"/>
        <w:tabs>
          <w:tab w:val="center" w:pos="4536"/>
          <w:tab w:val="right" w:pos="9072"/>
        </w:tabs>
        <w:rPr>
          <w:rFonts w:cs="Arial"/>
          <w:lang w:eastAsia="zh-CN"/>
        </w:rPr>
      </w:pPr>
      <w:r w:rsidRPr="000D7062">
        <w:rPr>
          <w:rFonts w:cs="Arial"/>
          <w:b/>
          <w:bCs/>
          <w:lang w:eastAsia="zh-CN"/>
        </w:rPr>
        <w:t>Note:</w:t>
      </w:r>
      <w:r>
        <w:rPr>
          <w:rFonts w:cs="Arial"/>
          <w:lang w:eastAsia="zh-CN"/>
        </w:rPr>
        <w:t xml:space="preserve"> Labour, allowances, and travel costs of DO’s own staff should be covered by the DO. However, the fees of PTC experts/consultants (allowances, travel, consulting) hired specifically for the project can be included in the amount to be financed under the QSF.</w:t>
      </w:r>
    </w:p>
    <w:p w14:paraId="7B53A199" w14:textId="77777777" w:rsidR="005F3976" w:rsidRDefault="005F3976" w:rsidP="00C961E5">
      <w:pPr>
        <w:widowControl w:val="0"/>
        <w:tabs>
          <w:tab w:val="center" w:pos="4536"/>
          <w:tab w:val="right" w:pos="9072"/>
        </w:tabs>
        <w:rPr>
          <w:rFonts w:cs="Arial"/>
          <w:lang w:eastAsia="zh-CN"/>
        </w:rPr>
      </w:pPr>
    </w:p>
    <w:p w14:paraId="13F6D76F" w14:textId="77777777" w:rsidR="005F3976" w:rsidRDefault="005F3976" w:rsidP="00C961E5">
      <w:pPr>
        <w:widowControl w:val="0"/>
        <w:tabs>
          <w:tab w:val="center" w:pos="4536"/>
          <w:tab w:val="right" w:pos="9072"/>
        </w:tabs>
        <w:rPr>
          <w:rFonts w:cs="Arial"/>
          <w:lang w:eastAsia="zh-CN"/>
        </w:rPr>
      </w:pPr>
    </w:p>
    <w:p w14:paraId="7FB36F86" w14:textId="77777777" w:rsidR="005F3976" w:rsidRDefault="005F3976" w:rsidP="00C961E5">
      <w:pPr>
        <w:widowControl w:val="0"/>
        <w:tabs>
          <w:tab w:val="center" w:pos="4536"/>
          <w:tab w:val="right" w:pos="9072"/>
        </w:tabs>
        <w:rPr>
          <w:rFonts w:cs="Arial"/>
          <w:lang w:eastAsia="zh-CN"/>
        </w:rPr>
      </w:pPr>
    </w:p>
    <w:p w14:paraId="21CA5C58" w14:textId="77777777" w:rsidR="005F3976" w:rsidRDefault="005F3976" w:rsidP="00C961E5">
      <w:pPr>
        <w:widowControl w:val="0"/>
        <w:tabs>
          <w:tab w:val="center" w:pos="4536"/>
          <w:tab w:val="right" w:pos="9072"/>
        </w:tabs>
        <w:rPr>
          <w:rFonts w:cs="Arial"/>
          <w:lang w:eastAsia="zh-CN"/>
        </w:rPr>
      </w:pPr>
    </w:p>
    <w:p w14:paraId="6B456EC3" w14:textId="77777777" w:rsidR="005F3976" w:rsidRDefault="005F3976" w:rsidP="00C961E5">
      <w:pPr>
        <w:widowControl w:val="0"/>
        <w:tabs>
          <w:tab w:val="center" w:pos="4536"/>
          <w:tab w:val="right" w:pos="9072"/>
        </w:tabs>
        <w:rPr>
          <w:rFonts w:cs="Arial"/>
          <w:lang w:eastAsia="zh-CN"/>
        </w:rPr>
      </w:pPr>
    </w:p>
    <w:p w14:paraId="61B72407" w14:textId="77777777" w:rsidR="005F3976" w:rsidRDefault="005F3976" w:rsidP="00C961E5">
      <w:pPr>
        <w:widowControl w:val="0"/>
        <w:tabs>
          <w:tab w:val="center" w:pos="4536"/>
          <w:tab w:val="right" w:pos="9072"/>
        </w:tabs>
        <w:rPr>
          <w:rFonts w:cs="Arial"/>
          <w:lang w:eastAsia="zh-CN"/>
        </w:rPr>
      </w:pPr>
    </w:p>
    <w:p w14:paraId="526B52CE" w14:textId="77777777" w:rsidR="005F3976" w:rsidRPr="00C054B0" w:rsidRDefault="005F3976" w:rsidP="00C961E5">
      <w:pPr>
        <w:widowControl w:val="0"/>
        <w:tabs>
          <w:tab w:val="center" w:pos="4536"/>
          <w:tab w:val="right" w:pos="9072"/>
        </w:tabs>
        <w:rPr>
          <w:rFonts w:cs="Arial"/>
          <w:lang w:eastAsia="zh-CN"/>
        </w:rPr>
      </w:pPr>
    </w:p>
    <w:p w14:paraId="18BA28F1" w14:textId="77777777" w:rsidR="00C961E5" w:rsidRPr="00C054B0" w:rsidRDefault="00C961E5" w:rsidP="00C961E5">
      <w:pPr>
        <w:widowControl w:val="0"/>
        <w:tabs>
          <w:tab w:val="left" w:pos="709"/>
        </w:tabs>
        <w:rPr>
          <w:rFonts w:cs="Arial"/>
          <w:lang w:eastAsia="zh-CN"/>
        </w:rPr>
      </w:pPr>
      <w:r w:rsidRPr="00C054B0">
        <w:rPr>
          <w:rFonts w:cs="Arial"/>
          <w:lang w:eastAsia="zh-CN"/>
        </w:rPr>
        <w:t>4.1.2</w:t>
      </w:r>
      <w:r w:rsidRPr="00C054B0">
        <w:rPr>
          <w:rFonts w:cs="Arial"/>
          <w:lang w:eastAsia="zh-CN"/>
        </w:rPr>
        <w:tab/>
        <w:t>Cost breakdown</w:t>
      </w:r>
      <w:r w:rsidRPr="00C054B0">
        <w:rPr>
          <w:rFonts w:cs="Arial"/>
          <w:bCs/>
          <w:lang w:eastAsia="zh-CN"/>
        </w:rPr>
        <w:t xml:space="preserve"> </w:t>
      </w:r>
      <w:r w:rsidRPr="00C054B0">
        <w:rPr>
          <w:rFonts w:cs="Arial"/>
          <w:lang w:eastAsia="zh-CN"/>
        </w:rPr>
        <w:t>(see PMM art. 7.3.5.1.2)</w:t>
      </w:r>
    </w:p>
    <w:p w14:paraId="18BA28F2" w14:textId="77777777" w:rsidR="00C961E5" w:rsidRPr="00C054B0" w:rsidRDefault="00C961E5" w:rsidP="00C961E5">
      <w:pPr>
        <w:widowControl w:val="0"/>
        <w:tabs>
          <w:tab w:val="center" w:pos="4536"/>
          <w:tab w:val="right" w:pos="9072"/>
        </w:tabs>
        <w:rPr>
          <w:rFonts w:cs="Arial"/>
          <w:lang w:eastAsia="zh-CN"/>
        </w:rPr>
      </w:pPr>
    </w:p>
    <w:p w14:paraId="18BA28F3" w14:textId="733F4C7C" w:rsidR="00C961E5" w:rsidRPr="00C054B0" w:rsidRDefault="00C961E5">
      <w:pPr>
        <w:widowControl w:val="0"/>
        <w:tabs>
          <w:tab w:val="left" w:pos="709"/>
        </w:tabs>
        <w:jc w:val="both"/>
        <w:rPr>
          <w:rFonts w:cs="Arial"/>
          <w:lang w:eastAsia="zh-CN"/>
        </w:rPr>
      </w:pPr>
      <w:r w:rsidRPr="00C054B0">
        <w:rPr>
          <w:rFonts w:cs="Arial"/>
          <w:lang w:eastAsia="zh-CN"/>
        </w:rPr>
        <w:t>A.</w:t>
      </w:r>
      <w:r w:rsidRPr="00C054B0">
        <w:rPr>
          <w:rFonts w:cs="Arial"/>
          <w:lang w:eastAsia="zh-CN"/>
        </w:rPr>
        <w:tab/>
        <w:t xml:space="preserve">Labour (only if project team members are hired </w:t>
      </w:r>
      <w:r w:rsidR="00CB166B">
        <w:rPr>
          <w:rFonts w:cs="Arial"/>
          <w:lang w:eastAsia="zh-CN"/>
        </w:rPr>
        <w:t xml:space="preserve">solely </w:t>
      </w:r>
      <w:r w:rsidRPr="00C054B0">
        <w:rPr>
          <w:rFonts w:cs="Arial"/>
          <w:lang w:eastAsia="zh-CN"/>
        </w:rPr>
        <w:t>for the project and under strict conditions)</w:t>
      </w:r>
    </w:p>
    <w:p w14:paraId="18BA28F4" w14:textId="77777777" w:rsidR="00C961E5" w:rsidRPr="00C054B0" w:rsidRDefault="00C961E5" w:rsidP="00C961E5">
      <w:pPr>
        <w:widowControl w:val="0"/>
        <w:tabs>
          <w:tab w:val="center" w:pos="4536"/>
          <w:tab w:val="right" w:pos="9072"/>
        </w:tabs>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905"/>
        <w:gridCol w:w="1601"/>
        <w:gridCol w:w="1603"/>
        <w:gridCol w:w="1561"/>
        <w:gridCol w:w="1644"/>
      </w:tblGrid>
      <w:tr w:rsidR="00C961E5" w:rsidRPr="00C054B0" w14:paraId="18BA28FB" w14:textId="77777777" w:rsidTr="00420DFD">
        <w:trPr>
          <w:trHeight w:val="284"/>
        </w:trPr>
        <w:tc>
          <w:tcPr>
            <w:tcW w:w="252" w:type="pct"/>
            <w:tcBorders>
              <w:top w:val="single" w:sz="4" w:space="0" w:color="auto"/>
            </w:tcBorders>
            <w:tcMar>
              <w:left w:w="85" w:type="dxa"/>
              <w:right w:w="85" w:type="dxa"/>
            </w:tcMar>
          </w:tcPr>
          <w:p w14:paraId="18BA28F5"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1481" w:type="pct"/>
            <w:tcBorders>
              <w:top w:val="single" w:sz="4" w:space="0" w:color="auto"/>
            </w:tcBorders>
            <w:tcMar>
              <w:left w:w="85" w:type="dxa"/>
              <w:right w:w="85" w:type="dxa"/>
            </w:tcMar>
          </w:tcPr>
          <w:p w14:paraId="18BA28F6" w14:textId="77777777" w:rsidR="00C961E5" w:rsidRPr="00C054B0" w:rsidRDefault="00C961E5" w:rsidP="00420DFD">
            <w:pPr>
              <w:widowControl w:val="0"/>
              <w:spacing w:before="60" w:after="60"/>
              <w:rPr>
                <w:rFonts w:cs="Arial"/>
                <w:bCs/>
                <w:i/>
                <w:lang w:eastAsia="zh-CN"/>
              </w:rPr>
            </w:pPr>
            <w:r w:rsidRPr="00C054B0">
              <w:rPr>
                <w:rFonts w:cs="Arial"/>
                <w:bCs/>
                <w:i/>
                <w:lang w:eastAsia="zh-CN"/>
              </w:rPr>
              <w:t>Function (specify function)</w:t>
            </w:r>
          </w:p>
        </w:tc>
        <w:tc>
          <w:tcPr>
            <w:tcW w:w="816" w:type="pct"/>
            <w:tcBorders>
              <w:top w:val="single" w:sz="4" w:space="0" w:color="auto"/>
            </w:tcBorders>
            <w:tcMar>
              <w:left w:w="85" w:type="dxa"/>
              <w:right w:w="85" w:type="dxa"/>
            </w:tcMar>
          </w:tcPr>
          <w:p w14:paraId="18BA28F7" w14:textId="5E661659" w:rsidR="00C961E5" w:rsidRPr="00C054B0" w:rsidRDefault="00C961E5" w:rsidP="00420DFD">
            <w:pPr>
              <w:widowControl w:val="0"/>
              <w:spacing w:before="60" w:after="60"/>
              <w:jc w:val="right"/>
              <w:rPr>
                <w:rFonts w:cs="Arial"/>
                <w:bCs/>
                <w:i/>
                <w:lang w:eastAsia="zh-CN"/>
              </w:rPr>
            </w:pPr>
            <w:r w:rsidRPr="00C054B0">
              <w:rPr>
                <w:rFonts w:cs="Arial"/>
                <w:bCs/>
                <w:i/>
                <w:lang w:eastAsia="zh-CN"/>
              </w:rPr>
              <w:t>Man/</w:t>
            </w:r>
            <w:r w:rsidR="00CB166B">
              <w:rPr>
                <w:rFonts w:cs="Arial"/>
                <w:bCs/>
                <w:i/>
                <w:lang w:eastAsia="zh-CN"/>
              </w:rPr>
              <w:t>m</w:t>
            </w:r>
            <w:r w:rsidRPr="00C054B0">
              <w:rPr>
                <w:rFonts w:cs="Arial"/>
                <w:bCs/>
                <w:i/>
                <w:lang w:eastAsia="zh-CN"/>
              </w:rPr>
              <w:t>onth</w:t>
            </w:r>
            <w:r w:rsidR="00CB166B">
              <w:rPr>
                <w:rFonts w:cs="Arial"/>
                <w:bCs/>
                <w:i/>
                <w:lang w:eastAsia="zh-CN"/>
              </w:rPr>
              <w:t>s</w:t>
            </w:r>
            <w:r w:rsidRPr="00C054B0">
              <w:rPr>
                <w:rFonts w:cs="Arial"/>
                <w:bCs/>
                <w:i/>
                <w:lang w:eastAsia="zh-CN"/>
              </w:rPr>
              <w:t xml:space="preserve"> (M/M)</w:t>
            </w:r>
          </w:p>
        </w:tc>
        <w:tc>
          <w:tcPr>
            <w:tcW w:w="816" w:type="pct"/>
            <w:tcBorders>
              <w:top w:val="single" w:sz="4" w:space="0" w:color="auto"/>
            </w:tcBorders>
            <w:tcMar>
              <w:left w:w="85" w:type="dxa"/>
              <w:right w:w="85" w:type="dxa"/>
            </w:tcMar>
          </w:tcPr>
          <w:p w14:paraId="18BA28F8"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M/M rate </w:t>
            </w:r>
            <w:r w:rsidRPr="00C054B0">
              <w:rPr>
                <w:rFonts w:cs="Arial"/>
                <w:bCs/>
                <w:i/>
                <w:lang w:eastAsia="zh-CN"/>
              </w:rPr>
              <w:br/>
              <w:t>(in USD)</w:t>
            </w:r>
          </w:p>
        </w:tc>
        <w:tc>
          <w:tcPr>
            <w:tcW w:w="796" w:type="pct"/>
            <w:tcBorders>
              <w:top w:val="single" w:sz="4" w:space="0" w:color="auto"/>
            </w:tcBorders>
            <w:shd w:val="clear" w:color="auto" w:fill="auto"/>
            <w:tcMar>
              <w:left w:w="85" w:type="dxa"/>
              <w:right w:w="85" w:type="dxa"/>
            </w:tcMar>
          </w:tcPr>
          <w:p w14:paraId="18BA28F9"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tcBorders>
              <w:top w:val="single" w:sz="4" w:space="0" w:color="auto"/>
            </w:tcBorders>
            <w:shd w:val="clear" w:color="auto" w:fill="auto"/>
            <w:tcMar>
              <w:left w:w="85" w:type="dxa"/>
              <w:right w:w="85" w:type="dxa"/>
            </w:tcMar>
          </w:tcPr>
          <w:p w14:paraId="18BA28FA"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18BA2902" w14:textId="77777777" w:rsidTr="00420DFD">
        <w:trPr>
          <w:trHeight w:val="284"/>
        </w:trPr>
        <w:tc>
          <w:tcPr>
            <w:tcW w:w="252" w:type="pct"/>
            <w:tcMar>
              <w:left w:w="85" w:type="dxa"/>
              <w:right w:w="85" w:type="dxa"/>
            </w:tcMar>
          </w:tcPr>
          <w:p w14:paraId="18BA28FC"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1481" w:type="pct"/>
            <w:tcMar>
              <w:left w:w="85" w:type="dxa"/>
              <w:right w:w="85" w:type="dxa"/>
            </w:tcMar>
          </w:tcPr>
          <w:p w14:paraId="18BA28FD" w14:textId="77777777" w:rsidR="00C961E5" w:rsidRPr="00C054B0" w:rsidRDefault="00C961E5" w:rsidP="00420DFD">
            <w:pPr>
              <w:widowControl w:val="0"/>
              <w:spacing w:before="60" w:after="60"/>
              <w:rPr>
                <w:rFonts w:cs="Arial"/>
                <w:lang w:eastAsia="zh-CN"/>
              </w:rPr>
            </w:pPr>
          </w:p>
        </w:tc>
        <w:tc>
          <w:tcPr>
            <w:tcW w:w="816" w:type="pct"/>
            <w:tcMar>
              <w:left w:w="85" w:type="dxa"/>
              <w:right w:w="85" w:type="dxa"/>
            </w:tcMar>
          </w:tcPr>
          <w:p w14:paraId="18BA28FE" w14:textId="77777777" w:rsidR="00C961E5" w:rsidRPr="00C054B0" w:rsidRDefault="00C961E5" w:rsidP="00420DFD">
            <w:pPr>
              <w:widowControl w:val="0"/>
              <w:spacing w:before="60" w:after="60"/>
              <w:jc w:val="right"/>
              <w:rPr>
                <w:rFonts w:cs="Arial"/>
                <w:lang w:eastAsia="zh-CN"/>
              </w:rPr>
            </w:pPr>
          </w:p>
        </w:tc>
        <w:tc>
          <w:tcPr>
            <w:tcW w:w="816" w:type="pct"/>
            <w:tcMar>
              <w:left w:w="85" w:type="dxa"/>
              <w:right w:w="85" w:type="dxa"/>
            </w:tcMar>
          </w:tcPr>
          <w:p w14:paraId="18BA28FF" w14:textId="77777777" w:rsidR="00C961E5" w:rsidRPr="00C054B0" w:rsidRDefault="00C961E5" w:rsidP="00420DFD">
            <w:pPr>
              <w:widowControl w:val="0"/>
              <w:spacing w:before="60" w:after="60"/>
              <w:jc w:val="right"/>
              <w:rPr>
                <w:rFonts w:cs="Arial"/>
                <w:lang w:eastAsia="zh-CN"/>
              </w:rPr>
            </w:pPr>
          </w:p>
        </w:tc>
        <w:tc>
          <w:tcPr>
            <w:tcW w:w="796" w:type="pct"/>
            <w:shd w:val="clear" w:color="auto" w:fill="auto"/>
            <w:tcMar>
              <w:left w:w="85" w:type="dxa"/>
              <w:right w:w="85" w:type="dxa"/>
            </w:tcMar>
          </w:tcPr>
          <w:p w14:paraId="18BA2900"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01" w14:textId="77777777" w:rsidR="00C961E5" w:rsidRPr="00C054B0" w:rsidRDefault="00C961E5" w:rsidP="00420DFD">
            <w:pPr>
              <w:widowControl w:val="0"/>
              <w:spacing w:before="60" w:after="60"/>
              <w:jc w:val="right"/>
              <w:rPr>
                <w:rFonts w:cs="Arial"/>
                <w:lang w:eastAsia="zh-CN"/>
              </w:rPr>
            </w:pPr>
          </w:p>
        </w:tc>
      </w:tr>
      <w:tr w:rsidR="00C961E5" w:rsidRPr="00C054B0" w14:paraId="18BA2909" w14:textId="77777777" w:rsidTr="00420DFD">
        <w:trPr>
          <w:trHeight w:val="284"/>
        </w:trPr>
        <w:tc>
          <w:tcPr>
            <w:tcW w:w="252" w:type="pct"/>
            <w:tcMar>
              <w:left w:w="85" w:type="dxa"/>
              <w:right w:w="85" w:type="dxa"/>
            </w:tcMar>
          </w:tcPr>
          <w:p w14:paraId="18BA2903"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1481" w:type="pct"/>
            <w:tcMar>
              <w:left w:w="85" w:type="dxa"/>
              <w:right w:w="85" w:type="dxa"/>
            </w:tcMar>
          </w:tcPr>
          <w:p w14:paraId="18BA2904" w14:textId="77777777" w:rsidR="00C961E5" w:rsidRPr="00C054B0" w:rsidRDefault="00C961E5" w:rsidP="00420DFD">
            <w:pPr>
              <w:widowControl w:val="0"/>
              <w:spacing w:before="60" w:after="60"/>
              <w:rPr>
                <w:rFonts w:cs="Arial"/>
                <w:lang w:eastAsia="zh-CN"/>
              </w:rPr>
            </w:pPr>
          </w:p>
        </w:tc>
        <w:tc>
          <w:tcPr>
            <w:tcW w:w="816" w:type="pct"/>
            <w:tcMar>
              <w:left w:w="85" w:type="dxa"/>
              <w:right w:w="85" w:type="dxa"/>
            </w:tcMar>
          </w:tcPr>
          <w:p w14:paraId="18BA2905" w14:textId="77777777" w:rsidR="00C961E5" w:rsidRPr="00C054B0" w:rsidRDefault="00C961E5" w:rsidP="00420DFD">
            <w:pPr>
              <w:widowControl w:val="0"/>
              <w:spacing w:before="60" w:after="60"/>
              <w:jc w:val="right"/>
              <w:rPr>
                <w:rFonts w:cs="Arial"/>
                <w:lang w:eastAsia="zh-CN"/>
              </w:rPr>
            </w:pPr>
          </w:p>
        </w:tc>
        <w:tc>
          <w:tcPr>
            <w:tcW w:w="816" w:type="pct"/>
            <w:tcMar>
              <w:left w:w="85" w:type="dxa"/>
              <w:right w:w="85" w:type="dxa"/>
            </w:tcMar>
          </w:tcPr>
          <w:p w14:paraId="18BA2906" w14:textId="77777777" w:rsidR="00C961E5" w:rsidRPr="00C054B0" w:rsidRDefault="00C961E5" w:rsidP="00420DFD">
            <w:pPr>
              <w:widowControl w:val="0"/>
              <w:spacing w:before="60" w:after="60"/>
              <w:jc w:val="right"/>
              <w:rPr>
                <w:rFonts w:cs="Arial"/>
                <w:lang w:eastAsia="zh-CN"/>
              </w:rPr>
            </w:pPr>
          </w:p>
        </w:tc>
        <w:tc>
          <w:tcPr>
            <w:tcW w:w="796" w:type="pct"/>
            <w:shd w:val="clear" w:color="auto" w:fill="auto"/>
            <w:tcMar>
              <w:left w:w="85" w:type="dxa"/>
              <w:right w:w="85" w:type="dxa"/>
            </w:tcMar>
          </w:tcPr>
          <w:p w14:paraId="18BA2907"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08" w14:textId="77777777" w:rsidR="00C961E5" w:rsidRPr="00C054B0" w:rsidRDefault="00C961E5" w:rsidP="00420DFD">
            <w:pPr>
              <w:widowControl w:val="0"/>
              <w:spacing w:before="60" w:after="60"/>
              <w:jc w:val="right"/>
              <w:rPr>
                <w:rFonts w:cs="Arial"/>
                <w:lang w:eastAsia="zh-CN"/>
              </w:rPr>
            </w:pPr>
          </w:p>
        </w:tc>
      </w:tr>
      <w:tr w:rsidR="00C961E5" w:rsidRPr="00C054B0" w14:paraId="18BA2910" w14:textId="77777777" w:rsidTr="00420DFD">
        <w:trPr>
          <w:trHeight w:val="284"/>
        </w:trPr>
        <w:tc>
          <w:tcPr>
            <w:tcW w:w="252" w:type="pct"/>
            <w:tcMar>
              <w:left w:w="85" w:type="dxa"/>
              <w:right w:w="85" w:type="dxa"/>
            </w:tcMar>
          </w:tcPr>
          <w:p w14:paraId="18BA290A"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1481" w:type="pct"/>
            <w:tcMar>
              <w:left w:w="85" w:type="dxa"/>
              <w:right w:w="85" w:type="dxa"/>
            </w:tcMar>
          </w:tcPr>
          <w:p w14:paraId="18BA290B" w14:textId="77777777" w:rsidR="00C961E5" w:rsidRPr="00C054B0" w:rsidRDefault="00C961E5" w:rsidP="00420DFD">
            <w:pPr>
              <w:widowControl w:val="0"/>
              <w:spacing w:before="60" w:after="60"/>
              <w:rPr>
                <w:rFonts w:cs="Arial"/>
                <w:lang w:eastAsia="zh-CN"/>
              </w:rPr>
            </w:pPr>
          </w:p>
        </w:tc>
        <w:tc>
          <w:tcPr>
            <w:tcW w:w="816" w:type="pct"/>
            <w:tcMar>
              <w:left w:w="85" w:type="dxa"/>
              <w:right w:w="85" w:type="dxa"/>
            </w:tcMar>
          </w:tcPr>
          <w:p w14:paraId="18BA290C" w14:textId="77777777" w:rsidR="00C961E5" w:rsidRPr="00C054B0" w:rsidRDefault="00C961E5" w:rsidP="00420DFD">
            <w:pPr>
              <w:widowControl w:val="0"/>
              <w:spacing w:before="60" w:after="60"/>
              <w:jc w:val="right"/>
              <w:rPr>
                <w:rFonts w:cs="Arial"/>
                <w:lang w:eastAsia="zh-CN"/>
              </w:rPr>
            </w:pPr>
          </w:p>
        </w:tc>
        <w:tc>
          <w:tcPr>
            <w:tcW w:w="816" w:type="pct"/>
            <w:tcMar>
              <w:left w:w="85" w:type="dxa"/>
              <w:right w:w="85" w:type="dxa"/>
            </w:tcMar>
          </w:tcPr>
          <w:p w14:paraId="18BA290D" w14:textId="77777777" w:rsidR="00C961E5" w:rsidRPr="00C054B0" w:rsidRDefault="00C961E5" w:rsidP="00420DFD">
            <w:pPr>
              <w:widowControl w:val="0"/>
              <w:spacing w:before="60" w:after="60"/>
              <w:jc w:val="right"/>
              <w:rPr>
                <w:rFonts w:cs="Arial"/>
                <w:lang w:eastAsia="zh-CN"/>
              </w:rPr>
            </w:pPr>
          </w:p>
        </w:tc>
        <w:tc>
          <w:tcPr>
            <w:tcW w:w="796" w:type="pct"/>
            <w:shd w:val="clear" w:color="auto" w:fill="auto"/>
            <w:tcMar>
              <w:left w:w="85" w:type="dxa"/>
              <w:right w:w="85" w:type="dxa"/>
            </w:tcMar>
          </w:tcPr>
          <w:p w14:paraId="18BA290E"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0F" w14:textId="77777777" w:rsidR="00C961E5" w:rsidRPr="00C054B0" w:rsidRDefault="00C961E5" w:rsidP="00420DFD">
            <w:pPr>
              <w:widowControl w:val="0"/>
              <w:spacing w:before="60" w:after="60"/>
              <w:jc w:val="right"/>
              <w:rPr>
                <w:rFonts w:cs="Arial"/>
                <w:lang w:eastAsia="zh-CN"/>
              </w:rPr>
            </w:pPr>
          </w:p>
        </w:tc>
      </w:tr>
      <w:tr w:rsidR="00C961E5" w:rsidRPr="00C054B0" w14:paraId="18BA2917" w14:textId="77777777" w:rsidTr="00420DFD">
        <w:trPr>
          <w:trHeight w:val="284"/>
        </w:trPr>
        <w:tc>
          <w:tcPr>
            <w:tcW w:w="252" w:type="pct"/>
            <w:tcMar>
              <w:left w:w="85" w:type="dxa"/>
              <w:right w:w="85" w:type="dxa"/>
            </w:tcMar>
          </w:tcPr>
          <w:p w14:paraId="18BA2911"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1481" w:type="pct"/>
            <w:tcMar>
              <w:left w:w="85" w:type="dxa"/>
              <w:right w:w="85" w:type="dxa"/>
            </w:tcMar>
          </w:tcPr>
          <w:p w14:paraId="18BA2912" w14:textId="77777777" w:rsidR="00C961E5" w:rsidRPr="00C054B0" w:rsidRDefault="00C961E5" w:rsidP="00420DFD">
            <w:pPr>
              <w:widowControl w:val="0"/>
              <w:spacing w:before="60" w:after="60"/>
              <w:rPr>
                <w:rFonts w:cs="Arial"/>
                <w:lang w:eastAsia="zh-CN"/>
              </w:rPr>
            </w:pPr>
          </w:p>
        </w:tc>
        <w:tc>
          <w:tcPr>
            <w:tcW w:w="816" w:type="pct"/>
            <w:tcMar>
              <w:left w:w="85" w:type="dxa"/>
              <w:right w:w="85" w:type="dxa"/>
            </w:tcMar>
          </w:tcPr>
          <w:p w14:paraId="18BA2913" w14:textId="77777777" w:rsidR="00C961E5" w:rsidRPr="00C054B0" w:rsidRDefault="00C961E5" w:rsidP="00420DFD">
            <w:pPr>
              <w:widowControl w:val="0"/>
              <w:spacing w:before="60" w:after="60"/>
              <w:jc w:val="right"/>
              <w:rPr>
                <w:rFonts w:cs="Arial"/>
                <w:lang w:eastAsia="zh-CN"/>
              </w:rPr>
            </w:pPr>
          </w:p>
        </w:tc>
        <w:tc>
          <w:tcPr>
            <w:tcW w:w="816" w:type="pct"/>
            <w:tcMar>
              <w:left w:w="85" w:type="dxa"/>
              <w:right w:w="85" w:type="dxa"/>
            </w:tcMar>
          </w:tcPr>
          <w:p w14:paraId="18BA2914" w14:textId="77777777" w:rsidR="00C961E5" w:rsidRPr="00C054B0" w:rsidRDefault="00C961E5" w:rsidP="00420DFD">
            <w:pPr>
              <w:widowControl w:val="0"/>
              <w:spacing w:before="60" w:after="60"/>
              <w:jc w:val="right"/>
              <w:rPr>
                <w:rFonts w:cs="Arial"/>
                <w:lang w:eastAsia="zh-CN"/>
              </w:rPr>
            </w:pPr>
          </w:p>
        </w:tc>
        <w:tc>
          <w:tcPr>
            <w:tcW w:w="796" w:type="pct"/>
            <w:shd w:val="clear" w:color="auto" w:fill="auto"/>
            <w:tcMar>
              <w:left w:w="85" w:type="dxa"/>
              <w:right w:w="85" w:type="dxa"/>
            </w:tcMar>
          </w:tcPr>
          <w:p w14:paraId="18BA2915"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16" w14:textId="77777777" w:rsidR="00C961E5" w:rsidRPr="00C054B0" w:rsidRDefault="00C961E5" w:rsidP="00420DFD">
            <w:pPr>
              <w:widowControl w:val="0"/>
              <w:spacing w:before="60" w:after="60"/>
              <w:jc w:val="right"/>
              <w:rPr>
                <w:rFonts w:cs="Arial"/>
                <w:lang w:eastAsia="zh-CN"/>
              </w:rPr>
            </w:pPr>
          </w:p>
        </w:tc>
      </w:tr>
      <w:tr w:rsidR="00C961E5" w:rsidRPr="00C054B0" w14:paraId="18BA291E" w14:textId="77777777" w:rsidTr="00420DFD">
        <w:trPr>
          <w:trHeight w:val="284"/>
        </w:trPr>
        <w:tc>
          <w:tcPr>
            <w:tcW w:w="252" w:type="pct"/>
            <w:tcBorders>
              <w:bottom w:val="single" w:sz="4" w:space="0" w:color="auto"/>
            </w:tcBorders>
            <w:tcMar>
              <w:left w:w="85" w:type="dxa"/>
              <w:right w:w="85" w:type="dxa"/>
            </w:tcMar>
          </w:tcPr>
          <w:p w14:paraId="18BA2918"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1481" w:type="pct"/>
            <w:tcBorders>
              <w:bottom w:val="single" w:sz="4" w:space="0" w:color="auto"/>
            </w:tcBorders>
            <w:tcMar>
              <w:left w:w="85" w:type="dxa"/>
              <w:right w:w="85" w:type="dxa"/>
            </w:tcMar>
          </w:tcPr>
          <w:p w14:paraId="18BA2919" w14:textId="77777777" w:rsidR="00C961E5" w:rsidRPr="00C054B0" w:rsidRDefault="00C961E5" w:rsidP="00420DFD">
            <w:pPr>
              <w:widowControl w:val="0"/>
              <w:spacing w:before="60" w:after="60"/>
              <w:rPr>
                <w:rFonts w:cs="Arial"/>
                <w:lang w:eastAsia="zh-CN"/>
              </w:rPr>
            </w:pPr>
          </w:p>
        </w:tc>
        <w:tc>
          <w:tcPr>
            <w:tcW w:w="816" w:type="pct"/>
            <w:tcBorders>
              <w:bottom w:val="single" w:sz="4" w:space="0" w:color="auto"/>
            </w:tcBorders>
            <w:tcMar>
              <w:left w:w="85" w:type="dxa"/>
              <w:right w:w="85" w:type="dxa"/>
            </w:tcMar>
          </w:tcPr>
          <w:p w14:paraId="18BA291A" w14:textId="77777777" w:rsidR="00C961E5" w:rsidRPr="00C054B0" w:rsidRDefault="00C961E5" w:rsidP="00420DFD">
            <w:pPr>
              <w:widowControl w:val="0"/>
              <w:spacing w:before="60" w:after="60"/>
              <w:jc w:val="right"/>
              <w:rPr>
                <w:rFonts w:cs="Arial"/>
                <w:lang w:eastAsia="zh-CN"/>
              </w:rPr>
            </w:pPr>
          </w:p>
        </w:tc>
        <w:tc>
          <w:tcPr>
            <w:tcW w:w="816" w:type="pct"/>
            <w:tcBorders>
              <w:bottom w:val="single" w:sz="4" w:space="0" w:color="auto"/>
            </w:tcBorders>
            <w:tcMar>
              <w:left w:w="85" w:type="dxa"/>
              <w:right w:w="85" w:type="dxa"/>
            </w:tcMar>
          </w:tcPr>
          <w:p w14:paraId="18BA291B" w14:textId="77777777" w:rsidR="00C961E5" w:rsidRPr="00C054B0" w:rsidRDefault="00C961E5" w:rsidP="00420DFD">
            <w:pPr>
              <w:widowControl w:val="0"/>
              <w:spacing w:before="60" w:after="60"/>
              <w:jc w:val="right"/>
              <w:rPr>
                <w:rFonts w:cs="Arial"/>
                <w:lang w:eastAsia="zh-CN"/>
              </w:rPr>
            </w:pPr>
          </w:p>
        </w:tc>
        <w:tc>
          <w:tcPr>
            <w:tcW w:w="796" w:type="pct"/>
            <w:tcBorders>
              <w:bottom w:val="single" w:sz="4" w:space="0" w:color="auto"/>
            </w:tcBorders>
            <w:shd w:val="clear" w:color="auto" w:fill="auto"/>
            <w:tcMar>
              <w:left w:w="85" w:type="dxa"/>
              <w:right w:w="85" w:type="dxa"/>
            </w:tcMar>
          </w:tcPr>
          <w:p w14:paraId="18BA291C"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1D" w14:textId="77777777" w:rsidR="00C961E5" w:rsidRPr="00C054B0" w:rsidRDefault="00C961E5" w:rsidP="00420DFD">
            <w:pPr>
              <w:widowControl w:val="0"/>
              <w:spacing w:before="60" w:after="60"/>
              <w:jc w:val="right"/>
              <w:rPr>
                <w:rFonts w:cs="Arial"/>
                <w:lang w:eastAsia="zh-CN"/>
              </w:rPr>
            </w:pPr>
          </w:p>
        </w:tc>
      </w:tr>
      <w:tr w:rsidR="00C961E5" w:rsidRPr="00C054B0" w14:paraId="18BA2923" w14:textId="77777777" w:rsidTr="00420DFD">
        <w:trPr>
          <w:trHeight w:val="284"/>
        </w:trPr>
        <w:tc>
          <w:tcPr>
            <w:tcW w:w="252" w:type="pct"/>
            <w:tcBorders>
              <w:left w:val="nil"/>
              <w:bottom w:val="nil"/>
              <w:right w:val="nil"/>
            </w:tcBorders>
            <w:tcMar>
              <w:left w:w="85" w:type="dxa"/>
              <w:right w:w="85" w:type="dxa"/>
            </w:tcMar>
          </w:tcPr>
          <w:p w14:paraId="18BA291F" w14:textId="77777777" w:rsidR="00C961E5" w:rsidRPr="00C054B0" w:rsidRDefault="00C961E5" w:rsidP="00420DFD">
            <w:pPr>
              <w:widowControl w:val="0"/>
              <w:spacing w:before="60" w:after="60"/>
              <w:jc w:val="right"/>
              <w:rPr>
                <w:rFonts w:cs="Arial"/>
                <w:lang w:eastAsia="zh-CN"/>
              </w:rPr>
            </w:pPr>
          </w:p>
        </w:tc>
        <w:tc>
          <w:tcPr>
            <w:tcW w:w="3114" w:type="pct"/>
            <w:gridSpan w:val="3"/>
            <w:tcBorders>
              <w:left w:val="nil"/>
              <w:bottom w:val="nil"/>
              <w:right w:val="single" w:sz="4" w:space="0" w:color="auto"/>
            </w:tcBorders>
            <w:tcMar>
              <w:left w:w="85" w:type="dxa"/>
              <w:right w:w="85" w:type="dxa"/>
            </w:tcMar>
          </w:tcPr>
          <w:p w14:paraId="18BA2920"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A</w:t>
            </w:r>
          </w:p>
        </w:tc>
        <w:tc>
          <w:tcPr>
            <w:tcW w:w="796" w:type="pct"/>
            <w:tcBorders>
              <w:left w:val="single" w:sz="4" w:space="0" w:color="auto"/>
              <w:bottom w:val="single" w:sz="4" w:space="0" w:color="auto"/>
              <w:right w:val="single" w:sz="4" w:space="0" w:color="auto"/>
            </w:tcBorders>
            <w:shd w:val="clear" w:color="auto" w:fill="auto"/>
            <w:tcMar>
              <w:left w:w="85" w:type="dxa"/>
              <w:right w:w="85" w:type="dxa"/>
            </w:tcMar>
          </w:tcPr>
          <w:p w14:paraId="18BA2921"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922" w14:textId="77777777" w:rsidR="00C961E5" w:rsidRPr="00C054B0" w:rsidRDefault="00C961E5" w:rsidP="00420DFD">
            <w:pPr>
              <w:widowControl w:val="0"/>
              <w:spacing w:before="60" w:after="60"/>
              <w:jc w:val="right"/>
              <w:rPr>
                <w:rFonts w:cs="Arial"/>
                <w:b/>
                <w:bCs/>
                <w:lang w:eastAsia="zh-CN"/>
              </w:rPr>
            </w:pPr>
          </w:p>
        </w:tc>
      </w:tr>
    </w:tbl>
    <w:p w14:paraId="18BA2924" w14:textId="77777777" w:rsidR="00C961E5" w:rsidRPr="00C054B0" w:rsidRDefault="00C961E5" w:rsidP="00C961E5">
      <w:pPr>
        <w:widowControl w:val="0"/>
        <w:rPr>
          <w:rFonts w:cs="Arial"/>
          <w:lang w:eastAsia="zh-CN"/>
        </w:rPr>
      </w:pPr>
    </w:p>
    <w:p w14:paraId="18BA2925" w14:textId="0D74445A" w:rsidR="00C961E5" w:rsidRPr="00C054B0" w:rsidRDefault="00C961E5">
      <w:pPr>
        <w:widowControl w:val="0"/>
        <w:ind w:left="567" w:hanging="567"/>
        <w:jc w:val="both"/>
        <w:rPr>
          <w:rFonts w:cs="Arial"/>
          <w:lang w:eastAsia="zh-CN"/>
        </w:rPr>
      </w:pPr>
      <w:r w:rsidRPr="00C054B0">
        <w:rPr>
          <w:rFonts w:cs="Arial"/>
          <w:lang w:eastAsia="zh-CN"/>
        </w:rPr>
        <w:t>B.</w:t>
      </w:r>
      <w:r w:rsidRPr="00C054B0">
        <w:rPr>
          <w:rFonts w:cs="Arial"/>
          <w:lang w:eastAsia="zh-CN"/>
        </w:rPr>
        <w:tab/>
        <w:t xml:space="preserve">Allowances (daily subsistence allowance (DSA), etc.; only for project team members hired </w:t>
      </w:r>
      <w:r w:rsidR="00CB166B">
        <w:rPr>
          <w:rFonts w:cs="Arial"/>
          <w:lang w:eastAsia="zh-CN"/>
        </w:rPr>
        <w:t xml:space="preserve">solely </w:t>
      </w:r>
      <w:r w:rsidRPr="00C054B0">
        <w:rPr>
          <w:rFonts w:cs="Arial"/>
          <w:lang w:eastAsia="zh-CN"/>
        </w:rPr>
        <w:t>for the project and under strict conditions)</w:t>
      </w:r>
    </w:p>
    <w:p w14:paraId="18BA2926" w14:textId="77777777" w:rsidR="00C961E5" w:rsidRPr="00C054B0" w:rsidRDefault="00C961E5" w:rsidP="00C961E5">
      <w:pPr>
        <w:widowControl w:val="0"/>
        <w:jc w:val="both"/>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889"/>
        <w:gridCol w:w="1605"/>
        <w:gridCol w:w="1605"/>
        <w:gridCol w:w="1571"/>
        <w:gridCol w:w="1644"/>
      </w:tblGrid>
      <w:tr w:rsidR="00C961E5" w:rsidRPr="00C054B0" w14:paraId="18BA292D" w14:textId="77777777" w:rsidTr="00420DFD">
        <w:trPr>
          <w:trHeight w:val="20"/>
        </w:trPr>
        <w:tc>
          <w:tcPr>
            <w:tcW w:w="252" w:type="pct"/>
            <w:tcMar>
              <w:left w:w="85" w:type="dxa"/>
              <w:right w:w="85" w:type="dxa"/>
            </w:tcMar>
          </w:tcPr>
          <w:p w14:paraId="18BA2927"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18BA2928" w14:textId="77777777" w:rsidR="00C961E5" w:rsidRPr="00C054B0" w:rsidRDefault="00C961E5" w:rsidP="00420DFD">
            <w:pPr>
              <w:widowControl w:val="0"/>
              <w:spacing w:before="60" w:after="60"/>
              <w:rPr>
                <w:rFonts w:cs="Arial"/>
                <w:bCs/>
                <w:i/>
                <w:lang w:eastAsia="zh-CN"/>
              </w:rPr>
            </w:pPr>
            <w:r w:rsidRPr="00C054B0">
              <w:rPr>
                <w:rFonts w:cs="Arial"/>
                <w:bCs/>
                <w:i/>
                <w:lang w:eastAsia="zh-CN"/>
              </w:rPr>
              <w:t>Function (specify function)</w:t>
            </w:r>
          </w:p>
        </w:tc>
        <w:tc>
          <w:tcPr>
            <w:tcW w:w="818" w:type="pct"/>
            <w:tcMar>
              <w:left w:w="85" w:type="dxa"/>
              <w:right w:w="85" w:type="dxa"/>
            </w:tcMar>
          </w:tcPr>
          <w:p w14:paraId="18BA2929"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Number of days</w:t>
            </w:r>
          </w:p>
        </w:tc>
        <w:tc>
          <w:tcPr>
            <w:tcW w:w="818" w:type="pct"/>
            <w:tcMar>
              <w:left w:w="85" w:type="dxa"/>
              <w:right w:w="85" w:type="dxa"/>
            </w:tcMar>
          </w:tcPr>
          <w:p w14:paraId="18BA292A" w14:textId="406EF960" w:rsidR="00C961E5" w:rsidRPr="00C054B0" w:rsidRDefault="00C961E5" w:rsidP="00420DFD">
            <w:pPr>
              <w:widowControl w:val="0"/>
              <w:spacing w:before="60" w:after="60"/>
              <w:jc w:val="right"/>
              <w:rPr>
                <w:rFonts w:cs="Arial"/>
                <w:bCs/>
                <w:i/>
                <w:lang w:eastAsia="zh-CN"/>
              </w:rPr>
            </w:pPr>
            <w:r w:rsidRPr="00C054B0">
              <w:rPr>
                <w:rFonts w:cs="Arial"/>
                <w:bCs/>
                <w:i/>
                <w:lang w:eastAsia="zh-CN"/>
              </w:rPr>
              <w:t>DSA/</w:t>
            </w:r>
            <w:r w:rsidR="00CB166B">
              <w:rPr>
                <w:rFonts w:cs="Arial"/>
                <w:bCs/>
                <w:i/>
                <w:lang w:eastAsia="zh-CN"/>
              </w:rPr>
              <w:t>d</w:t>
            </w:r>
            <w:r w:rsidRPr="00C054B0">
              <w:rPr>
                <w:rFonts w:cs="Arial"/>
                <w:bCs/>
                <w:i/>
                <w:lang w:eastAsia="zh-CN"/>
              </w:rPr>
              <w:t xml:space="preserve">ay </w:t>
            </w:r>
            <w:r w:rsidRPr="00C054B0">
              <w:rPr>
                <w:rFonts w:cs="Arial"/>
                <w:bCs/>
                <w:i/>
                <w:lang w:eastAsia="zh-CN"/>
              </w:rPr>
              <w:br/>
              <w:t>(in USD)</w:t>
            </w:r>
          </w:p>
        </w:tc>
        <w:tc>
          <w:tcPr>
            <w:tcW w:w="801" w:type="pct"/>
            <w:shd w:val="clear" w:color="auto" w:fill="auto"/>
            <w:tcMar>
              <w:left w:w="85" w:type="dxa"/>
              <w:right w:w="85" w:type="dxa"/>
            </w:tcMar>
          </w:tcPr>
          <w:p w14:paraId="18BA292B"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18BA292C"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18BA2934" w14:textId="77777777" w:rsidTr="00420DFD">
        <w:trPr>
          <w:trHeight w:val="20"/>
        </w:trPr>
        <w:tc>
          <w:tcPr>
            <w:tcW w:w="252" w:type="pct"/>
            <w:tcMar>
              <w:left w:w="85" w:type="dxa"/>
              <w:right w:w="85" w:type="dxa"/>
            </w:tcMar>
          </w:tcPr>
          <w:p w14:paraId="18BA292E"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18BA292F" w14:textId="77777777" w:rsidR="00C961E5" w:rsidRPr="00C054B0" w:rsidRDefault="00C961E5" w:rsidP="00420DFD">
            <w:pPr>
              <w:widowControl w:val="0"/>
              <w:spacing w:before="60" w:after="60"/>
              <w:rPr>
                <w:rFonts w:cs="Arial"/>
                <w:lang w:eastAsia="zh-CN"/>
              </w:rPr>
            </w:pPr>
          </w:p>
        </w:tc>
        <w:tc>
          <w:tcPr>
            <w:tcW w:w="818" w:type="pct"/>
            <w:tcMar>
              <w:left w:w="85" w:type="dxa"/>
              <w:right w:w="85" w:type="dxa"/>
            </w:tcMar>
          </w:tcPr>
          <w:p w14:paraId="18BA2930" w14:textId="77777777" w:rsidR="00C961E5" w:rsidRPr="00C054B0" w:rsidRDefault="00C961E5" w:rsidP="00420DFD">
            <w:pPr>
              <w:widowControl w:val="0"/>
              <w:spacing w:before="60" w:after="60"/>
              <w:jc w:val="right"/>
              <w:rPr>
                <w:rFonts w:cs="Arial"/>
                <w:lang w:eastAsia="zh-CN"/>
              </w:rPr>
            </w:pPr>
          </w:p>
        </w:tc>
        <w:tc>
          <w:tcPr>
            <w:tcW w:w="818" w:type="pct"/>
            <w:tcMar>
              <w:left w:w="85" w:type="dxa"/>
              <w:right w:w="85" w:type="dxa"/>
            </w:tcMar>
          </w:tcPr>
          <w:p w14:paraId="18BA2931" w14:textId="77777777" w:rsidR="00C961E5" w:rsidRPr="00C054B0" w:rsidRDefault="00C961E5" w:rsidP="00420DFD">
            <w:pPr>
              <w:widowControl w:val="0"/>
              <w:spacing w:before="60" w:after="60"/>
              <w:jc w:val="right"/>
              <w:rPr>
                <w:rFonts w:cs="Arial"/>
                <w:lang w:eastAsia="zh-CN"/>
              </w:rPr>
            </w:pPr>
          </w:p>
        </w:tc>
        <w:tc>
          <w:tcPr>
            <w:tcW w:w="801" w:type="pct"/>
            <w:shd w:val="clear" w:color="auto" w:fill="auto"/>
            <w:tcMar>
              <w:left w:w="85" w:type="dxa"/>
              <w:right w:w="85" w:type="dxa"/>
            </w:tcMar>
          </w:tcPr>
          <w:p w14:paraId="18BA2932"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33" w14:textId="77777777" w:rsidR="00C961E5" w:rsidRPr="00C054B0" w:rsidRDefault="00C961E5" w:rsidP="00420DFD">
            <w:pPr>
              <w:widowControl w:val="0"/>
              <w:spacing w:before="60" w:after="60"/>
              <w:jc w:val="right"/>
              <w:rPr>
                <w:rFonts w:cs="Arial"/>
                <w:lang w:eastAsia="zh-CN"/>
              </w:rPr>
            </w:pPr>
          </w:p>
        </w:tc>
      </w:tr>
      <w:tr w:rsidR="00C961E5" w:rsidRPr="00C054B0" w14:paraId="18BA293B" w14:textId="77777777" w:rsidTr="00420DFD">
        <w:trPr>
          <w:trHeight w:val="20"/>
        </w:trPr>
        <w:tc>
          <w:tcPr>
            <w:tcW w:w="252" w:type="pct"/>
            <w:tcMar>
              <w:left w:w="85" w:type="dxa"/>
              <w:right w:w="85" w:type="dxa"/>
            </w:tcMar>
          </w:tcPr>
          <w:p w14:paraId="18BA2935"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18BA2936" w14:textId="77777777" w:rsidR="00C961E5" w:rsidRPr="00C054B0" w:rsidRDefault="00C961E5" w:rsidP="00420DFD">
            <w:pPr>
              <w:widowControl w:val="0"/>
              <w:spacing w:before="60" w:after="60"/>
              <w:rPr>
                <w:rFonts w:cs="Arial"/>
                <w:lang w:eastAsia="zh-CN"/>
              </w:rPr>
            </w:pPr>
          </w:p>
        </w:tc>
        <w:tc>
          <w:tcPr>
            <w:tcW w:w="818" w:type="pct"/>
            <w:tcMar>
              <w:left w:w="85" w:type="dxa"/>
              <w:right w:w="85" w:type="dxa"/>
            </w:tcMar>
          </w:tcPr>
          <w:p w14:paraId="18BA2937" w14:textId="77777777" w:rsidR="00C961E5" w:rsidRPr="00C054B0" w:rsidRDefault="00C961E5" w:rsidP="00420DFD">
            <w:pPr>
              <w:widowControl w:val="0"/>
              <w:spacing w:before="60" w:after="60"/>
              <w:jc w:val="right"/>
              <w:rPr>
                <w:rFonts w:cs="Arial"/>
                <w:lang w:eastAsia="zh-CN"/>
              </w:rPr>
            </w:pPr>
          </w:p>
        </w:tc>
        <w:tc>
          <w:tcPr>
            <w:tcW w:w="818" w:type="pct"/>
            <w:tcMar>
              <w:left w:w="85" w:type="dxa"/>
              <w:right w:w="85" w:type="dxa"/>
            </w:tcMar>
          </w:tcPr>
          <w:p w14:paraId="18BA2938" w14:textId="77777777" w:rsidR="00C961E5" w:rsidRPr="00C054B0" w:rsidRDefault="00C961E5" w:rsidP="00420DFD">
            <w:pPr>
              <w:widowControl w:val="0"/>
              <w:spacing w:before="60" w:after="60"/>
              <w:jc w:val="right"/>
              <w:rPr>
                <w:rFonts w:cs="Arial"/>
                <w:lang w:eastAsia="zh-CN"/>
              </w:rPr>
            </w:pPr>
          </w:p>
        </w:tc>
        <w:tc>
          <w:tcPr>
            <w:tcW w:w="801" w:type="pct"/>
            <w:shd w:val="clear" w:color="auto" w:fill="auto"/>
            <w:tcMar>
              <w:left w:w="85" w:type="dxa"/>
              <w:right w:w="85" w:type="dxa"/>
            </w:tcMar>
          </w:tcPr>
          <w:p w14:paraId="18BA2939"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3A" w14:textId="77777777" w:rsidR="00C961E5" w:rsidRPr="00C054B0" w:rsidRDefault="00C961E5" w:rsidP="00420DFD">
            <w:pPr>
              <w:widowControl w:val="0"/>
              <w:spacing w:before="60" w:after="60"/>
              <w:jc w:val="right"/>
              <w:rPr>
                <w:rFonts w:cs="Arial"/>
                <w:lang w:eastAsia="zh-CN"/>
              </w:rPr>
            </w:pPr>
          </w:p>
        </w:tc>
      </w:tr>
      <w:tr w:rsidR="00C961E5" w:rsidRPr="00C054B0" w14:paraId="18BA2942" w14:textId="77777777" w:rsidTr="00420DFD">
        <w:trPr>
          <w:trHeight w:val="20"/>
        </w:trPr>
        <w:tc>
          <w:tcPr>
            <w:tcW w:w="252" w:type="pct"/>
            <w:tcMar>
              <w:left w:w="85" w:type="dxa"/>
              <w:right w:w="85" w:type="dxa"/>
            </w:tcMar>
          </w:tcPr>
          <w:p w14:paraId="18BA293C"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18BA293D" w14:textId="77777777" w:rsidR="00C961E5" w:rsidRPr="00C054B0" w:rsidRDefault="00C961E5" w:rsidP="00420DFD">
            <w:pPr>
              <w:widowControl w:val="0"/>
              <w:spacing w:before="60" w:after="60"/>
              <w:rPr>
                <w:rFonts w:cs="Arial"/>
                <w:lang w:eastAsia="zh-CN"/>
              </w:rPr>
            </w:pPr>
          </w:p>
        </w:tc>
        <w:tc>
          <w:tcPr>
            <w:tcW w:w="818" w:type="pct"/>
            <w:tcMar>
              <w:left w:w="85" w:type="dxa"/>
              <w:right w:w="85" w:type="dxa"/>
            </w:tcMar>
          </w:tcPr>
          <w:p w14:paraId="18BA293E" w14:textId="77777777" w:rsidR="00C961E5" w:rsidRPr="00C054B0" w:rsidRDefault="00C961E5" w:rsidP="00420DFD">
            <w:pPr>
              <w:widowControl w:val="0"/>
              <w:spacing w:before="60" w:after="60"/>
              <w:jc w:val="right"/>
              <w:rPr>
                <w:rFonts w:cs="Arial"/>
                <w:lang w:eastAsia="zh-CN"/>
              </w:rPr>
            </w:pPr>
          </w:p>
        </w:tc>
        <w:tc>
          <w:tcPr>
            <w:tcW w:w="818" w:type="pct"/>
            <w:tcMar>
              <w:left w:w="85" w:type="dxa"/>
              <w:right w:w="85" w:type="dxa"/>
            </w:tcMar>
          </w:tcPr>
          <w:p w14:paraId="18BA293F" w14:textId="77777777" w:rsidR="00C961E5" w:rsidRPr="00C054B0" w:rsidRDefault="00C961E5" w:rsidP="00420DFD">
            <w:pPr>
              <w:widowControl w:val="0"/>
              <w:spacing w:before="60" w:after="60"/>
              <w:jc w:val="right"/>
              <w:rPr>
                <w:rFonts w:cs="Arial"/>
                <w:lang w:eastAsia="zh-CN"/>
              </w:rPr>
            </w:pPr>
          </w:p>
        </w:tc>
        <w:tc>
          <w:tcPr>
            <w:tcW w:w="801" w:type="pct"/>
            <w:shd w:val="clear" w:color="auto" w:fill="auto"/>
            <w:tcMar>
              <w:left w:w="85" w:type="dxa"/>
              <w:right w:w="85" w:type="dxa"/>
            </w:tcMar>
          </w:tcPr>
          <w:p w14:paraId="18BA2940"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41" w14:textId="77777777" w:rsidR="00C961E5" w:rsidRPr="00C054B0" w:rsidRDefault="00C961E5" w:rsidP="00420DFD">
            <w:pPr>
              <w:widowControl w:val="0"/>
              <w:spacing w:before="60" w:after="60"/>
              <w:jc w:val="right"/>
              <w:rPr>
                <w:rFonts w:cs="Arial"/>
                <w:lang w:eastAsia="zh-CN"/>
              </w:rPr>
            </w:pPr>
          </w:p>
        </w:tc>
      </w:tr>
      <w:tr w:rsidR="00C961E5" w:rsidRPr="00C054B0" w14:paraId="18BA2949" w14:textId="77777777" w:rsidTr="00420DFD">
        <w:trPr>
          <w:trHeight w:val="20"/>
        </w:trPr>
        <w:tc>
          <w:tcPr>
            <w:tcW w:w="252" w:type="pct"/>
            <w:tcMar>
              <w:left w:w="85" w:type="dxa"/>
              <w:right w:w="85" w:type="dxa"/>
            </w:tcMar>
          </w:tcPr>
          <w:p w14:paraId="18BA2943"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18BA2944" w14:textId="77777777" w:rsidR="00C961E5" w:rsidRPr="00C054B0" w:rsidRDefault="00C961E5" w:rsidP="00420DFD">
            <w:pPr>
              <w:widowControl w:val="0"/>
              <w:spacing w:before="60" w:after="60"/>
              <w:rPr>
                <w:rFonts w:cs="Arial"/>
                <w:lang w:eastAsia="zh-CN"/>
              </w:rPr>
            </w:pPr>
          </w:p>
        </w:tc>
        <w:tc>
          <w:tcPr>
            <w:tcW w:w="818" w:type="pct"/>
            <w:tcMar>
              <w:left w:w="85" w:type="dxa"/>
              <w:right w:w="85" w:type="dxa"/>
            </w:tcMar>
          </w:tcPr>
          <w:p w14:paraId="18BA2945" w14:textId="77777777" w:rsidR="00C961E5" w:rsidRPr="00C054B0" w:rsidRDefault="00C961E5" w:rsidP="00420DFD">
            <w:pPr>
              <w:widowControl w:val="0"/>
              <w:spacing w:before="60" w:after="60"/>
              <w:jc w:val="right"/>
              <w:rPr>
                <w:rFonts w:cs="Arial"/>
                <w:lang w:eastAsia="zh-CN"/>
              </w:rPr>
            </w:pPr>
          </w:p>
        </w:tc>
        <w:tc>
          <w:tcPr>
            <w:tcW w:w="818" w:type="pct"/>
            <w:tcMar>
              <w:left w:w="85" w:type="dxa"/>
              <w:right w:w="85" w:type="dxa"/>
            </w:tcMar>
          </w:tcPr>
          <w:p w14:paraId="18BA2946" w14:textId="77777777" w:rsidR="00C961E5" w:rsidRPr="00C054B0" w:rsidRDefault="00C961E5" w:rsidP="00420DFD">
            <w:pPr>
              <w:widowControl w:val="0"/>
              <w:spacing w:before="60" w:after="60"/>
              <w:jc w:val="right"/>
              <w:rPr>
                <w:rFonts w:cs="Arial"/>
                <w:lang w:eastAsia="zh-CN"/>
              </w:rPr>
            </w:pPr>
          </w:p>
        </w:tc>
        <w:tc>
          <w:tcPr>
            <w:tcW w:w="801" w:type="pct"/>
            <w:shd w:val="clear" w:color="auto" w:fill="auto"/>
            <w:tcMar>
              <w:left w:w="85" w:type="dxa"/>
              <w:right w:w="85" w:type="dxa"/>
            </w:tcMar>
          </w:tcPr>
          <w:p w14:paraId="18BA2947"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48" w14:textId="77777777" w:rsidR="00C961E5" w:rsidRPr="00C054B0" w:rsidRDefault="00C961E5" w:rsidP="00420DFD">
            <w:pPr>
              <w:widowControl w:val="0"/>
              <w:spacing w:before="60" w:after="60"/>
              <w:jc w:val="right"/>
              <w:rPr>
                <w:rFonts w:cs="Arial"/>
                <w:lang w:eastAsia="zh-CN"/>
              </w:rPr>
            </w:pPr>
          </w:p>
        </w:tc>
      </w:tr>
      <w:tr w:rsidR="00C961E5" w:rsidRPr="00C054B0" w14:paraId="18BA2950" w14:textId="77777777" w:rsidTr="00420DFD">
        <w:trPr>
          <w:trHeight w:val="20"/>
        </w:trPr>
        <w:tc>
          <w:tcPr>
            <w:tcW w:w="252" w:type="pct"/>
            <w:tcBorders>
              <w:bottom w:val="single" w:sz="4" w:space="0" w:color="auto"/>
            </w:tcBorders>
            <w:tcMar>
              <w:left w:w="85" w:type="dxa"/>
              <w:right w:w="85" w:type="dxa"/>
            </w:tcMar>
          </w:tcPr>
          <w:p w14:paraId="18BA294A"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18BA294B" w14:textId="77777777" w:rsidR="00C961E5" w:rsidRPr="00C054B0" w:rsidRDefault="00C961E5" w:rsidP="00420DFD">
            <w:pPr>
              <w:widowControl w:val="0"/>
              <w:spacing w:before="60" w:after="60"/>
              <w:rPr>
                <w:rFonts w:cs="Arial"/>
                <w:lang w:eastAsia="zh-CN"/>
              </w:rPr>
            </w:pPr>
          </w:p>
        </w:tc>
        <w:tc>
          <w:tcPr>
            <w:tcW w:w="818" w:type="pct"/>
            <w:tcBorders>
              <w:bottom w:val="single" w:sz="4" w:space="0" w:color="auto"/>
            </w:tcBorders>
            <w:tcMar>
              <w:left w:w="85" w:type="dxa"/>
              <w:right w:w="85" w:type="dxa"/>
            </w:tcMar>
          </w:tcPr>
          <w:p w14:paraId="18BA294C" w14:textId="77777777" w:rsidR="00C961E5" w:rsidRPr="00C054B0" w:rsidRDefault="00C961E5" w:rsidP="00420DFD">
            <w:pPr>
              <w:widowControl w:val="0"/>
              <w:spacing w:before="60" w:after="60"/>
              <w:jc w:val="right"/>
              <w:rPr>
                <w:rFonts w:cs="Arial"/>
                <w:lang w:eastAsia="zh-CN"/>
              </w:rPr>
            </w:pPr>
          </w:p>
        </w:tc>
        <w:tc>
          <w:tcPr>
            <w:tcW w:w="818" w:type="pct"/>
            <w:tcBorders>
              <w:bottom w:val="single" w:sz="4" w:space="0" w:color="auto"/>
            </w:tcBorders>
            <w:tcMar>
              <w:left w:w="85" w:type="dxa"/>
              <w:right w:w="85" w:type="dxa"/>
            </w:tcMar>
          </w:tcPr>
          <w:p w14:paraId="18BA294D" w14:textId="77777777" w:rsidR="00C961E5" w:rsidRPr="00C054B0" w:rsidRDefault="00C961E5" w:rsidP="00420DFD">
            <w:pPr>
              <w:widowControl w:val="0"/>
              <w:spacing w:before="60" w:after="60"/>
              <w:jc w:val="right"/>
              <w:rPr>
                <w:rFonts w:cs="Arial"/>
                <w:lang w:eastAsia="zh-CN"/>
              </w:rPr>
            </w:pPr>
          </w:p>
        </w:tc>
        <w:tc>
          <w:tcPr>
            <w:tcW w:w="801" w:type="pct"/>
            <w:tcBorders>
              <w:bottom w:val="single" w:sz="4" w:space="0" w:color="auto"/>
            </w:tcBorders>
            <w:shd w:val="clear" w:color="auto" w:fill="auto"/>
            <w:tcMar>
              <w:left w:w="85" w:type="dxa"/>
              <w:right w:w="85" w:type="dxa"/>
            </w:tcMar>
          </w:tcPr>
          <w:p w14:paraId="18BA294E"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4F" w14:textId="77777777" w:rsidR="00C961E5" w:rsidRPr="00C054B0" w:rsidRDefault="00C961E5" w:rsidP="00420DFD">
            <w:pPr>
              <w:widowControl w:val="0"/>
              <w:spacing w:before="60" w:after="60"/>
              <w:jc w:val="right"/>
              <w:rPr>
                <w:rFonts w:cs="Arial"/>
                <w:lang w:eastAsia="zh-CN"/>
              </w:rPr>
            </w:pPr>
          </w:p>
        </w:tc>
      </w:tr>
      <w:tr w:rsidR="00C961E5" w:rsidRPr="00C054B0" w14:paraId="18BA2955" w14:textId="77777777" w:rsidTr="00420DFD">
        <w:trPr>
          <w:trHeight w:val="20"/>
        </w:trPr>
        <w:tc>
          <w:tcPr>
            <w:tcW w:w="252" w:type="pct"/>
            <w:tcBorders>
              <w:left w:val="nil"/>
              <w:bottom w:val="nil"/>
              <w:right w:val="nil"/>
            </w:tcBorders>
            <w:tcMar>
              <w:left w:w="85" w:type="dxa"/>
              <w:right w:w="85" w:type="dxa"/>
            </w:tcMar>
          </w:tcPr>
          <w:p w14:paraId="18BA2951" w14:textId="77777777" w:rsidR="00C961E5" w:rsidRPr="00C054B0" w:rsidRDefault="00C961E5" w:rsidP="00420DFD">
            <w:pPr>
              <w:widowControl w:val="0"/>
              <w:spacing w:before="60" w:after="60"/>
              <w:jc w:val="right"/>
              <w:rPr>
                <w:rFonts w:cs="Arial"/>
                <w:lang w:eastAsia="zh-CN"/>
              </w:rPr>
            </w:pPr>
          </w:p>
        </w:tc>
        <w:tc>
          <w:tcPr>
            <w:tcW w:w="3109" w:type="pct"/>
            <w:gridSpan w:val="3"/>
            <w:tcBorders>
              <w:left w:val="nil"/>
              <w:bottom w:val="nil"/>
              <w:right w:val="single" w:sz="4" w:space="0" w:color="auto"/>
            </w:tcBorders>
            <w:tcMar>
              <w:left w:w="85" w:type="dxa"/>
              <w:right w:w="85" w:type="dxa"/>
            </w:tcMar>
          </w:tcPr>
          <w:p w14:paraId="18BA2952"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B</w:t>
            </w:r>
          </w:p>
        </w:tc>
        <w:tc>
          <w:tcPr>
            <w:tcW w:w="801" w:type="pct"/>
            <w:tcBorders>
              <w:left w:val="single" w:sz="4" w:space="0" w:color="auto"/>
              <w:bottom w:val="single" w:sz="4" w:space="0" w:color="auto"/>
              <w:right w:val="single" w:sz="4" w:space="0" w:color="auto"/>
            </w:tcBorders>
            <w:shd w:val="clear" w:color="auto" w:fill="auto"/>
            <w:tcMar>
              <w:left w:w="85" w:type="dxa"/>
              <w:right w:w="85" w:type="dxa"/>
            </w:tcMar>
          </w:tcPr>
          <w:p w14:paraId="18BA2953"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954" w14:textId="77777777" w:rsidR="00C961E5" w:rsidRPr="00C054B0" w:rsidRDefault="00C961E5" w:rsidP="00420DFD">
            <w:pPr>
              <w:widowControl w:val="0"/>
              <w:spacing w:before="60" w:after="60"/>
              <w:jc w:val="right"/>
              <w:rPr>
                <w:rFonts w:cs="Arial"/>
                <w:b/>
                <w:bCs/>
                <w:lang w:eastAsia="zh-CN"/>
              </w:rPr>
            </w:pPr>
          </w:p>
        </w:tc>
      </w:tr>
    </w:tbl>
    <w:p w14:paraId="18BA2956" w14:textId="77777777" w:rsidR="00C961E5" w:rsidRPr="00C054B0" w:rsidRDefault="00C961E5" w:rsidP="00C961E5">
      <w:pPr>
        <w:widowControl w:val="0"/>
        <w:ind w:left="567" w:hanging="567"/>
        <w:rPr>
          <w:rFonts w:cs="Arial"/>
          <w:lang w:eastAsia="zh-CN"/>
        </w:rPr>
      </w:pPr>
    </w:p>
    <w:p w14:paraId="18BA2957" w14:textId="61EF67EE" w:rsidR="00C961E5" w:rsidRPr="00C054B0" w:rsidRDefault="00C961E5" w:rsidP="0077240E">
      <w:pPr>
        <w:widowControl w:val="0"/>
        <w:ind w:left="567" w:hanging="567"/>
        <w:jc w:val="both"/>
        <w:rPr>
          <w:rFonts w:cs="Arial"/>
          <w:lang w:eastAsia="zh-CN"/>
        </w:rPr>
      </w:pPr>
      <w:r w:rsidRPr="00C054B0">
        <w:rPr>
          <w:rFonts w:cs="Arial"/>
          <w:lang w:eastAsia="zh-CN"/>
        </w:rPr>
        <w:t>C.</w:t>
      </w:r>
      <w:r w:rsidRPr="00C054B0">
        <w:rPr>
          <w:rFonts w:cs="Arial"/>
          <w:lang w:eastAsia="zh-CN"/>
        </w:rPr>
        <w:tab/>
        <w:t xml:space="preserve">Travel costs (only for project team members hired </w:t>
      </w:r>
      <w:r w:rsidR="00CB166B">
        <w:rPr>
          <w:rFonts w:cs="Arial"/>
          <w:lang w:eastAsia="zh-CN"/>
        </w:rPr>
        <w:t xml:space="preserve">solely </w:t>
      </w:r>
      <w:r w:rsidRPr="00C054B0">
        <w:rPr>
          <w:rFonts w:cs="Arial"/>
          <w:lang w:eastAsia="zh-CN"/>
        </w:rPr>
        <w:t>for the</w:t>
      </w:r>
      <w:r w:rsidR="0077240E">
        <w:rPr>
          <w:rFonts w:cs="Arial"/>
          <w:lang w:eastAsia="zh-CN"/>
        </w:rPr>
        <w:t xml:space="preserve"> project and under strict condi</w:t>
      </w:r>
      <w:r w:rsidRPr="00C054B0">
        <w:rPr>
          <w:rFonts w:cs="Arial"/>
          <w:lang w:eastAsia="zh-CN"/>
        </w:rPr>
        <w:t>tions)</w:t>
      </w:r>
    </w:p>
    <w:p w14:paraId="18BA2958" w14:textId="77777777" w:rsidR="00C961E5" w:rsidRPr="00C054B0" w:rsidRDefault="00C961E5" w:rsidP="0077240E">
      <w:pPr>
        <w:widowControl w:val="0"/>
        <w:jc w:val="both"/>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2889"/>
        <w:gridCol w:w="3219"/>
        <w:gridCol w:w="1558"/>
        <w:gridCol w:w="1644"/>
      </w:tblGrid>
      <w:tr w:rsidR="00C961E5" w:rsidRPr="00C054B0" w14:paraId="18BA295E" w14:textId="77777777" w:rsidTr="00420DFD">
        <w:trPr>
          <w:trHeight w:val="284"/>
        </w:trPr>
        <w:tc>
          <w:tcPr>
            <w:tcW w:w="254" w:type="pct"/>
            <w:tcMar>
              <w:left w:w="85" w:type="dxa"/>
              <w:right w:w="85" w:type="dxa"/>
            </w:tcMar>
          </w:tcPr>
          <w:p w14:paraId="18BA2959"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18BA295A" w14:textId="77777777" w:rsidR="00C961E5" w:rsidRPr="00C054B0" w:rsidRDefault="00C961E5" w:rsidP="00420DFD">
            <w:pPr>
              <w:widowControl w:val="0"/>
              <w:spacing w:before="60" w:after="60"/>
              <w:rPr>
                <w:rFonts w:cs="Arial"/>
                <w:bCs/>
                <w:i/>
                <w:lang w:eastAsia="zh-CN"/>
              </w:rPr>
            </w:pPr>
            <w:r w:rsidRPr="00C054B0">
              <w:rPr>
                <w:rFonts w:cs="Arial"/>
                <w:bCs/>
                <w:i/>
                <w:lang w:eastAsia="zh-CN"/>
              </w:rPr>
              <w:t>Function (specify function)</w:t>
            </w:r>
          </w:p>
        </w:tc>
        <w:tc>
          <w:tcPr>
            <w:tcW w:w="1641" w:type="pct"/>
            <w:tcMar>
              <w:left w:w="85" w:type="dxa"/>
              <w:right w:w="85" w:type="dxa"/>
            </w:tcMar>
          </w:tcPr>
          <w:p w14:paraId="18BA295B" w14:textId="77777777" w:rsidR="00C961E5" w:rsidRPr="00C054B0" w:rsidRDefault="00C961E5" w:rsidP="00420DFD">
            <w:pPr>
              <w:widowControl w:val="0"/>
              <w:spacing w:before="60" w:after="60"/>
              <w:rPr>
                <w:rFonts w:cs="Arial"/>
                <w:bCs/>
                <w:i/>
                <w:lang w:eastAsia="zh-CN"/>
              </w:rPr>
            </w:pPr>
            <w:r w:rsidRPr="00C054B0">
              <w:rPr>
                <w:rFonts w:cs="Arial"/>
                <w:bCs/>
                <w:i/>
                <w:lang w:eastAsia="zh-CN"/>
              </w:rPr>
              <w:t>Nature of travel</w:t>
            </w:r>
          </w:p>
        </w:tc>
        <w:tc>
          <w:tcPr>
            <w:tcW w:w="794" w:type="pct"/>
            <w:shd w:val="clear" w:color="auto" w:fill="auto"/>
            <w:tcMar>
              <w:left w:w="85" w:type="dxa"/>
              <w:right w:w="85" w:type="dxa"/>
            </w:tcMar>
          </w:tcPr>
          <w:p w14:paraId="18BA295C"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18BA295D"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18BA2964" w14:textId="77777777" w:rsidTr="00420DFD">
        <w:trPr>
          <w:trHeight w:val="284"/>
        </w:trPr>
        <w:tc>
          <w:tcPr>
            <w:tcW w:w="254" w:type="pct"/>
            <w:tcMar>
              <w:left w:w="85" w:type="dxa"/>
              <w:right w:w="85" w:type="dxa"/>
            </w:tcMar>
          </w:tcPr>
          <w:p w14:paraId="18BA295F"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18BA2960" w14:textId="77777777" w:rsidR="00C961E5" w:rsidRPr="00C054B0" w:rsidRDefault="00C961E5" w:rsidP="00420DFD">
            <w:pPr>
              <w:widowControl w:val="0"/>
              <w:spacing w:before="60" w:after="60"/>
              <w:rPr>
                <w:rFonts w:cs="Arial"/>
                <w:lang w:eastAsia="zh-CN"/>
              </w:rPr>
            </w:pPr>
          </w:p>
        </w:tc>
        <w:tc>
          <w:tcPr>
            <w:tcW w:w="1641" w:type="pct"/>
            <w:tcMar>
              <w:left w:w="85" w:type="dxa"/>
              <w:right w:w="85" w:type="dxa"/>
            </w:tcMar>
          </w:tcPr>
          <w:p w14:paraId="18BA2961"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62"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63" w14:textId="77777777" w:rsidR="00C961E5" w:rsidRPr="00C054B0" w:rsidRDefault="00C961E5" w:rsidP="00420DFD">
            <w:pPr>
              <w:widowControl w:val="0"/>
              <w:spacing w:before="60" w:after="60"/>
              <w:jc w:val="right"/>
              <w:rPr>
                <w:rFonts w:cs="Arial"/>
                <w:lang w:eastAsia="zh-CN"/>
              </w:rPr>
            </w:pPr>
          </w:p>
        </w:tc>
      </w:tr>
      <w:tr w:rsidR="00C961E5" w:rsidRPr="00C054B0" w14:paraId="18BA296A" w14:textId="77777777" w:rsidTr="00420DFD">
        <w:trPr>
          <w:trHeight w:val="284"/>
        </w:trPr>
        <w:tc>
          <w:tcPr>
            <w:tcW w:w="254" w:type="pct"/>
            <w:tcMar>
              <w:left w:w="85" w:type="dxa"/>
              <w:right w:w="85" w:type="dxa"/>
            </w:tcMar>
          </w:tcPr>
          <w:p w14:paraId="18BA2965"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18BA2966" w14:textId="77777777" w:rsidR="00C961E5" w:rsidRPr="00C054B0" w:rsidRDefault="00C961E5" w:rsidP="00420DFD">
            <w:pPr>
              <w:widowControl w:val="0"/>
              <w:spacing w:before="60" w:after="60"/>
              <w:rPr>
                <w:rFonts w:cs="Arial"/>
                <w:lang w:eastAsia="zh-CN"/>
              </w:rPr>
            </w:pPr>
          </w:p>
        </w:tc>
        <w:tc>
          <w:tcPr>
            <w:tcW w:w="1641" w:type="pct"/>
            <w:tcMar>
              <w:left w:w="85" w:type="dxa"/>
              <w:right w:w="85" w:type="dxa"/>
            </w:tcMar>
          </w:tcPr>
          <w:p w14:paraId="18BA2967"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68"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69" w14:textId="77777777" w:rsidR="00C961E5" w:rsidRPr="00C054B0" w:rsidRDefault="00C961E5" w:rsidP="00420DFD">
            <w:pPr>
              <w:widowControl w:val="0"/>
              <w:spacing w:before="60" w:after="60"/>
              <w:jc w:val="right"/>
              <w:rPr>
                <w:rFonts w:cs="Arial"/>
                <w:lang w:eastAsia="zh-CN"/>
              </w:rPr>
            </w:pPr>
          </w:p>
        </w:tc>
      </w:tr>
      <w:tr w:rsidR="00C961E5" w:rsidRPr="00C054B0" w14:paraId="18BA2970" w14:textId="77777777" w:rsidTr="00420DFD">
        <w:trPr>
          <w:trHeight w:val="284"/>
        </w:trPr>
        <w:tc>
          <w:tcPr>
            <w:tcW w:w="254" w:type="pct"/>
            <w:tcMar>
              <w:left w:w="85" w:type="dxa"/>
              <w:right w:w="85" w:type="dxa"/>
            </w:tcMar>
          </w:tcPr>
          <w:p w14:paraId="18BA296B"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18BA296C" w14:textId="77777777" w:rsidR="00C961E5" w:rsidRPr="00C054B0" w:rsidRDefault="00C961E5" w:rsidP="00420DFD">
            <w:pPr>
              <w:widowControl w:val="0"/>
              <w:spacing w:before="60" w:after="60"/>
              <w:rPr>
                <w:rFonts w:cs="Arial"/>
                <w:lang w:eastAsia="zh-CN"/>
              </w:rPr>
            </w:pPr>
          </w:p>
        </w:tc>
        <w:tc>
          <w:tcPr>
            <w:tcW w:w="1641" w:type="pct"/>
            <w:tcMar>
              <w:left w:w="85" w:type="dxa"/>
              <w:right w:w="85" w:type="dxa"/>
            </w:tcMar>
          </w:tcPr>
          <w:p w14:paraId="18BA296D"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6E"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6F" w14:textId="77777777" w:rsidR="00C961E5" w:rsidRPr="00C054B0" w:rsidRDefault="00C961E5" w:rsidP="00420DFD">
            <w:pPr>
              <w:widowControl w:val="0"/>
              <w:spacing w:before="60" w:after="60"/>
              <w:jc w:val="right"/>
              <w:rPr>
                <w:rFonts w:cs="Arial"/>
                <w:lang w:eastAsia="zh-CN"/>
              </w:rPr>
            </w:pPr>
          </w:p>
        </w:tc>
      </w:tr>
      <w:tr w:rsidR="00C961E5" w:rsidRPr="00C054B0" w14:paraId="18BA2976" w14:textId="77777777" w:rsidTr="00420DFD">
        <w:trPr>
          <w:trHeight w:val="284"/>
        </w:trPr>
        <w:tc>
          <w:tcPr>
            <w:tcW w:w="254" w:type="pct"/>
            <w:tcMar>
              <w:left w:w="85" w:type="dxa"/>
              <w:right w:w="85" w:type="dxa"/>
            </w:tcMar>
          </w:tcPr>
          <w:p w14:paraId="18BA2971"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18BA2972" w14:textId="77777777" w:rsidR="00C961E5" w:rsidRPr="00C054B0" w:rsidRDefault="00C961E5" w:rsidP="00420DFD">
            <w:pPr>
              <w:widowControl w:val="0"/>
              <w:spacing w:before="60" w:after="60"/>
              <w:rPr>
                <w:rFonts w:cs="Arial"/>
                <w:lang w:eastAsia="zh-CN"/>
              </w:rPr>
            </w:pPr>
          </w:p>
        </w:tc>
        <w:tc>
          <w:tcPr>
            <w:tcW w:w="1641" w:type="pct"/>
            <w:tcMar>
              <w:left w:w="85" w:type="dxa"/>
              <w:right w:w="85" w:type="dxa"/>
            </w:tcMar>
          </w:tcPr>
          <w:p w14:paraId="18BA2973"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74"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75" w14:textId="77777777" w:rsidR="00C961E5" w:rsidRPr="00C054B0" w:rsidRDefault="00C961E5" w:rsidP="00420DFD">
            <w:pPr>
              <w:widowControl w:val="0"/>
              <w:spacing w:before="60" w:after="60"/>
              <w:jc w:val="right"/>
              <w:rPr>
                <w:rFonts w:cs="Arial"/>
                <w:lang w:eastAsia="zh-CN"/>
              </w:rPr>
            </w:pPr>
          </w:p>
        </w:tc>
      </w:tr>
      <w:tr w:rsidR="00C961E5" w:rsidRPr="00C054B0" w14:paraId="18BA297C" w14:textId="77777777" w:rsidTr="00420DFD">
        <w:trPr>
          <w:trHeight w:val="284"/>
        </w:trPr>
        <w:tc>
          <w:tcPr>
            <w:tcW w:w="254" w:type="pct"/>
            <w:tcBorders>
              <w:bottom w:val="single" w:sz="4" w:space="0" w:color="auto"/>
            </w:tcBorders>
            <w:tcMar>
              <w:left w:w="85" w:type="dxa"/>
              <w:right w:w="85" w:type="dxa"/>
            </w:tcMar>
          </w:tcPr>
          <w:p w14:paraId="18BA2977"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18BA2978" w14:textId="77777777" w:rsidR="00C961E5" w:rsidRPr="00C054B0" w:rsidRDefault="00C961E5" w:rsidP="00420DFD">
            <w:pPr>
              <w:widowControl w:val="0"/>
              <w:spacing w:before="60" w:after="60"/>
              <w:rPr>
                <w:rFonts w:cs="Arial"/>
                <w:lang w:eastAsia="zh-CN"/>
              </w:rPr>
            </w:pPr>
          </w:p>
        </w:tc>
        <w:tc>
          <w:tcPr>
            <w:tcW w:w="1641" w:type="pct"/>
            <w:tcBorders>
              <w:bottom w:val="single" w:sz="4" w:space="0" w:color="auto"/>
            </w:tcBorders>
            <w:tcMar>
              <w:left w:w="85" w:type="dxa"/>
              <w:right w:w="85" w:type="dxa"/>
            </w:tcMar>
          </w:tcPr>
          <w:p w14:paraId="18BA2979" w14:textId="77777777" w:rsidR="00C961E5" w:rsidRPr="00C054B0" w:rsidRDefault="00C961E5" w:rsidP="00420DFD">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18BA297A"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7B" w14:textId="77777777" w:rsidR="00C961E5" w:rsidRPr="00C054B0" w:rsidRDefault="00C961E5" w:rsidP="00420DFD">
            <w:pPr>
              <w:widowControl w:val="0"/>
              <w:spacing w:before="60" w:after="60"/>
              <w:jc w:val="right"/>
              <w:rPr>
                <w:rFonts w:cs="Arial"/>
                <w:lang w:eastAsia="zh-CN"/>
              </w:rPr>
            </w:pPr>
          </w:p>
        </w:tc>
      </w:tr>
      <w:tr w:rsidR="00C961E5" w:rsidRPr="00C054B0" w14:paraId="18BA2981" w14:textId="77777777" w:rsidTr="00420DFD">
        <w:trPr>
          <w:trHeight w:val="284"/>
        </w:trPr>
        <w:tc>
          <w:tcPr>
            <w:tcW w:w="254" w:type="pct"/>
            <w:tcBorders>
              <w:left w:val="nil"/>
              <w:bottom w:val="nil"/>
              <w:right w:val="nil"/>
            </w:tcBorders>
            <w:tcMar>
              <w:left w:w="85" w:type="dxa"/>
              <w:right w:w="85" w:type="dxa"/>
            </w:tcMar>
          </w:tcPr>
          <w:p w14:paraId="18BA297D" w14:textId="77777777" w:rsidR="00C961E5" w:rsidRPr="00C054B0" w:rsidRDefault="00C961E5" w:rsidP="00420DFD">
            <w:pPr>
              <w:widowControl w:val="0"/>
              <w:spacing w:before="60" w:after="60"/>
              <w:jc w:val="right"/>
              <w:rPr>
                <w:rFonts w:cs="Arial"/>
                <w:lang w:eastAsia="zh-CN"/>
              </w:rPr>
            </w:pPr>
          </w:p>
        </w:tc>
        <w:tc>
          <w:tcPr>
            <w:tcW w:w="3114" w:type="pct"/>
            <w:gridSpan w:val="2"/>
            <w:tcBorders>
              <w:left w:val="nil"/>
              <w:bottom w:val="nil"/>
              <w:right w:val="single" w:sz="4" w:space="0" w:color="auto"/>
            </w:tcBorders>
            <w:tcMar>
              <w:left w:w="85" w:type="dxa"/>
              <w:right w:w="85" w:type="dxa"/>
            </w:tcMar>
          </w:tcPr>
          <w:p w14:paraId="18BA297E"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C</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18BA297F"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980" w14:textId="77777777" w:rsidR="00C961E5" w:rsidRPr="00C054B0" w:rsidRDefault="00C961E5" w:rsidP="00420DFD">
            <w:pPr>
              <w:widowControl w:val="0"/>
              <w:spacing w:before="60" w:after="60"/>
              <w:jc w:val="right"/>
              <w:rPr>
                <w:rFonts w:cs="Arial"/>
                <w:b/>
                <w:bCs/>
                <w:lang w:eastAsia="zh-CN"/>
              </w:rPr>
            </w:pPr>
          </w:p>
        </w:tc>
      </w:tr>
    </w:tbl>
    <w:p w14:paraId="18BA2982" w14:textId="77777777" w:rsidR="00C961E5" w:rsidRPr="00C054B0" w:rsidRDefault="00C961E5" w:rsidP="00C961E5">
      <w:pPr>
        <w:widowControl w:val="0"/>
        <w:rPr>
          <w:rFonts w:cs="Arial"/>
          <w:lang w:eastAsia="zh-CN"/>
        </w:rPr>
      </w:pPr>
    </w:p>
    <w:p w14:paraId="18BA2984" w14:textId="1CD5E338" w:rsidR="00C961E5" w:rsidRDefault="00C961E5" w:rsidP="0077240E">
      <w:pPr>
        <w:spacing w:line="240" w:lineRule="auto"/>
        <w:rPr>
          <w:rFonts w:cs="Arial"/>
          <w:lang w:eastAsia="zh-CN"/>
        </w:rPr>
      </w:pPr>
      <w:r w:rsidRPr="00C054B0">
        <w:rPr>
          <w:rFonts w:cs="Arial"/>
          <w:lang w:eastAsia="zh-CN"/>
        </w:rPr>
        <w:t>D.</w:t>
      </w:r>
      <w:r w:rsidRPr="00C054B0">
        <w:rPr>
          <w:rFonts w:cs="Arial"/>
          <w:lang w:eastAsia="zh-CN"/>
        </w:rPr>
        <w:tab/>
        <w:t>Services</w:t>
      </w:r>
    </w:p>
    <w:p w14:paraId="0C402AF2" w14:textId="77777777" w:rsidR="005F3976" w:rsidRDefault="005F3976" w:rsidP="0077240E">
      <w:pPr>
        <w:spacing w:line="240" w:lineRule="auto"/>
        <w:rPr>
          <w:rFonts w:cs="Arial"/>
          <w:lang w:eastAsia="zh-CN"/>
        </w:rPr>
      </w:pPr>
    </w:p>
    <w:p w14:paraId="3B537870" w14:textId="77777777" w:rsidR="005F3976" w:rsidRPr="00C054B0" w:rsidRDefault="005F3976" w:rsidP="005F3976">
      <w:pPr>
        <w:widowControl w:val="0"/>
        <w:tabs>
          <w:tab w:val="left" w:pos="709"/>
        </w:tabs>
        <w:jc w:val="both"/>
        <w:rPr>
          <w:rFonts w:cs="Arial"/>
          <w:lang w:eastAsia="zh-CN"/>
        </w:rPr>
      </w:pPr>
      <w:r w:rsidRPr="00E2215B">
        <w:rPr>
          <w:rFonts w:cs="Arial"/>
          <w:b/>
          <w:bCs/>
          <w:lang w:eastAsia="zh-CN"/>
        </w:rPr>
        <w:t>Note</w:t>
      </w:r>
      <w:r>
        <w:rPr>
          <w:rFonts w:cs="Arial"/>
          <w:b/>
          <w:bCs/>
          <w:lang w:eastAsia="zh-CN"/>
        </w:rPr>
        <w:t xml:space="preserve">. </w:t>
      </w:r>
      <w:r>
        <w:rPr>
          <w:rFonts w:cs="Arial"/>
          <w:lang w:eastAsia="zh-CN"/>
        </w:rPr>
        <w:t xml:space="preserve">– if a consulting company (UPU or non-UPU) has been retained solely for this project, the consulting fees, travel costs and allowances can be financed under the QSF budget. Moreover, allowances and travel expenses incurred by DO staff recruited specifically for this project can also be financed under the QSF budget. </w:t>
      </w:r>
    </w:p>
    <w:p w14:paraId="40C0B102" w14:textId="77777777" w:rsidR="005F3976" w:rsidRPr="00C054B0" w:rsidRDefault="005F3976" w:rsidP="0077240E">
      <w:pPr>
        <w:spacing w:line="240" w:lineRule="auto"/>
        <w:rPr>
          <w:rFonts w:cs="Arial"/>
          <w:lang w:eastAsia="zh-CN"/>
        </w:rPr>
      </w:pPr>
    </w:p>
    <w:p w14:paraId="18BA2985"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18BA298A" w14:textId="77777777" w:rsidTr="00420DFD">
        <w:trPr>
          <w:trHeight w:val="259"/>
        </w:trPr>
        <w:tc>
          <w:tcPr>
            <w:tcW w:w="254" w:type="pct"/>
            <w:tcMar>
              <w:left w:w="85" w:type="dxa"/>
              <w:right w:w="85" w:type="dxa"/>
            </w:tcMar>
          </w:tcPr>
          <w:p w14:paraId="18BA2986"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18BA2987" w14:textId="77777777" w:rsidR="00C961E5" w:rsidRPr="00C054B0" w:rsidRDefault="00C961E5" w:rsidP="00420DFD">
            <w:pPr>
              <w:widowControl w:val="0"/>
              <w:spacing w:before="60" w:after="60"/>
              <w:rPr>
                <w:rFonts w:cs="Arial"/>
                <w:bCs/>
                <w:i/>
                <w:lang w:eastAsia="zh-CN"/>
              </w:rPr>
            </w:pPr>
            <w:r w:rsidRPr="00C054B0">
              <w:rPr>
                <w:rFonts w:cs="Arial"/>
                <w:bCs/>
                <w:i/>
                <w:lang w:eastAsia="zh-CN"/>
              </w:rPr>
              <w:t>Cost element</w:t>
            </w:r>
          </w:p>
        </w:tc>
        <w:tc>
          <w:tcPr>
            <w:tcW w:w="794" w:type="pct"/>
            <w:shd w:val="clear" w:color="auto" w:fill="auto"/>
            <w:tcMar>
              <w:left w:w="85" w:type="dxa"/>
              <w:right w:w="85" w:type="dxa"/>
            </w:tcMar>
          </w:tcPr>
          <w:p w14:paraId="18BA2988"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18BA2989"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18BA298F" w14:textId="77777777" w:rsidTr="00420DFD">
        <w:trPr>
          <w:trHeight w:val="284"/>
        </w:trPr>
        <w:tc>
          <w:tcPr>
            <w:tcW w:w="254" w:type="pct"/>
            <w:tcMar>
              <w:left w:w="85" w:type="dxa"/>
              <w:right w:w="85" w:type="dxa"/>
            </w:tcMar>
          </w:tcPr>
          <w:p w14:paraId="18BA298B"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18BA298C" w14:textId="77777777" w:rsidR="00C961E5" w:rsidRPr="00C054B0" w:rsidRDefault="00C961E5" w:rsidP="00420DFD">
            <w:pPr>
              <w:widowControl w:val="0"/>
              <w:spacing w:beforeLines="20" w:before="48"/>
              <w:rPr>
                <w:rFonts w:cs="Arial"/>
                <w:lang w:eastAsia="zh-CN"/>
              </w:rPr>
            </w:pPr>
            <w:r w:rsidRPr="00C054B0">
              <w:rPr>
                <w:rFonts w:cs="Arial"/>
                <w:lang w:eastAsia="zh-CN"/>
              </w:rPr>
              <w:t>Consulting company: consulting fees</w:t>
            </w:r>
          </w:p>
        </w:tc>
        <w:tc>
          <w:tcPr>
            <w:tcW w:w="794" w:type="pct"/>
            <w:shd w:val="clear" w:color="auto" w:fill="auto"/>
            <w:tcMar>
              <w:left w:w="85" w:type="dxa"/>
              <w:right w:w="85" w:type="dxa"/>
            </w:tcMar>
          </w:tcPr>
          <w:p w14:paraId="18BA298D" w14:textId="77777777" w:rsidR="00C961E5" w:rsidRPr="00C054B0" w:rsidRDefault="00C961E5" w:rsidP="00420DFD">
            <w:pPr>
              <w:widowControl w:val="0"/>
              <w:spacing w:beforeLines="20" w:before="48"/>
              <w:jc w:val="right"/>
              <w:rPr>
                <w:rFonts w:cs="Arial"/>
                <w:lang w:eastAsia="zh-CN"/>
              </w:rPr>
            </w:pPr>
          </w:p>
        </w:tc>
        <w:tc>
          <w:tcPr>
            <w:tcW w:w="838" w:type="pct"/>
            <w:shd w:val="clear" w:color="auto" w:fill="auto"/>
            <w:tcMar>
              <w:left w:w="85" w:type="dxa"/>
              <w:right w:w="85" w:type="dxa"/>
            </w:tcMar>
          </w:tcPr>
          <w:p w14:paraId="18BA298E" w14:textId="77777777" w:rsidR="00C961E5" w:rsidRPr="00C054B0" w:rsidRDefault="00C961E5" w:rsidP="00420DFD">
            <w:pPr>
              <w:widowControl w:val="0"/>
              <w:spacing w:beforeLines="20" w:before="48"/>
              <w:jc w:val="right"/>
              <w:rPr>
                <w:rFonts w:cs="Arial"/>
                <w:lang w:eastAsia="zh-CN"/>
              </w:rPr>
            </w:pPr>
          </w:p>
        </w:tc>
      </w:tr>
      <w:tr w:rsidR="00C961E5" w:rsidRPr="00C054B0" w14:paraId="18BA2994" w14:textId="77777777" w:rsidTr="00420DFD">
        <w:trPr>
          <w:trHeight w:val="284"/>
        </w:trPr>
        <w:tc>
          <w:tcPr>
            <w:tcW w:w="254" w:type="pct"/>
            <w:tcMar>
              <w:left w:w="85" w:type="dxa"/>
              <w:right w:w="85" w:type="dxa"/>
            </w:tcMar>
          </w:tcPr>
          <w:p w14:paraId="18BA2990"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18BA2991" w14:textId="77777777" w:rsidR="00C961E5" w:rsidRPr="00C054B0" w:rsidRDefault="00C961E5" w:rsidP="00420DFD">
            <w:pPr>
              <w:widowControl w:val="0"/>
              <w:tabs>
                <w:tab w:val="left" w:pos="284"/>
              </w:tabs>
              <w:spacing w:beforeLines="20" w:before="48"/>
              <w:rPr>
                <w:rFonts w:cs="Arial"/>
                <w:lang w:eastAsia="zh-CN"/>
              </w:rPr>
            </w:pPr>
            <w:r w:rsidRPr="00C054B0">
              <w:rPr>
                <w:rFonts w:cs="Arial"/>
                <w:lang w:eastAsia="zh-CN"/>
              </w:rPr>
              <w:t>Consulting company: allowances</w:t>
            </w:r>
          </w:p>
        </w:tc>
        <w:tc>
          <w:tcPr>
            <w:tcW w:w="794" w:type="pct"/>
            <w:shd w:val="clear" w:color="auto" w:fill="auto"/>
            <w:tcMar>
              <w:left w:w="85" w:type="dxa"/>
              <w:right w:w="85" w:type="dxa"/>
            </w:tcMar>
          </w:tcPr>
          <w:p w14:paraId="18BA2992" w14:textId="77777777" w:rsidR="00C961E5" w:rsidRPr="00C054B0" w:rsidRDefault="00C961E5" w:rsidP="00420DFD">
            <w:pPr>
              <w:widowControl w:val="0"/>
              <w:spacing w:beforeLines="20" w:before="48"/>
              <w:jc w:val="right"/>
              <w:rPr>
                <w:rFonts w:cs="Arial"/>
                <w:lang w:eastAsia="zh-CN"/>
              </w:rPr>
            </w:pPr>
          </w:p>
        </w:tc>
        <w:tc>
          <w:tcPr>
            <w:tcW w:w="838" w:type="pct"/>
            <w:shd w:val="clear" w:color="auto" w:fill="auto"/>
            <w:tcMar>
              <w:left w:w="85" w:type="dxa"/>
              <w:right w:w="85" w:type="dxa"/>
            </w:tcMar>
          </w:tcPr>
          <w:p w14:paraId="18BA2993" w14:textId="77777777" w:rsidR="00C961E5" w:rsidRPr="00C054B0" w:rsidRDefault="00C961E5" w:rsidP="00420DFD">
            <w:pPr>
              <w:widowControl w:val="0"/>
              <w:spacing w:beforeLines="20" w:before="48"/>
              <w:jc w:val="right"/>
              <w:rPr>
                <w:rFonts w:cs="Arial"/>
                <w:lang w:eastAsia="zh-CN"/>
              </w:rPr>
            </w:pPr>
          </w:p>
        </w:tc>
      </w:tr>
      <w:tr w:rsidR="00C961E5" w:rsidRPr="00C054B0" w14:paraId="18BA2999" w14:textId="77777777" w:rsidTr="00420DFD">
        <w:trPr>
          <w:trHeight w:val="284"/>
        </w:trPr>
        <w:tc>
          <w:tcPr>
            <w:tcW w:w="254" w:type="pct"/>
            <w:tcMar>
              <w:left w:w="85" w:type="dxa"/>
              <w:right w:w="85" w:type="dxa"/>
            </w:tcMar>
          </w:tcPr>
          <w:p w14:paraId="18BA2995"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18BA2996" w14:textId="77777777" w:rsidR="00C961E5" w:rsidRPr="00C054B0" w:rsidRDefault="00C961E5" w:rsidP="00420DFD">
            <w:pPr>
              <w:widowControl w:val="0"/>
              <w:tabs>
                <w:tab w:val="left" w:pos="284"/>
              </w:tabs>
              <w:spacing w:beforeLines="20" w:before="48"/>
              <w:rPr>
                <w:rFonts w:cs="Arial"/>
                <w:lang w:eastAsia="zh-CN"/>
              </w:rPr>
            </w:pPr>
            <w:r w:rsidRPr="00C054B0">
              <w:rPr>
                <w:rFonts w:cs="Arial"/>
                <w:lang w:eastAsia="zh-CN"/>
              </w:rPr>
              <w:t>Consulting company: travel costs</w:t>
            </w:r>
          </w:p>
        </w:tc>
        <w:tc>
          <w:tcPr>
            <w:tcW w:w="794" w:type="pct"/>
            <w:shd w:val="clear" w:color="auto" w:fill="auto"/>
            <w:tcMar>
              <w:left w:w="85" w:type="dxa"/>
              <w:right w:w="85" w:type="dxa"/>
            </w:tcMar>
          </w:tcPr>
          <w:p w14:paraId="18BA2997" w14:textId="77777777" w:rsidR="00C961E5" w:rsidRPr="00C054B0" w:rsidRDefault="00C961E5" w:rsidP="00420DFD">
            <w:pPr>
              <w:widowControl w:val="0"/>
              <w:spacing w:beforeLines="20" w:before="48"/>
              <w:jc w:val="right"/>
              <w:rPr>
                <w:rFonts w:cs="Arial"/>
                <w:lang w:eastAsia="zh-CN"/>
              </w:rPr>
            </w:pPr>
          </w:p>
        </w:tc>
        <w:tc>
          <w:tcPr>
            <w:tcW w:w="838" w:type="pct"/>
            <w:shd w:val="clear" w:color="auto" w:fill="auto"/>
            <w:tcMar>
              <w:left w:w="85" w:type="dxa"/>
              <w:right w:w="85" w:type="dxa"/>
            </w:tcMar>
          </w:tcPr>
          <w:p w14:paraId="18BA2998" w14:textId="77777777" w:rsidR="00C961E5" w:rsidRPr="00C054B0" w:rsidRDefault="00C961E5" w:rsidP="00420DFD">
            <w:pPr>
              <w:widowControl w:val="0"/>
              <w:spacing w:beforeLines="20" w:before="48"/>
              <w:jc w:val="right"/>
              <w:rPr>
                <w:rFonts w:cs="Arial"/>
                <w:lang w:eastAsia="zh-CN"/>
              </w:rPr>
            </w:pPr>
          </w:p>
        </w:tc>
      </w:tr>
      <w:tr w:rsidR="00C961E5" w:rsidRPr="00C054B0" w14:paraId="18BA299E" w14:textId="77777777" w:rsidTr="00420DFD">
        <w:trPr>
          <w:trHeight w:val="284"/>
        </w:trPr>
        <w:tc>
          <w:tcPr>
            <w:tcW w:w="254" w:type="pct"/>
            <w:tcMar>
              <w:left w:w="85" w:type="dxa"/>
              <w:right w:w="85" w:type="dxa"/>
            </w:tcMar>
          </w:tcPr>
          <w:p w14:paraId="18BA299A"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18BA299B" w14:textId="77777777" w:rsidR="00C961E5" w:rsidRPr="00C054B0" w:rsidRDefault="00C961E5" w:rsidP="00420DFD">
            <w:pPr>
              <w:widowControl w:val="0"/>
              <w:tabs>
                <w:tab w:val="left" w:pos="284"/>
              </w:tabs>
              <w:spacing w:beforeLines="20" w:before="48"/>
              <w:rPr>
                <w:rFonts w:cs="Arial"/>
                <w:lang w:eastAsia="zh-CN"/>
              </w:rPr>
            </w:pPr>
          </w:p>
        </w:tc>
        <w:tc>
          <w:tcPr>
            <w:tcW w:w="794" w:type="pct"/>
            <w:shd w:val="clear" w:color="auto" w:fill="auto"/>
            <w:tcMar>
              <w:left w:w="85" w:type="dxa"/>
              <w:right w:w="85" w:type="dxa"/>
            </w:tcMar>
          </w:tcPr>
          <w:p w14:paraId="18BA299C" w14:textId="77777777" w:rsidR="00C961E5" w:rsidRPr="00C054B0" w:rsidRDefault="00C961E5" w:rsidP="00420DFD">
            <w:pPr>
              <w:widowControl w:val="0"/>
              <w:spacing w:beforeLines="20" w:before="48"/>
              <w:jc w:val="right"/>
              <w:rPr>
                <w:rFonts w:cs="Arial"/>
                <w:lang w:eastAsia="zh-CN"/>
              </w:rPr>
            </w:pPr>
          </w:p>
        </w:tc>
        <w:tc>
          <w:tcPr>
            <w:tcW w:w="838" w:type="pct"/>
            <w:shd w:val="clear" w:color="auto" w:fill="auto"/>
            <w:tcMar>
              <w:left w:w="85" w:type="dxa"/>
              <w:right w:w="85" w:type="dxa"/>
            </w:tcMar>
          </w:tcPr>
          <w:p w14:paraId="18BA299D" w14:textId="77777777" w:rsidR="00C961E5" w:rsidRPr="00C054B0" w:rsidRDefault="00C961E5" w:rsidP="00420DFD">
            <w:pPr>
              <w:widowControl w:val="0"/>
              <w:spacing w:beforeLines="20" w:before="48"/>
              <w:jc w:val="right"/>
              <w:rPr>
                <w:rFonts w:cs="Arial"/>
                <w:lang w:eastAsia="zh-CN"/>
              </w:rPr>
            </w:pPr>
          </w:p>
        </w:tc>
      </w:tr>
      <w:tr w:rsidR="00C961E5" w:rsidRPr="00C054B0" w14:paraId="18BA29A3" w14:textId="77777777" w:rsidTr="00420DFD">
        <w:trPr>
          <w:trHeight w:val="284"/>
        </w:trPr>
        <w:tc>
          <w:tcPr>
            <w:tcW w:w="254" w:type="pct"/>
            <w:tcBorders>
              <w:bottom w:val="single" w:sz="4" w:space="0" w:color="auto"/>
            </w:tcBorders>
            <w:tcMar>
              <w:left w:w="85" w:type="dxa"/>
              <w:right w:w="85" w:type="dxa"/>
            </w:tcMar>
          </w:tcPr>
          <w:p w14:paraId="18BA299F"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18BA29A0" w14:textId="77777777" w:rsidR="00C961E5" w:rsidRPr="00C054B0" w:rsidRDefault="00C961E5" w:rsidP="00420DFD">
            <w:pPr>
              <w:widowControl w:val="0"/>
              <w:spacing w:before="60"/>
              <w:rPr>
                <w:rFonts w:cs="Arial"/>
                <w:lang w:eastAsia="zh-CN"/>
              </w:rPr>
            </w:pPr>
          </w:p>
        </w:tc>
        <w:tc>
          <w:tcPr>
            <w:tcW w:w="794" w:type="pct"/>
            <w:tcBorders>
              <w:bottom w:val="single" w:sz="4" w:space="0" w:color="auto"/>
            </w:tcBorders>
            <w:shd w:val="clear" w:color="auto" w:fill="auto"/>
            <w:tcMar>
              <w:left w:w="85" w:type="dxa"/>
              <w:right w:w="85" w:type="dxa"/>
            </w:tcMar>
          </w:tcPr>
          <w:p w14:paraId="18BA29A1" w14:textId="77777777" w:rsidR="00C961E5" w:rsidRPr="00C054B0" w:rsidRDefault="00C961E5" w:rsidP="00420DFD">
            <w:pPr>
              <w:widowControl w:val="0"/>
              <w:spacing w:beforeLines="20" w:before="48"/>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A2" w14:textId="77777777" w:rsidR="00C961E5" w:rsidRPr="00C054B0" w:rsidRDefault="00C961E5" w:rsidP="00420DFD">
            <w:pPr>
              <w:widowControl w:val="0"/>
              <w:spacing w:beforeLines="20" w:before="48"/>
              <w:jc w:val="right"/>
              <w:rPr>
                <w:rFonts w:cs="Arial"/>
                <w:lang w:eastAsia="zh-CN"/>
              </w:rPr>
            </w:pPr>
          </w:p>
        </w:tc>
      </w:tr>
      <w:tr w:rsidR="00C961E5" w:rsidRPr="00C054B0" w14:paraId="18BA29A8" w14:textId="77777777" w:rsidTr="00420DFD">
        <w:trPr>
          <w:trHeight w:val="284"/>
        </w:trPr>
        <w:tc>
          <w:tcPr>
            <w:tcW w:w="254" w:type="pct"/>
            <w:tcBorders>
              <w:top w:val="single" w:sz="4" w:space="0" w:color="auto"/>
              <w:left w:val="nil"/>
              <w:bottom w:val="nil"/>
              <w:right w:val="nil"/>
            </w:tcBorders>
            <w:tcMar>
              <w:left w:w="85" w:type="dxa"/>
              <w:right w:w="85" w:type="dxa"/>
            </w:tcMar>
          </w:tcPr>
          <w:p w14:paraId="18BA29A4" w14:textId="77777777" w:rsidR="00C961E5" w:rsidRPr="00C054B0" w:rsidRDefault="00C961E5" w:rsidP="00420DFD">
            <w:pPr>
              <w:widowControl w:val="0"/>
              <w:rPr>
                <w:rFonts w:cs="Arial"/>
                <w:lang w:eastAsia="zh-CN"/>
              </w:rPr>
            </w:pPr>
          </w:p>
        </w:tc>
        <w:tc>
          <w:tcPr>
            <w:tcW w:w="3114" w:type="pct"/>
            <w:tcBorders>
              <w:top w:val="single" w:sz="4" w:space="0" w:color="auto"/>
              <w:left w:val="nil"/>
              <w:bottom w:val="nil"/>
              <w:right w:val="single" w:sz="4" w:space="0" w:color="auto"/>
            </w:tcBorders>
            <w:tcMar>
              <w:left w:w="85" w:type="dxa"/>
              <w:right w:w="85" w:type="dxa"/>
            </w:tcMar>
          </w:tcPr>
          <w:p w14:paraId="18BA29A5"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D</w:t>
            </w:r>
          </w:p>
        </w:tc>
        <w:tc>
          <w:tcPr>
            <w:tcW w:w="794"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8BA29A6" w14:textId="77777777" w:rsidR="00C961E5" w:rsidRPr="00C054B0" w:rsidRDefault="00C961E5" w:rsidP="00420DFD">
            <w:pPr>
              <w:widowControl w:val="0"/>
              <w:spacing w:before="60" w:after="60"/>
              <w:jc w:val="right"/>
              <w:rPr>
                <w:rFonts w:cs="Arial"/>
                <w:b/>
                <w:bCs/>
                <w:lang w:eastAsia="zh-CN"/>
              </w:rPr>
            </w:pPr>
          </w:p>
        </w:tc>
        <w:tc>
          <w:tcPr>
            <w:tcW w:w="838" w:type="pct"/>
            <w:tcBorders>
              <w:top w:val="single" w:sz="4" w:space="0" w:color="auto"/>
              <w:left w:val="single" w:sz="4" w:space="0" w:color="auto"/>
              <w:bottom w:val="nil"/>
              <w:right w:val="nil"/>
            </w:tcBorders>
            <w:shd w:val="clear" w:color="auto" w:fill="auto"/>
            <w:tcMar>
              <w:left w:w="85" w:type="dxa"/>
              <w:right w:w="85" w:type="dxa"/>
            </w:tcMar>
          </w:tcPr>
          <w:p w14:paraId="18BA29A7" w14:textId="77777777" w:rsidR="00C961E5" w:rsidRPr="00C054B0" w:rsidRDefault="00C961E5" w:rsidP="00420DFD">
            <w:pPr>
              <w:widowControl w:val="0"/>
              <w:spacing w:before="60" w:after="60"/>
              <w:jc w:val="right"/>
              <w:rPr>
                <w:rFonts w:cs="Arial"/>
                <w:b/>
                <w:bCs/>
                <w:lang w:eastAsia="zh-CN"/>
              </w:rPr>
            </w:pPr>
          </w:p>
        </w:tc>
      </w:tr>
    </w:tbl>
    <w:p w14:paraId="14BC399E" w14:textId="77777777" w:rsidR="005F3976" w:rsidRDefault="005F3976" w:rsidP="0077240E">
      <w:pPr>
        <w:widowControl w:val="0"/>
        <w:tabs>
          <w:tab w:val="left" w:pos="709"/>
        </w:tabs>
        <w:rPr>
          <w:rFonts w:cs="Arial"/>
          <w:lang w:eastAsia="zh-CN"/>
        </w:rPr>
      </w:pPr>
    </w:p>
    <w:p w14:paraId="18BA29AA" w14:textId="246BAE10" w:rsidR="00C961E5" w:rsidRPr="00C054B0" w:rsidRDefault="00C961E5" w:rsidP="005F3976">
      <w:pPr>
        <w:widowControl w:val="0"/>
        <w:tabs>
          <w:tab w:val="left" w:pos="709"/>
        </w:tabs>
        <w:rPr>
          <w:rFonts w:cs="Arial"/>
          <w:lang w:eastAsia="zh-CN"/>
        </w:rPr>
      </w:pPr>
      <w:r w:rsidRPr="00C054B0">
        <w:rPr>
          <w:rFonts w:cs="Arial"/>
          <w:lang w:eastAsia="zh-CN"/>
        </w:rPr>
        <w:t>E.</w:t>
      </w:r>
      <w:r w:rsidRPr="00C054B0">
        <w:rPr>
          <w:rFonts w:cs="Arial"/>
          <w:lang w:eastAsia="zh-CN"/>
        </w:rPr>
        <w:tab/>
        <w:t>Equipment</w:t>
      </w:r>
      <w:r w:rsidR="005F3976">
        <w:rPr>
          <w:rFonts w:cs="Arial"/>
          <w:lang w:eastAsia="zh-CN"/>
        </w:rPr>
        <w:t xml:space="preserve"> </w:t>
      </w:r>
      <w:r w:rsidR="0077240E">
        <w:rPr>
          <w:rFonts w:cs="Arial"/>
          <w:lang w:eastAsia="zh-CN"/>
        </w:rPr>
        <w:t>–</w:t>
      </w:r>
      <w:r w:rsidR="009A56D2">
        <w:rPr>
          <w:rFonts w:cs="Arial"/>
          <w:lang w:eastAsia="zh-CN"/>
        </w:rPr>
        <w:t xml:space="preserve"> </w:t>
      </w:r>
      <w:r w:rsidR="009A56D2" w:rsidRPr="0077240E">
        <w:rPr>
          <w:rFonts w:cs="Arial"/>
          <w:lang w:eastAsia="zh-CN"/>
        </w:rPr>
        <w:t>E</w:t>
      </w:r>
      <w:r w:rsidR="0077240E" w:rsidRPr="0077240E">
        <w:rPr>
          <w:rFonts w:cs="Arial"/>
          <w:lang w:eastAsia="zh-CN"/>
        </w:rPr>
        <w:t>xample</w:t>
      </w:r>
    </w:p>
    <w:p w14:paraId="18BA29AB"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9"/>
        <w:gridCol w:w="3870"/>
        <w:gridCol w:w="855"/>
        <w:gridCol w:w="1420"/>
        <w:gridCol w:w="1520"/>
        <w:gridCol w:w="1644"/>
      </w:tblGrid>
      <w:tr w:rsidR="00C961E5" w:rsidRPr="00C054B0" w14:paraId="18BA29B2" w14:textId="77777777" w:rsidTr="00420DFD">
        <w:trPr>
          <w:trHeight w:val="284"/>
        </w:trPr>
        <w:tc>
          <w:tcPr>
            <w:tcW w:w="254" w:type="pct"/>
            <w:tcMar>
              <w:left w:w="85" w:type="dxa"/>
              <w:right w:w="85" w:type="dxa"/>
            </w:tcMar>
          </w:tcPr>
          <w:p w14:paraId="18BA29AC" w14:textId="77777777" w:rsidR="00C961E5" w:rsidRPr="00C054B0" w:rsidRDefault="00C961E5" w:rsidP="00420DFD">
            <w:pPr>
              <w:widowControl w:val="0"/>
              <w:spacing w:before="60" w:after="60"/>
              <w:rPr>
                <w:rFonts w:cs="Arial"/>
                <w:bCs/>
                <w:i/>
                <w:iCs/>
                <w:lang w:eastAsia="zh-CN"/>
              </w:rPr>
            </w:pPr>
            <w:r w:rsidRPr="00C054B0">
              <w:rPr>
                <w:rFonts w:cs="Arial"/>
                <w:bCs/>
                <w:i/>
                <w:iCs/>
                <w:lang w:eastAsia="zh-CN"/>
              </w:rPr>
              <w:t>No.</w:t>
            </w:r>
          </w:p>
        </w:tc>
        <w:tc>
          <w:tcPr>
            <w:tcW w:w="1973" w:type="pct"/>
            <w:tcMar>
              <w:left w:w="85" w:type="dxa"/>
              <w:right w:w="85" w:type="dxa"/>
            </w:tcMar>
          </w:tcPr>
          <w:p w14:paraId="18BA29AD" w14:textId="77777777" w:rsidR="00C961E5" w:rsidRPr="00C054B0" w:rsidRDefault="00C961E5" w:rsidP="00420DFD">
            <w:pPr>
              <w:widowControl w:val="0"/>
              <w:spacing w:before="60" w:after="60"/>
              <w:rPr>
                <w:rFonts w:cs="Arial"/>
                <w:bCs/>
                <w:i/>
                <w:iCs/>
                <w:lang w:eastAsia="zh-CN"/>
              </w:rPr>
            </w:pPr>
            <w:r w:rsidRPr="00C054B0">
              <w:rPr>
                <w:rFonts w:cs="Arial"/>
                <w:bCs/>
                <w:i/>
                <w:iCs/>
                <w:lang w:eastAsia="zh-CN"/>
              </w:rPr>
              <w:t>Item (specify the equipment or vehicles)</w:t>
            </w:r>
          </w:p>
        </w:tc>
        <w:tc>
          <w:tcPr>
            <w:tcW w:w="436" w:type="pct"/>
            <w:tcMar>
              <w:left w:w="85" w:type="dxa"/>
              <w:right w:w="85" w:type="dxa"/>
            </w:tcMar>
          </w:tcPr>
          <w:p w14:paraId="18BA29AE" w14:textId="77777777" w:rsidR="00C961E5" w:rsidRPr="00C054B0" w:rsidRDefault="00C961E5" w:rsidP="00420DFD">
            <w:pPr>
              <w:widowControl w:val="0"/>
              <w:spacing w:before="60" w:after="60"/>
              <w:jc w:val="right"/>
              <w:rPr>
                <w:rFonts w:cs="Arial"/>
                <w:bCs/>
                <w:i/>
                <w:iCs/>
                <w:lang w:eastAsia="zh-CN"/>
              </w:rPr>
            </w:pPr>
            <w:r w:rsidRPr="00C054B0">
              <w:rPr>
                <w:rFonts w:cs="Arial"/>
                <w:bCs/>
                <w:i/>
                <w:iCs/>
                <w:lang w:eastAsia="zh-CN"/>
              </w:rPr>
              <w:t>Units</w:t>
            </w:r>
          </w:p>
        </w:tc>
        <w:tc>
          <w:tcPr>
            <w:tcW w:w="724" w:type="pct"/>
            <w:tcMar>
              <w:left w:w="85" w:type="dxa"/>
              <w:right w:w="85" w:type="dxa"/>
            </w:tcMar>
          </w:tcPr>
          <w:p w14:paraId="18BA29AF" w14:textId="77777777" w:rsidR="00C961E5" w:rsidRPr="00C054B0" w:rsidRDefault="00C961E5" w:rsidP="00420DFD">
            <w:pPr>
              <w:widowControl w:val="0"/>
              <w:spacing w:before="60" w:after="60"/>
              <w:jc w:val="right"/>
              <w:rPr>
                <w:rFonts w:cs="Arial"/>
                <w:bCs/>
                <w:i/>
                <w:iCs/>
                <w:lang w:eastAsia="zh-CN"/>
              </w:rPr>
            </w:pPr>
            <w:r w:rsidRPr="00C054B0">
              <w:rPr>
                <w:rFonts w:cs="Arial"/>
                <w:bCs/>
                <w:i/>
                <w:iCs/>
                <w:lang w:eastAsia="zh-CN"/>
              </w:rPr>
              <w:t xml:space="preserve">Price per unit </w:t>
            </w:r>
            <w:r w:rsidRPr="00C054B0">
              <w:rPr>
                <w:rFonts w:cs="Arial"/>
                <w:bCs/>
                <w:i/>
                <w:iCs/>
                <w:lang w:eastAsia="zh-CN"/>
              </w:rPr>
              <w:br/>
              <w:t>(in USD)</w:t>
            </w:r>
          </w:p>
        </w:tc>
        <w:tc>
          <w:tcPr>
            <w:tcW w:w="775" w:type="pct"/>
            <w:shd w:val="clear" w:color="auto" w:fill="auto"/>
            <w:tcMar>
              <w:left w:w="85" w:type="dxa"/>
              <w:right w:w="85" w:type="dxa"/>
            </w:tcMar>
          </w:tcPr>
          <w:p w14:paraId="18BA29B0" w14:textId="77777777" w:rsidR="00C961E5" w:rsidRPr="00C054B0" w:rsidRDefault="00C961E5" w:rsidP="00420DFD">
            <w:pPr>
              <w:widowControl w:val="0"/>
              <w:spacing w:before="60" w:after="60"/>
              <w:jc w:val="right"/>
              <w:rPr>
                <w:rFonts w:cs="Arial"/>
                <w:bCs/>
                <w:i/>
                <w:iCs/>
                <w:lang w:eastAsia="zh-CN"/>
              </w:rPr>
            </w:pPr>
            <w:r w:rsidRPr="00C054B0">
              <w:rPr>
                <w:rFonts w:cs="Arial"/>
                <w:bCs/>
                <w:i/>
                <w:iCs/>
                <w:lang w:eastAsia="zh-CN"/>
              </w:rPr>
              <w:t xml:space="preserve">QSF amount </w:t>
            </w:r>
            <w:r w:rsidRPr="00C054B0">
              <w:rPr>
                <w:rFonts w:cs="Arial"/>
                <w:bCs/>
                <w:i/>
                <w:iCs/>
                <w:lang w:eastAsia="zh-CN"/>
              </w:rPr>
              <w:br/>
              <w:t>(in USD)</w:t>
            </w:r>
          </w:p>
        </w:tc>
        <w:tc>
          <w:tcPr>
            <w:tcW w:w="838" w:type="pct"/>
            <w:shd w:val="clear" w:color="auto" w:fill="auto"/>
            <w:tcMar>
              <w:left w:w="85" w:type="dxa"/>
              <w:right w:w="85" w:type="dxa"/>
            </w:tcMar>
          </w:tcPr>
          <w:p w14:paraId="18BA29B1" w14:textId="77777777" w:rsidR="00C961E5" w:rsidRPr="00C054B0" w:rsidRDefault="00C961E5" w:rsidP="00420DFD">
            <w:pPr>
              <w:widowControl w:val="0"/>
              <w:spacing w:before="60" w:after="60"/>
              <w:jc w:val="right"/>
              <w:rPr>
                <w:rFonts w:cs="Arial"/>
                <w:bCs/>
                <w:i/>
                <w:iCs/>
                <w:lang w:eastAsia="zh-CN"/>
              </w:rPr>
            </w:pPr>
            <w:r w:rsidRPr="00C054B0">
              <w:rPr>
                <w:rFonts w:cs="Arial"/>
                <w:bCs/>
                <w:i/>
                <w:iCs/>
                <w:lang w:eastAsia="zh-CN"/>
              </w:rPr>
              <w:t>Other resources</w:t>
            </w:r>
          </w:p>
        </w:tc>
      </w:tr>
      <w:tr w:rsidR="00C961E5" w:rsidRPr="00C054B0" w14:paraId="18BA29B9" w14:textId="77777777" w:rsidTr="00420DFD">
        <w:trPr>
          <w:trHeight w:val="284"/>
        </w:trPr>
        <w:tc>
          <w:tcPr>
            <w:tcW w:w="254" w:type="pct"/>
            <w:tcMar>
              <w:left w:w="85" w:type="dxa"/>
              <w:right w:w="85" w:type="dxa"/>
            </w:tcMar>
          </w:tcPr>
          <w:p w14:paraId="18BA29B3"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1973" w:type="pct"/>
            <w:tcMar>
              <w:left w:w="85" w:type="dxa"/>
              <w:right w:w="85" w:type="dxa"/>
            </w:tcMar>
          </w:tcPr>
          <w:p w14:paraId="18BA29B4" w14:textId="4C053E7A" w:rsidR="00C961E5" w:rsidRPr="00C054B0" w:rsidRDefault="009A56D2" w:rsidP="00420DFD">
            <w:pPr>
              <w:widowControl w:val="0"/>
              <w:spacing w:before="60" w:after="60"/>
              <w:rPr>
                <w:rFonts w:cs="Arial"/>
                <w:lang w:eastAsia="zh-CN"/>
              </w:rPr>
            </w:pPr>
            <w:r>
              <w:rPr>
                <w:rFonts w:cs="Arial"/>
                <w:lang w:eastAsia="zh-CN"/>
              </w:rPr>
              <w:t>PCs</w:t>
            </w:r>
          </w:p>
        </w:tc>
        <w:tc>
          <w:tcPr>
            <w:tcW w:w="436" w:type="pct"/>
            <w:tcMar>
              <w:left w:w="85" w:type="dxa"/>
              <w:right w:w="85" w:type="dxa"/>
            </w:tcMar>
          </w:tcPr>
          <w:p w14:paraId="18BA29B5" w14:textId="77777777" w:rsidR="00C961E5" w:rsidRPr="00C054B0" w:rsidRDefault="00C961E5" w:rsidP="00420DFD">
            <w:pPr>
              <w:widowControl w:val="0"/>
              <w:spacing w:before="60" w:after="60"/>
              <w:jc w:val="right"/>
              <w:rPr>
                <w:rFonts w:cs="Arial"/>
                <w:lang w:eastAsia="zh-CN"/>
              </w:rPr>
            </w:pPr>
          </w:p>
        </w:tc>
        <w:tc>
          <w:tcPr>
            <w:tcW w:w="724" w:type="pct"/>
            <w:tcMar>
              <w:left w:w="85" w:type="dxa"/>
              <w:right w:w="85" w:type="dxa"/>
            </w:tcMar>
          </w:tcPr>
          <w:p w14:paraId="18BA29B6" w14:textId="77777777" w:rsidR="00C961E5" w:rsidRPr="00C054B0" w:rsidRDefault="00C961E5" w:rsidP="00420DFD">
            <w:pPr>
              <w:widowControl w:val="0"/>
              <w:spacing w:before="60" w:after="60"/>
              <w:jc w:val="right"/>
              <w:rPr>
                <w:rFonts w:cs="Arial"/>
                <w:lang w:eastAsia="zh-CN"/>
              </w:rPr>
            </w:pPr>
          </w:p>
        </w:tc>
        <w:tc>
          <w:tcPr>
            <w:tcW w:w="775" w:type="pct"/>
            <w:shd w:val="clear" w:color="auto" w:fill="auto"/>
            <w:tcMar>
              <w:left w:w="85" w:type="dxa"/>
              <w:right w:w="85" w:type="dxa"/>
            </w:tcMar>
          </w:tcPr>
          <w:p w14:paraId="18BA29B7"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B8" w14:textId="77777777" w:rsidR="00C961E5" w:rsidRPr="00C054B0" w:rsidRDefault="00C961E5" w:rsidP="00420DFD">
            <w:pPr>
              <w:widowControl w:val="0"/>
              <w:spacing w:before="60" w:after="60"/>
              <w:jc w:val="right"/>
              <w:rPr>
                <w:rFonts w:cs="Arial"/>
                <w:lang w:eastAsia="zh-CN"/>
              </w:rPr>
            </w:pPr>
          </w:p>
        </w:tc>
      </w:tr>
      <w:tr w:rsidR="00C961E5" w:rsidRPr="00C054B0" w14:paraId="18BA29C0" w14:textId="77777777" w:rsidTr="00420DFD">
        <w:trPr>
          <w:trHeight w:val="284"/>
        </w:trPr>
        <w:tc>
          <w:tcPr>
            <w:tcW w:w="254" w:type="pct"/>
            <w:tcMar>
              <w:left w:w="85" w:type="dxa"/>
              <w:right w:w="85" w:type="dxa"/>
            </w:tcMar>
          </w:tcPr>
          <w:p w14:paraId="18BA29BA"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1973" w:type="pct"/>
            <w:tcMar>
              <w:left w:w="85" w:type="dxa"/>
              <w:right w:w="85" w:type="dxa"/>
            </w:tcMar>
          </w:tcPr>
          <w:p w14:paraId="18BA29BB" w14:textId="77777777" w:rsidR="00C961E5" w:rsidRPr="00C054B0" w:rsidRDefault="009A56D2" w:rsidP="00420DFD">
            <w:pPr>
              <w:widowControl w:val="0"/>
              <w:spacing w:before="60" w:after="60"/>
              <w:rPr>
                <w:rFonts w:cs="Arial"/>
                <w:lang w:eastAsia="zh-CN"/>
              </w:rPr>
            </w:pPr>
            <w:r>
              <w:rPr>
                <w:rFonts w:cs="Arial"/>
                <w:lang w:eastAsia="zh-CN"/>
              </w:rPr>
              <w:t xml:space="preserve">Printers </w:t>
            </w:r>
          </w:p>
        </w:tc>
        <w:tc>
          <w:tcPr>
            <w:tcW w:w="436" w:type="pct"/>
            <w:tcMar>
              <w:left w:w="85" w:type="dxa"/>
              <w:right w:w="85" w:type="dxa"/>
            </w:tcMar>
          </w:tcPr>
          <w:p w14:paraId="18BA29BC" w14:textId="77777777" w:rsidR="00C961E5" w:rsidRPr="00C054B0" w:rsidRDefault="00C961E5" w:rsidP="00420DFD">
            <w:pPr>
              <w:widowControl w:val="0"/>
              <w:spacing w:before="60" w:after="60"/>
              <w:jc w:val="right"/>
              <w:rPr>
                <w:rFonts w:cs="Arial"/>
                <w:lang w:eastAsia="zh-CN"/>
              </w:rPr>
            </w:pPr>
          </w:p>
        </w:tc>
        <w:tc>
          <w:tcPr>
            <w:tcW w:w="724" w:type="pct"/>
            <w:tcMar>
              <w:left w:w="85" w:type="dxa"/>
              <w:right w:w="85" w:type="dxa"/>
            </w:tcMar>
          </w:tcPr>
          <w:p w14:paraId="18BA29BD" w14:textId="77777777" w:rsidR="00C961E5" w:rsidRPr="00C054B0" w:rsidRDefault="00C961E5" w:rsidP="00420DFD">
            <w:pPr>
              <w:widowControl w:val="0"/>
              <w:spacing w:before="60" w:after="60"/>
              <w:jc w:val="right"/>
              <w:rPr>
                <w:rFonts w:cs="Arial"/>
                <w:lang w:eastAsia="zh-CN"/>
              </w:rPr>
            </w:pPr>
          </w:p>
        </w:tc>
        <w:tc>
          <w:tcPr>
            <w:tcW w:w="775" w:type="pct"/>
            <w:shd w:val="clear" w:color="auto" w:fill="auto"/>
            <w:tcMar>
              <w:left w:w="85" w:type="dxa"/>
              <w:right w:w="85" w:type="dxa"/>
            </w:tcMar>
          </w:tcPr>
          <w:p w14:paraId="18BA29BE"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BF" w14:textId="77777777" w:rsidR="00C961E5" w:rsidRPr="00C054B0" w:rsidRDefault="00C961E5" w:rsidP="00420DFD">
            <w:pPr>
              <w:widowControl w:val="0"/>
              <w:spacing w:before="60" w:after="60"/>
              <w:jc w:val="right"/>
              <w:rPr>
                <w:rFonts w:cs="Arial"/>
                <w:lang w:eastAsia="zh-CN"/>
              </w:rPr>
            </w:pPr>
          </w:p>
        </w:tc>
      </w:tr>
      <w:tr w:rsidR="00C961E5" w:rsidRPr="00C054B0" w14:paraId="18BA29C7" w14:textId="77777777" w:rsidTr="00420DFD">
        <w:trPr>
          <w:trHeight w:val="284"/>
        </w:trPr>
        <w:tc>
          <w:tcPr>
            <w:tcW w:w="254" w:type="pct"/>
            <w:tcMar>
              <w:left w:w="85" w:type="dxa"/>
              <w:right w:w="85" w:type="dxa"/>
            </w:tcMar>
          </w:tcPr>
          <w:p w14:paraId="18BA29C1"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1973" w:type="pct"/>
            <w:tcMar>
              <w:left w:w="85" w:type="dxa"/>
              <w:right w:w="85" w:type="dxa"/>
            </w:tcMar>
          </w:tcPr>
          <w:p w14:paraId="18BA29C2" w14:textId="77777777" w:rsidR="00C961E5" w:rsidRPr="00C054B0" w:rsidRDefault="009A56D2" w:rsidP="00420DFD">
            <w:pPr>
              <w:widowControl w:val="0"/>
              <w:spacing w:before="60" w:after="60"/>
              <w:rPr>
                <w:rFonts w:cs="Arial"/>
                <w:lang w:eastAsia="zh-CN"/>
              </w:rPr>
            </w:pPr>
            <w:r>
              <w:rPr>
                <w:rFonts w:cs="Arial"/>
                <w:lang w:eastAsia="zh-CN"/>
              </w:rPr>
              <w:t>No EDI new boxes needed</w:t>
            </w:r>
          </w:p>
        </w:tc>
        <w:tc>
          <w:tcPr>
            <w:tcW w:w="436" w:type="pct"/>
            <w:tcMar>
              <w:left w:w="85" w:type="dxa"/>
              <w:right w:w="85" w:type="dxa"/>
            </w:tcMar>
          </w:tcPr>
          <w:p w14:paraId="18BA29C3" w14:textId="77777777" w:rsidR="00C961E5" w:rsidRPr="00C054B0" w:rsidRDefault="00C961E5" w:rsidP="00420DFD">
            <w:pPr>
              <w:widowControl w:val="0"/>
              <w:spacing w:before="60" w:after="60"/>
              <w:jc w:val="right"/>
              <w:rPr>
                <w:rFonts w:cs="Arial"/>
                <w:lang w:eastAsia="zh-CN"/>
              </w:rPr>
            </w:pPr>
          </w:p>
        </w:tc>
        <w:tc>
          <w:tcPr>
            <w:tcW w:w="724" w:type="pct"/>
            <w:tcMar>
              <w:left w:w="85" w:type="dxa"/>
              <w:right w:w="85" w:type="dxa"/>
            </w:tcMar>
          </w:tcPr>
          <w:p w14:paraId="18BA29C4" w14:textId="77777777" w:rsidR="00C961E5" w:rsidRPr="00C054B0" w:rsidRDefault="00C961E5" w:rsidP="00420DFD">
            <w:pPr>
              <w:widowControl w:val="0"/>
              <w:spacing w:before="60" w:after="60"/>
              <w:jc w:val="right"/>
              <w:rPr>
                <w:rFonts w:cs="Arial"/>
                <w:lang w:eastAsia="zh-CN"/>
              </w:rPr>
            </w:pPr>
          </w:p>
        </w:tc>
        <w:tc>
          <w:tcPr>
            <w:tcW w:w="775" w:type="pct"/>
            <w:shd w:val="clear" w:color="auto" w:fill="auto"/>
            <w:tcMar>
              <w:left w:w="85" w:type="dxa"/>
              <w:right w:w="85" w:type="dxa"/>
            </w:tcMar>
          </w:tcPr>
          <w:p w14:paraId="18BA29C5"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C6" w14:textId="77777777" w:rsidR="00C961E5" w:rsidRPr="00C054B0" w:rsidRDefault="00C961E5" w:rsidP="00420DFD">
            <w:pPr>
              <w:widowControl w:val="0"/>
              <w:spacing w:before="60" w:after="60"/>
              <w:jc w:val="right"/>
              <w:rPr>
                <w:rFonts w:cs="Arial"/>
                <w:lang w:eastAsia="zh-CN"/>
              </w:rPr>
            </w:pPr>
          </w:p>
        </w:tc>
      </w:tr>
      <w:tr w:rsidR="00C961E5" w:rsidRPr="00C054B0" w14:paraId="18BA29CE" w14:textId="77777777" w:rsidTr="00420DFD">
        <w:trPr>
          <w:trHeight w:val="284"/>
        </w:trPr>
        <w:tc>
          <w:tcPr>
            <w:tcW w:w="254" w:type="pct"/>
            <w:tcMar>
              <w:left w:w="85" w:type="dxa"/>
              <w:right w:w="85" w:type="dxa"/>
            </w:tcMar>
          </w:tcPr>
          <w:p w14:paraId="18BA29C8"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1973" w:type="pct"/>
            <w:tcMar>
              <w:left w:w="85" w:type="dxa"/>
              <w:right w:w="85" w:type="dxa"/>
            </w:tcMar>
          </w:tcPr>
          <w:p w14:paraId="18BA29C9" w14:textId="003AB9D9" w:rsidR="00C961E5" w:rsidRPr="00C054B0" w:rsidRDefault="009A56D2" w:rsidP="00420DFD">
            <w:pPr>
              <w:widowControl w:val="0"/>
              <w:spacing w:before="60" w:after="60"/>
              <w:rPr>
                <w:rFonts w:cs="Arial"/>
                <w:lang w:eastAsia="zh-CN"/>
              </w:rPr>
            </w:pPr>
            <w:r>
              <w:rPr>
                <w:rFonts w:cs="Arial"/>
                <w:lang w:eastAsia="zh-CN"/>
              </w:rPr>
              <w:t xml:space="preserve">No cost for annual licence fee for migrating to </w:t>
            </w:r>
            <w:proofErr w:type="spellStart"/>
            <w:r>
              <w:rPr>
                <w:rFonts w:cs="Arial"/>
                <w:lang w:eastAsia="zh-CN"/>
              </w:rPr>
              <w:t>IPS.</w:t>
            </w:r>
            <w:r w:rsidR="00CB166B">
              <w:rPr>
                <w:rFonts w:cs="Arial"/>
                <w:lang w:eastAsia="zh-CN"/>
              </w:rPr>
              <w:t>p</w:t>
            </w:r>
            <w:r>
              <w:rPr>
                <w:rFonts w:cs="Arial"/>
                <w:lang w:eastAsia="zh-CN"/>
              </w:rPr>
              <w:t>ost</w:t>
            </w:r>
            <w:proofErr w:type="spellEnd"/>
          </w:p>
        </w:tc>
        <w:tc>
          <w:tcPr>
            <w:tcW w:w="436" w:type="pct"/>
            <w:tcMar>
              <w:left w:w="85" w:type="dxa"/>
              <w:right w:w="85" w:type="dxa"/>
            </w:tcMar>
          </w:tcPr>
          <w:p w14:paraId="18BA29CA" w14:textId="77777777" w:rsidR="00C961E5" w:rsidRPr="00C054B0" w:rsidRDefault="00C961E5" w:rsidP="00420DFD">
            <w:pPr>
              <w:widowControl w:val="0"/>
              <w:spacing w:before="60" w:after="60"/>
              <w:jc w:val="right"/>
              <w:rPr>
                <w:rFonts w:cs="Arial"/>
                <w:lang w:eastAsia="zh-CN"/>
              </w:rPr>
            </w:pPr>
          </w:p>
        </w:tc>
        <w:tc>
          <w:tcPr>
            <w:tcW w:w="724" w:type="pct"/>
            <w:tcMar>
              <w:left w:w="85" w:type="dxa"/>
              <w:right w:w="85" w:type="dxa"/>
            </w:tcMar>
          </w:tcPr>
          <w:p w14:paraId="18BA29CB" w14:textId="77777777" w:rsidR="00C961E5" w:rsidRPr="00C054B0" w:rsidRDefault="00C961E5" w:rsidP="00420DFD">
            <w:pPr>
              <w:widowControl w:val="0"/>
              <w:spacing w:before="60" w:after="60"/>
              <w:jc w:val="right"/>
              <w:rPr>
                <w:rFonts w:cs="Arial"/>
                <w:lang w:eastAsia="zh-CN"/>
              </w:rPr>
            </w:pPr>
          </w:p>
        </w:tc>
        <w:tc>
          <w:tcPr>
            <w:tcW w:w="775" w:type="pct"/>
            <w:shd w:val="clear" w:color="auto" w:fill="auto"/>
            <w:tcMar>
              <w:left w:w="85" w:type="dxa"/>
              <w:right w:w="85" w:type="dxa"/>
            </w:tcMar>
          </w:tcPr>
          <w:p w14:paraId="18BA29CC"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CD" w14:textId="77777777" w:rsidR="00C961E5" w:rsidRPr="00C054B0" w:rsidRDefault="00C961E5" w:rsidP="00420DFD">
            <w:pPr>
              <w:widowControl w:val="0"/>
              <w:spacing w:before="60" w:after="60"/>
              <w:jc w:val="right"/>
              <w:rPr>
                <w:rFonts w:cs="Arial"/>
                <w:lang w:eastAsia="zh-CN"/>
              </w:rPr>
            </w:pPr>
          </w:p>
        </w:tc>
      </w:tr>
      <w:tr w:rsidR="00C961E5" w:rsidRPr="00C054B0" w14:paraId="18BA29D5" w14:textId="77777777" w:rsidTr="00420DFD">
        <w:trPr>
          <w:trHeight w:val="284"/>
        </w:trPr>
        <w:tc>
          <w:tcPr>
            <w:tcW w:w="254" w:type="pct"/>
            <w:tcBorders>
              <w:bottom w:val="single" w:sz="4" w:space="0" w:color="auto"/>
            </w:tcBorders>
            <w:tcMar>
              <w:left w:w="85" w:type="dxa"/>
              <w:right w:w="85" w:type="dxa"/>
            </w:tcMar>
          </w:tcPr>
          <w:p w14:paraId="18BA29CF"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1973" w:type="pct"/>
            <w:tcBorders>
              <w:bottom w:val="single" w:sz="4" w:space="0" w:color="auto"/>
            </w:tcBorders>
            <w:tcMar>
              <w:left w:w="85" w:type="dxa"/>
              <w:right w:w="85" w:type="dxa"/>
            </w:tcMar>
          </w:tcPr>
          <w:p w14:paraId="18BA29D0" w14:textId="77777777" w:rsidR="00C961E5" w:rsidRPr="00C054B0" w:rsidRDefault="00C961E5" w:rsidP="00420DFD">
            <w:pPr>
              <w:widowControl w:val="0"/>
              <w:spacing w:before="60" w:after="60"/>
              <w:rPr>
                <w:rFonts w:cs="Arial"/>
                <w:lang w:eastAsia="zh-CN"/>
              </w:rPr>
            </w:pPr>
          </w:p>
        </w:tc>
        <w:tc>
          <w:tcPr>
            <w:tcW w:w="436" w:type="pct"/>
            <w:tcBorders>
              <w:bottom w:val="single" w:sz="4" w:space="0" w:color="auto"/>
            </w:tcBorders>
            <w:tcMar>
              <w:left w:w="85" w:type="dxa"/>
              <w:right w:w="85" w:type="dxa"/>
            </w:tcMar>
          </w:tcPr>
          <w:p w14:paraId="18BA29D1" w14:textId="77777777" w:rsidR="00C961E5" w:rsidRPr="00C054B0" w:rsidRDefault="00C961E5" w:rsidP="00420DFD">
            <w:pPr>
              <w:widowControl w:val="0"/>
              <w:spacing w:before="60" w:after="60"/>
              <w:jc w:val="right"/>
              <w:rPr>
                <w:rFonts w:cs="Arial"/>
                <w:lang w:eastAsia="zh-CN"/>
              </w:rPr>
            </w:pPr>
          </w:p>
        </w:tc>
        <w:tc>
          <w:tcPr>
            <w:tcW w:w="724" w:type="pct"/>
            <w:tcBorders>
              <w:bottom w:val="single" w:sz="4" w:space="0" w:color="auto"/>
            </w:tcBorders>
            <w:tcMar>
              <w:left w:w="85" w:type="dxa"/>
              <w:right w:w="85" w:type="dxa"/>
            </w:tcMar>
          </w:tcPr>
          <w:p w14:paraId="18BA29D2" w14:textId="77777777" w:rsidR="00C961E5" w:rsidRPr="00C054B0" w:rsidRDefault="00C961E5" w:rsidP="00420DFD">
            <w:pPr>
              <w:widowControl w:val="0"/>
              <w:spacing w:before="60" w:after="60"/>
              <w:jc w:val="right"/>
              <w:rPr>
                <w:rFonts w:cs="Arial"/>
                <w:lang w:eastAsia="zh-CN"/>
              </w:rPr>
            </w:pPr>
          </w:p>
        </w:tc>
        <w:tc>
          <w:tcPr>
            <w:tcW w:w="775" w:type="pct"/>
            <w:tcBorders>
              <w:bottom w:val="single" w:sz="4" w:space="0" w:color="auto"/>
            </w:tcBorders>
            <w:shd w:val="clear" w:color="auto" w:fill="auto"/>
            <w:tcMar>
              <w:left w:w="85" w:type="dxa"/>
              <w:right w:w="85" w:type="dxa"/>
            </w:tcMar>
          </w:tcPr>
          <w:p w14:paraId="18BA29D3"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D4" w14:textId="77777777" w:rsidR="00C961E5" w:rsidRPr="00C054B0" w:rsidRDefault="00C961E5" w:rsidP="00420DFD">
            <w:pPr>
              <w:widowControl w:val="0"/>
              <w:spacing w:before="60" w:after="60"/>
              <w:jc w:val="right"/>
              <w:rPr>
                <w:rFonts w:cs="Arial"/>
                <w:lang w:eastAsia="zh-CN"/>
              </w:rPr>
            </w:pPr>
          </w:p>
        </w:tc>
      </w:tr>
      <w:tr w:rsidR="00C961E5" w:rsidRPr="00C054B0" w14:paraId="18BA29DA" w14:textId="77777777" w:rsidTr="00420DFD">
        <w:trPr>
          <w:trHeight w:val="284"/>
        </w:trPr>
        <w:tc>
          <w:tcPr>
            <w:tcW w:w="254" w:type="pct"/>
            <w:tcBorders>
              <w:left w:val="nil"/>
              <w:bottom w:val="nil"/>
              <w:right w:val="nil"/>
            </w:tcBorders>
            <w:tcMar>
              <w:left w:w="85" w:type="dxa"/>
              <w:right w:w="85" w:type="dxa"/>
            </w:tcMar>
          </w:tcPr>
          <w:p w14:paraId="18BA29D6" w14:textId="77777777" w:rsidR="00C961E5" w:rsidRPr="00C054B0" w:rsidRDefault="00C961E5" w:rsidP="00420DFD">
            <w:pPr>
              <w:widowControl w:val="0"/>
              <w:spacing w:before="60" w:after="60"/>
              <w:rPr>
                <w:rFonts w:cs="Arial"/>
                <w:lang w:eastAsia="zh-CN"/>
              </w:rPr>
            </w:pPr>
          </w:p>
        </w:tc>
        <w:tc>
          <w:tcPr>
            <w:tcW w:w="3133" w:type="pct"/>
            <w:gridSpan w:val="3"/>
            <w:tcBorders>
              <w:left w:val="nil"/>
              <w:bottom w:val="nil"/>
              <w:right w:val="single" w:sz="4" w:space="0" w:color="auto"/>
            </w:tcBorders>
            <w:tcMar>
              <w:left w:w="85" w:type="dxa"/>
              <w:right w:w="85" w:type="dxa"/>
            </w:tcMar>
          </w:tcPr>
          <w:p w14:paraId="18BA29D7"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E</w:t>
            </w:r>
          </w:p>
        </w:tc>
        <w:tc>
          <w:tcPr>
            <w:tcW w:w="775" w:type="pct"/>
            <w:tcBorders>
              <w:left w:val="single" w:sz="4" w:space="0" w:color="auto"/>
              <w:bottom w:val="single" w:sz="4" w:space="0" w:color="auto"/>
              <w:right w:val="single" w:sz="4" w:space="0" w:color="auto"/>
            </w:tcBorders>
            <w:shd w:val="clear" w:color="auto" w:fill="auto"/>
            <w:tcMar>
              <w:left w:w="85" w:type="dxa"/>
              <w:right w:w="85" w:type="dxa"/>
            </w:tcMar>
          </w:tcPr>
          <w:p w14:paraId="18BA29D8"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9D9" w14:textId="77777777" w:rsidR="00C961E5" w:rsidRPr="00C054B0" w:rsidRDefault="00C961E5" w:rsidP="00420DFD">
            <w:pPr>
              <w:widowControl w:val="0"/>
              <w:spacing w:before="60" w:after="60"/>
              <w:jc w:val="right"/>
              <w:rPr>
                <w:rFonts w:cs="Arial"/>
                <w:b/>
                <w:bCs/>
                <w:lang w:eastAsia="zh-CN"/>
              </w:rPr>
            </w:pPr>
          </w:p>
        </w:tc>
      </w:tr>
    </w:tbl>
    <w:p w14:paraId="18BA29DB" w14:textId="77777777" w:rsidR="00C961E5" w:rsidRPr="00C054B0" w:rsidRDefault="00C961E5" w:rsidP="00C961E5">
      <w:pPr>
        <w:widowControl w:val="0"/>
        <w:rPr>
          <w:rFonts w:cs="Arial"/>
          <w:lang w:eastAsia="zh-CN"/>
        </w:rPr>
      </w:pPr>
    </w:p>
    <w:p w14:paraId="18BA29DC" w14:textId="77777777" w:rsidR="00C961E5" w:rsidRDefault="00C961E5" w:rsidP="00C961E5">
      <w:pPr>
        <w:widowControl w:val="0"/>
        <w:tabs>
          <w:tab w:val="left" w:pos="664"/>
        </w:tabs>
        <w:rPr>
          <w:rFonts w:cs="Arial"/>
          <w:lang w:eastAsia="zh-CN"/>
        </w:rPr>
      </w:pPr>
      <w:r w:rsidRPr="00C054B0">
        <w:rPr>
          <w:rFonts w:cs="Arial"/>
          <w:lang w:eastAsia="zh-CN"/>
        </w:rPr>
        <w:t>F.</w:t>
      </w:r>
      <w:r w:rsidRPr="00C054B0">
        <w:rPr>
          <w:rFonts w:cs="Arial"/>
          <w:lang w:eastAsia="zh-CN"/>
        </w:rPr>
        <w:tab/>
        <w:t>Training</w:t>
      </w:r>
    </w:p>
    <w:p w14:paraId="1B78EB73" w14:textId="77777777" w:rsidR="005F3976" w:rsidRDefault="005F3976" w:rsidP="00C961E5">
      <w:pPr>
        <w:widowControl w:val="0"/>
        <w:tabs>
          <w:tab w:val="left" w:pos="664"/>
        </w:tabs>
        <w:rPr>
          <w:rFonts w:cs="Arial"/>
          <w:lang w:eastAsia="zh-CN"/>
        </w:rPr>
      </w:pPr>
    </w:p>
    <w:p w14:paraId="18BA29DD" w14:textId="21B1EDB6" w:rsidR="00C961E5" w:rsidRPr="00C054B0" w:rsidRDefault="005F3976" w:rsidP="005F3976">
      <w:pPr>
        <w:widowControl w:val="0"/>
        <w:tabs>
          <w:tab w:val="left" w:pos="664"/>
        </w:tabs>
        <w:spacing w:after="120"/>
        <w:jc w:val="both"/>
        <w:rPr>
          <w:rFonts w:cs="Arial"/>
          <w:lang w:eastAsia="zh-CN"/>
        </w:rPr>
      </w:pPr>
      <w:r w:rsidRPr="00E2215B">
        <w:rPr>
          <w:rFonts w:cs="Arial"/>
          <w:b/>
          <w:bCs/>
          <w:lang w:eastAsia="zh-CN"/>
        </w:rPr>
        <w:t>Note</w:t>
      </w:r>
      <w:r>
        <w:rPr>
          <w:rFonts w:cs="Arial"/>
          <w:b/>
          <w:bCs/>
          <w:lang w:eastAsia="zh-CN"/>
        </w:rPr>
        <w:t>.</w:t>
      </w:r>
      <w:r>
        <w:rPr>
          <w:rFonts w:cs="Arial"/>
          <w:lang w:eastAsia="zh-CN"/>
        </w:rPr>
        <w:t xml:space="preserve"> – The QSF budget can finance the training costs. However, any other expenditures not having a direct impact on training (e.g. travel costs of staff, including Project Manager, allowances of staff/Project Manager, to attend training) are not 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18BA29E2" w14:textId="77777777" w:rsidTr="00420DFD">
        <w:trPr>
          <w:trHeight w:val="284"/>
        </w:trPr>
        <w:tc>
          <w:tcPr>
            <w:tcW w:w="254" w:type="pct"/>
            <w:tcMar>
              <w:left w:w="85" w:type="dxa"/>
              <w:right w:w="85" w:type="dxa"/>
            </w:tcMar>
          </w:tcPr>
          <w:p w14:paraId="18BA29DE"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18BA29DF" w14:textId="77777777" w:rsidR="00C961E5" w:rsidRPr="00C054B0" w:rsidRDefault="00C961E5" w:rsidP="00420DFD">
            <w:pPr>
              <w:widowControl w:val="0"/>
              <w:spacing w:before="60" w:after="60"/>
              <w:rPr>
                <w:rFonts w:cs="Arial"/>
                <w:bCs/>
                <w:i/>
                <w:lang w:eastAsia="zh-CN"/>
              </w:rPr>
            </w:pPr>
            <w:r w:rsidRPr="00C054B0">
              <w:rPr>
                <w:rFonts w:cs="Arial"/>
                <w:bCs/>
                <w:i/>
                <w:lang w:eastAsia="zh-CN"/>
              </w:rPr>
              <w:t>Cost element (specify the training course)</w:t>
            </w:r>
          </w:p>
        </w:tc>
        <w:tc>
          <w:tcPr>
            <w:tcW w:w="794" w:type="pct"/>
            <w:shd w:val="clear" w:color="auto" w:fill="auto"/>
            <w:tcMar>
              <w:left w:w="85" w:type="dxa"/>
              <w:right w:w="85" w:type="dxa"/>
            </w:tcMar>
          </w:tcPr>
          <w:p w14:paraId="18BA29E0" w14:textId="77777777" w:rsidR="00C961E5" w:rsidRPr="0077240E" w:rsidRDefault="00C961E5" w:rsidP="00420DFD">
            <w:pPr>
              <w:widowControl w:val="0"/>
              <w:spacing w:before="60" w:after="60"/>
              <w:jc w:val="right"/>
              <w:rPr>
                <w:rFonts w:cs="Arial"/>
                <w:bCs/>
                <w:i/>
                <w:lang w:eastAsia="zh-CN"/>
              </w:rPr>
            </w:pPr>
            <w:r w:rsidRPr="0077240E">
              <w:rPr>
                <w:rFonts w:cs="Arial"/>
                <w:bCs/>
                <w:i/>
                <w:lang w:eastAsia="zh-CN"/>
              </w:rPr>
              <w:t xml:space="preserve">QSF amount </w:t>
            </w:r>
            <w:r w:rsidRPr="0077240E">
              <w:rPr>
                <w:rFonts w:cs="Arial"/>
                <w:bCs/>
                <w:i/>
                <w:lang w:eastAsia="zh-CN"/>
              </w:rPr>
              <w:br/>
              <w:t>(in USD)</w:t>
            </w:r>
          </w:p>
        </w:tc>
        <w:tc>
          <w:tcPr>
            <w:tcW w:w="838" w:type="pct"/>
            <w:shd w:val="clear" w:color="auto" w:fill="auto"/>
            <w:tcMar>
              <w:left w:w="85" w:type="dxa"/>
              <w:right w:w="85" w:type="dxa"/>
            </w:tcMar>
          </w:tcPr>
          <w:p w14:paraId="18BA29E1" w14:textId="77777777" w:rsidR="00C961E5" w:rsidRPr="0077240E" w:rsidRDefault="00C961E5" w:rsidP="00420DFD">
            <w:pPr>
              <w:widowControl w:val="0"/>
              <w:spacing w:before="60" w:after="60"/>
              <w:jc w:val="right"/>
              <w:rPr>
                <w:rFonts w:cs="Arial"/>
                <w:bCs/>
                <w:i/>
                <w:lang w:eastAsia="zh-CN"/>
              </w:rPr>
            </w:pPr>
            <w:r w:rsidRPr="0077240E">
              <w:rPr>
                <w:rFonts w:cs="Arial"/>
                <w:bCs/>
                <w:i/>
                <w:lang w:eastAsia="zh-CN"/>
              </w:rPr>
              <w:t>Other resources</w:t>
            </w:r>
          </w:p>
        </w:tc>
      </w:tr>
      <w:tr w:rsidR="00C961E5" w:rsidRPr="00C054B0" w14:paraId="18BA29E7" w14:textId="77777777" w:rsidTr="00420DFD">
        <w:trPr>
          <w:trHeight w:val="284"/>
        </w:trPr>
        <w:tc>
          <w:tcPr>
            <w:tcW w:w="254" w:type="pct"/>
            <w:tcMar>
              <w:left w:w="85" w:type="dxa"/>
              <w:right w:w="85" w:type="dxa"/>
            </w:tcMar>
          </w:tcPr>
          <w:p w14:paraId="18BA29E3"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18BA29E4" w14:textId="77777777" w:rsidR="00C961E5" w:rsidRPr="00C054B0" w:rsidRDefault="009A56D2" w:rsidP="00420DFD">
            <w:pPr>
              <w:widowControl w:val="0"/>
              <w:spacing w:before="60" w:after="60"/>
              <w:rPr>
                <w:rFonts w:cs="Arial"/>
                <w:lang w:eastAsia="zh-CN"/>
              </w:rPr>
            </w:pPr>
            <w:r>
              <w:rPr>
                <w:rFonts w:cs="Arial"/>
                <w:lang w:eastAsia="zh-CN"/>
              </w:rPr>
              <w:t>Training cost for staff</w:t>
            </w:r>
          </w:p>
        </w:tc>
        <w:tc>
          <w:tcPr>
            <w:tcW w:w="794" w:type="pct"/>
            <w:shd w:val="clear" w:color="auto" w:fill="auto"/>
            <w:tcMar>
              <w:left w:w="85" w:type="dxa"/>
              <w:right w:w="85" w:type="dxa"/>
            </w:tcMar>
          </w:tcPr>
          <w:p w14:paraId="18BA29E5"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E6" w14:textId="77777777" w:rsidR="00C961E5" w:rsidRPr="00C054B0" w:rsidRDefault="00C961E5" w:rsidP="00420DFD">
            <w:pPr>
              <w:widowControl w:val="0"/>
              <w:spacing w:before="60" w:after="60"/>
              <w:jc w:val="right"/>
              <w:rPr>
                <w:rFonts w:cs="Arial"/>
                <w:lang w:eastAsia="zh-CN"/>
              </w:rPr>
            </w:pPr>
          </w:p>
        </w:tc>
      </w:tr>
      <w:tr w:rsidR="00C961E5" w:rsidRPr="00C054B0" w14:paraId="18BA29EC" w14:textId="77777777" w:rsidTr="00420DFD">
        <w:trPr>
          <w:trHeight w:val="284"/>
        </w:trPr>
        <w:tc>
          <w:tcPr>
            <w:tcW w:w="254" w:type="pct"/>
            <w:tcMar>
              <w:left w:w="85" w:type="dxa"/>
              <w:right w:w="85" w:type="dxa"/>
            </w:tcMar>
          </w:tcPr>
          <w:p w14:paraId="18BA29E8"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18BA29E9"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EA"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EB" w14:textId="77777777" w:rsidR="00C961E5" w:rsidRPr="00C054B0" w:rsidRDefault="00C961E5" w:rsidP="00420DFD">
            <w:pPr>
              <w:widowControl w:val="0"/>
              <w:spacing w:before="60" w:after="60"/>
              <w:jc w:val="right"/>
              <w:rPr>
                <w:rFonts w:cs="Arial"/>
                <w:lang w:eastAsia="zh-CN"/>
              </w:rPr>
            </w:pPr>
          </w:p>
        </w:tc>
      </w:tr>
      <w:tr w:rsidR="00C961E5" w:rsidRPr="00C054B0" w14:paraId="18BA29F1" w14:textId="77777777" w:rsidTr="00420DFD">
        <w:trPr>
          <w:trHeight w:val="284"/>
        </w:trPr>
        <w:tc>
          <w:tcPr>
            <w:tcW w:w="254" w:type="pct"/>
            <w:tcMar>
              <w:left w:w="85" w:type="dxa"/>
              <w:right w:w="85" w:type="dxa"/>
            </w:tcMar>
          </w:tcPr>
          <w:p w14:paraId="18BA29ED"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18BA29EE"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EF"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F0" w14:textId="77777777" w:rsidR="00C961E5" w:rsidRPr="00C054B0" w:rsidRDefault="00C961E5" w:rsidP="00420DFD">
            <w:pPr>
              <w:widowControl w:val="0"/>
              <w:spacing w:before="60" w:after="60"/>
              <w:jc w:val="right"/>
              <w:rPr>
                <w:rFonts w:cs="Arial"/>
                <w:lang w:eastAsia="zh-CN"/>
              </w:rPr>
            </w:pPr>
          </w:p>
        </w:tc>
      </w:tr>
      <w:tr w:rsidR="00C961E5" w:rsidRPr="00C054B0" w14:paraId="18BA29F6" w14:textId="77777777" w:rsidTr="00420DFD">
        <w:trPr>
          <w:trHeight w:val="284"/>
        </w:trPr>
        <w:tc>
          <w:tcPr>
            <w:tcW w:w="254" w:type="pct"/>
            <w:tcMar>
              <w:left w:w="85" w:type="dxa"/>
              <w:right w:w="85" w:type="dxa"/>
            </w:tcMar>
          </w:tcPr>
          <w:p w14:paraId="18BA29F2"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18BA29F3"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9F4"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9F5" w14:textId="77777777" w:rsidR="00C961E5" w:rsidRPr="00C054B0" w:rsidRDefault="00C961E5" w:rsidP="00420DFD">
            <w:pPr>
              <w:widowControl w:val="0"/>
              <w:spacing w:before="60" w:after="60"/>
              <w:jc w:val="right"/>
              <w:rPr>
                <w:rFonts w:cs="Arial"/>
                <w:lang w:eastAsia="zh-CN"/>
              </w:rPr>
            </w:pPr>
          </w:p>
        </w:tc>
      </w:tr>
      <w:tr w:rsidR="00C961E5" w:rsidRPr="00C054B0" w14:paraId="18BA29FB" w14:textId="77777777" w:rsidTr="00420DFD">
        <w:trPr>
          <w:trHeight w:val="284"/>
        </w:trPr>
        <w:tc>
          <w:tcPr>
            <w:tcW w:w="254" w:type="pct"/>
            <w:tcBorders>
              <w:bottom w:val="single" w:sz="4" w:space="0" w:color="auto"/>
            </w:tcBorders>
            <w:tcMar>
              <w:left w:w="85" w:type="dxa"/>
              <w:right w:w="85" w:type="dxa"/>
            </w:tcMar>
          </w:tcPr>
          <w:p w14:paraId="18BA29F7"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18BA29F8" w14:textId="77777777" w:rsidR="00C961E5" w:rsidRPr="00C054B0" w:rsidRDefault="00C961E5" w:rsidP="00420DFD">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18BA29F9"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9FA" w14:textId="77777777" w:rsidR="00C961E5" w:rsidRPr="00C054B0" w:rsidRDefault="00C961E5" w:rsidP="00420DFD">
            <w:pPr>
              <w:widowControl w:val="0"/>
              <w:spacing w:before="60" w:after="60"/>
              <w:jc w:val="right"/>
              <w:rPr>
                <w:rFonts w:cs="Arial"/>
                <w:lang w:eastAsia="zh-CN"/>
              </w:rPr>
            </w:pPr>
          </w:p>
        </w:tc>
      </w:tr>
      <w:tr w:rsidR="00C961E5" w:rsidRPr="00C054B0" w14:paraId="18BA2A00" w14:textId="77777777" w:rsidTr="00420DFD">
        <w:trPr>
          <w:trHeight w:val="284"/>
        </w:trPr>
        <w:tc>
          <w:tcPr>
            <w:tcW w:w="254" w:type="pct"/>
            <w:tcBorders>
              <w:left w:val="nil"/>
              <w:bottom w:val="nil"/>
              <w:right w:val="nil"/>
            </w:tcBorders>
            <w:tcMar>
              <w:left w:w="85" w:type="dxa"/>
              <w:right w:w="85" w:type="dxa"/>
            </w:tcMar>
          </w:tcPr>
          <w:p w14:paraId="18BA29FC" w14:textId="77777777" w:rsidR="00C961E5" w:rsidRPr="00C054B0" w:rsidRDefault="00C961E5" w:rsidP="00420DFD">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18BA29FD"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F</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18BA29FE"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9FF" w14:textId="77777777" w:rsidR="00C961E5" w:rsidRPr="00C054B0" w:rsidRDefault="00C961E5" w:rsidP="00420DFD">
            <w:pPr>
              <w:widowControl w:val="0"/>
              <w:spacing w:before="60" w:after="60"/>
              <w:jc w:val="right"/>
              <w:rPr>
                <w:rFonts w:cs="Arial"/>
                <w:b/>
                <w:bCs/>
                <w:lang w:eastAsia="zh-CN"/>
              </w:rPr>
            </w:pPr>
          </w:p>
        </w:tc>
      </w:tr>
    </w:tbl>
    <w:p w14:paraId="18BA2A01" w14:textId="77777777" w:rsidR="00C961E5" w:rsidRPr="00C054B0" w:rsidRDefault="00C961E5" w:rsidP="00C961E5">
      <w:pPr>
        <w:widowControl w:val="0"/>
        <w:rPr>
          <w:rFonts w:cs="Arial"/>
          <w:lang w:eastAsia="zh-CN"/>
        </w:rPr>
      </w:pPr>
    </w:p>
    <w:p w14:paraId="18BA2A02" w14:textId="77777777" w:rsidR="00C961E5" w:rsidRPr="00C054B0" w:rsidRDefault="00C961E5" w:rsidP="00C961E5">
      <w:pPr>
        <w:widowControl w:val="0"/>
        <w:tabs>
          <w:tab w:val="left" w:pos="664"/>
        </w:tabs>
        <w:rPr>
          <w:rFonts w:cs="Arial"/>
          <w:lang w:eastAsia="zh-CN"/>
        </w:rPr>
      </w:pPr>
      <w:r w:rsidRPr="00C054B0">
        <w:rPr>
          <w:rFonts w:cs="Arial"/>
          <w:lang w:eastAsia="zh-CN"/>
        </w:rPr>
        <w:t>G.</w:t>
      </w:r>
      <w:r w:rsidRPr="00C054B0">
        <w:rPr>
          <w:rFonts w:cs="Arial"/>
          <w:lang w:eastAsia="zh-CN"/>
        </w:rPr>
        <w:tab/>
        <w:t>Others</w:t>
      </w:r>
    </w:p>
    <w:p w14:paraId="18BA2A03"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18BA2A08" w14:textId="77777777" w:rsidTr="00420DFD">
        <w:trPr>
          <w:trHeight w:val="20"/>
        </w:trPr>
        <w:tc>
          <w:tcPr>
            <w:tcW w:w="254" w:type="pct"/>
            <w:tcMar>
              <w:left w:w="85" w:type="dxa"/>
              <w:right w:w="85" w:type="dxa"/>
            </w:tcMar>
          </w:tcPr>
          <w:p w14:paraId="18BA2A04" w14:textId="77777777" w:rsidR="00C961E5" w:rsidRPr="00C054B0" w:rsidRDefault="00C961E5" w:rsidP="00420DFD">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18BA2A05" w14:textId="77777777" w:rsidR="00C961E5" w:rsidRPr="00C054B0" w:rsidRDefault="00C961E5" w:rsidP="00420DFD">
            <w:pPr>
              <w:widowControl w:val="0"/>
              <w:tabs>
                <w:tab w:val="center" w:pos="4536"/>
                <w:tab w:val="right" w:pos="9072"/>
              </w:tabs>
              <w:spacing w:before="60" w:after="60"/>
              <w:rPr>
                <w:rFonts w:cs="Arial"/>
                <w:bCs/>
                <w:i/>
                <w:lang w:eastAsia="zh-CN"/>
              </w:rPr>
            </w:pPr>
            <w:r w:rsidRPr="00C054B0">
              <w:rPr>
                <w:rFonts w:cs="Arial"/>
                <w:bCs/>
                <w:i/>
                <w:lang w:eastAsia="zh-CN"/>
              </w:rPr>
              <w:t>Cost element (specify the cost element)</w:t>
            </w:r>
          </w:p>
        </w:tc>
        <w:tc>
          <w:tcPr>
            <w:tcW w:w="794" w:type="pct"/>
            <w:shd w:val="clear" w:color="auto" w:fill="auto"/>
            <w:tcMar>
              <w:left w:w="85" w:type="dxa"/>
              <w:right w:w="85" w:type="dxa"/>
            </w:tcMar>
          </w:tcPr>
          <w:p w14:paraId="18BA2A06"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18BA2A07" w14:textId="77777777" w:rsidR="00C961E5" w:rsidRPr="00C054B0" w:rsidRDefault="00C961E5" w:rsidP="00420DFD">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18BA2A0D" w14:textId="77777777" w:rsidTr="00420DFD">
        <w:trPr>
          <w:trHeight w:val="20"/>
        </w:trPr>
        <w:tc>
          <w:tcPr>
            <w:tcW w:w="254" w:type="pct"/>
            <w:tcMar>
              <w:left w:w="85" w:type="dxa"/>
              <w:right w:w="85" w:type="dxa"/>
            </w:tcMar>
          </w:tcPr>
          <w:p w14:paraId="18BA2A09" w14:textId="77777777" w:rsidR="00C961E5" w:rsidRPr="00C054B0" w:rsidRDefault="00C961E5" w:rsidP="00420DFD">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18BA2A0A"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A0B"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A0C" w14:textId="77777777" w:rsidR="00C961E5" w:rsidRPr="00C054B0" w:rsidRDefault="00C961E5" w:rsidP="00420DFD">
            <w:pPr>
              <w:widowControl w:val="0"/>
              <w:spacing w:before="60" w:after="60"/>
              <w:jc w:val="right"/>
              <w:rPr>
                <w:rFonts w:cs="Arial"/>
                <w:lang w:eastAsia="zh-CN"/>
              </w:rPr>
            </w:pPr>
          </w:p>
        </w:tc>
      </w:tr>
      <w:tr w:rsidR="00C961E5" w:rsidRPr="00C054B0" w14:paraId="18BA2A12" w14:textId="77777777" w:rsidTr="00420DFD">
        <w:trPr>
          <w:trHeight w:val="20"/>
        </w:trPr>
        <w:tc>
          <w:tcPr>
            <w:tcW w:w="254" w:type="pct"/>
            <w:tcMar>
              <w:left w:w="85" w:type="dxa"/>
              <w:right w:w="85" w:type="dxa"/>
            </w:tcMar>
          </w:tcPr>
          <w:p w14:paraId="18BA2A0E" w14:textId="77777777" w:rsidR="00C961E5" w:rsidRPr="00C054B0" w:rsidRDefault="00C961E5" w:rsidP="00420DFD">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18BA2A0F"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A10"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A11" w14:textId="77777777" w:rsidR="00C961E5" w:rsidRPr="00C054B0" w:rsidRDefault="00C961E5" w:rsidP="00420DFD">
            <w:pPr>
              <w:widowControl w:val="0"/>
              <w:spacing w:before="60" w:after="60"/>
              <w:jc w:val="right"/>
              <w:rPr>
                <w:rFonts w:cs="Arial"/>
                <w:lang w:eastAsia="zh-CN"/>
              </w:rPr>
            </w:pPr>
          </w:p>
        </w:tc>
      </w:tr>
      <w:tr w:rsidR="00C961E5" w:rsidRPr="00C054B0" w14:paraId="18BA2A17" w14:textId="77777777" w:rsidTr="00420DFD">
        <w:trPr>
          <w:trHeight w:val="20"/>
        </w:trPr>
        <w:tc>
          <w:tcPr>
            <w:tcW w:w="254" w:type="pct"/>
            <w:tcMar>
              <w:left w:w="85" w:type="dxa"/>
              <w:right w:w="85" w:type="dxa"/>
            </w:tcMar>
          </w:tcPr>
          <w:p w14:paraId="18BA2A13" w14:textId="77777777" w:rsidR="00C961E5" w:rsidRPr="00C054B0" w:rsidRDefault="00C961E5" w:rsidP="00420DFD">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18BA2A14" w14:textId="77777777" w:rsidR="00C961E5" w:rsidRPr="00C054B0" w:rsidRDefault="00C961E5" w:rsidP="00420DFD">
            <w:pPr>
              <w:widowControl w:val="0"/>
              <w:spacing w:before="60" w:after="60"/>
              <w:rPr>
                <w:rFonts w:cs="Arial"/>
                <w:lang w:eastAsia="zh-CN"/>
              </w:rPr>
            </w:pPr>
          </w:p>
        </w:tc>
        <w:tc>
          <w:tcPr>
            <w:tcW w:w="794" w:type="pct"/>
            <w:shd w:val="clear" w:color="auto" w:fill="auto"/>
            <w:tcMar>
              <w:left w:w="85" w:type="dxa"/>
              <w:right w:w="85" w:type="dxa"/>
            </w:tcMar>
          </w:tcPr>
          <w:p w14:paraId="18BA2A15"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A16" w14:textId="77777777" w:rsidR="00C961E5" w:rsidRPr="00C054B0" w:rsidRDefault="00C961E5" w:rsidP="00420DFD">
            <w:pPr>
              <w:widowControl w:val="0"/>
              <w:spacing w:before="60" w:after="60"/>
              <w:jc w:val="right"/>
              <w:rPr>
                <w:rFonts w:cs="Arial"/>
                <w:lang w:eastAsia="zh-CN"/>
              </w:rPr>
            </w:pPr>
          </w:p>
        </w:tc>
      </w:tr>
      <w:tr w:rsidR="00C961E5" w:rsidRPr="00C054B0" w14:paraId="18BA2A1C" w14:textId="77777777" w:rsidTr="00420DFD">
        <w:trPr>
          <w:trHeight w:val="20"/>
        </w:trPr>
        <w:tc>
          <w:tcPr>
            <w:tcW w:w="254" w:type="pct"/>
            <w:tcMar>
              <w:left w:w="85" w:type="dxa"/>
              <w:right w:w="85" w:type="dxa"/>
            </w:tcMar>
          </w:tcPr>
          <w:p w14:paraId="18BA2A18" w14:textId="77777777" w:rsidR="00C961E5" w:rsidRPr="00C054B0" w:rsidRDefault="00C961E5" w:rsidP="00420DFD">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18BA2A19" w14:textId="77777777" w:rsidR="00C961E5" w:rsidRPr="00C054B0" w:rsidRDefault="00C961E5" w:rsidP="00420DFD">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14:paraId="18BA2A1A" w14:textId="77777777" w:rsidR="00C961E5" w:rsidRPr="00C054B0" w:rsidRDefault="00C961E5" w:rsidP="00420DFD">
            <w:pPr>
              <w:widowControl w:val="0"/>
              <w:spacing w:before="60" w:after="60"/>
              <w:jc w:val="right"/>
              <w:rPr>
                <w:rFonts w:cs="Arial"/>
                <w:lang w:eastAsia="zh-CN"/>
              </w:rPr>
            </w:pPr>
          </w:p>
        </w:tc>
        <w:tc>
          <w:tcPr>
            <w:tcW w:w="838" w:type="pct"/>
            <w:shd w:val="clear" w:color="auto" w:fill="auto"/>
            <w:tcMar>
              <w:left w:w="85" w:type="dxa"/>
              <w:right w:w="85" w:type="dxa"/>
            </w:tcMar>
          </w:tcPr>
          <w:p w14:paraId="18BA2A1B" w14:textId="77777777" w:rsidR="00C961E5" w:rsidRPr="00C054B0" w:rsidRDefault="00C961E5" w:rsidP="00420DFD">
            <w:pPr>
              <w:widowControl w:val="0"/>
              <w:spacing w:before="60" w:after="60"/>
              <w:jc w:val="right"/>
              <w:rPr>
                <w:rFonts w:cs="Arial"/>
                <w:lang w:eastAsia="zh-CN"/>
              </w:rPr>
            </w:pPr>
          </w:p>
        </w:tc>
      </w:tr>
      <w:tr w:rsidR="00C961E5" w:rsidRPr="00C054B0" w14:paraId="18BA2A21" w14:textId="77777777" w:rsidTr="00420DFD">
        <w:trPr>
          <w:trHeight w:val="20"/>
        </w:trPr>
        <w:tc>
          <w:tcPr>
            <w:tcW w:w="254" w:type="pct"/>
            <w:tcBorders>
              <w:bottom w:val="single" w:sz="4" w:space="0" w:color="auto"/>
            </w:tcBorders>
            <w:tcMar>
              <w:left w:w="85" w:type="dxa"/>
              <w:right w:w="85" w:type="dxa"/>
            </w:tcMar>
          </w:tcPr>
          <w:p w14:paraId="18BA2A1D" w14:textId="77777777" w:rsidR="00C961E5" w:rsidRPr="00C054B0" w:rsidRDefault="00C961E5" w:rsidP="00420DFD">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18BA2A1E" w14:textId="77777777" w:rsidR="00C961E5" w:rsidRPr="00C054B0" w:rsidRDefault="00C961E5" w:rsidP="00420DFD">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18BA2A1F" w14:textId="77777777" w:rsidR="00C961E5" w:rsidRPr="00C054B0" w:rsidRDefault="00C961E5" w:rsidP="00420DFD">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18BA2A20" w14:textId="77777777" w:rsidR="00C961E5" w:rsidRPr="00C054B0" w:rsidRDefault="00C961E5" w:rsidP="00420DFD">
            <w:pPr>
              <w:widowControl w:val="0"/>
              <w:spacing w:before="60" w:after="60"/>
              <w:jc w:val="right"/>
              <w:rPr>
                <w:rFonts w:cs="Arial"/>
                <w:lang w:eastAsia="zh-CN"/>
              </w:rPr>
            </w:pPr>
          </w:p>
        </w:tc>
      </w:tr>
      <w:tr w:rsidR="00C961E5" w:rsidRPr="00C054B0" w14:paraId="18BA2A26" w14:textId="77777777" w:rsidTr="00420DFD">
        <w:trPr>
          <w:trHeight w:val="20"/>
        </w:trPr>
        <w:tc>
          <w:tcPr>
            <w:tcW w:w="254" w:type="pct"/>
            <w:tcBorders>
              <w:left w:val="nil"/>
              <w:bottom w:val="nil"/>
              <w:right w:val="nil"/>
            </w:tcBorders>
            <w:tcMar>
              <w:left w:w="85" w:type="dxa"/>
              <w:right w:w="85" w:type="dxa"/>
            </w:tcMar>
          </w:tcPr>
          <w:p w14:paraId="18BA2A22" w14:textId="77777777" w:rsidR="00C961E5" w:rsidRPr="00C054B0" w:rsidRDefault="00C961E5" w:rsidP="00420DFD">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18BA2A23" w14:textId="77777777" w:rsidR="00C961E5" w:rsidRPr="00C054B0" w:rsidRDefault="00C961E5" w:rsidP="00420DFD">
            <w:pPr>
              <w:widowControl w:val="0"/>
              <w:spacing w:before="60" w:after="60"/>
              <w:jc w:val="right"/>
              <w:rPr>
                <w:rFonts w:cs="Arial"/>
                <w:b/>
                <w:bCs/>
                <w:lang w:eastAsia="zh-CN"/>
              </w:rPr>
            </w:pPr>
            <w:r w:rsidRPr="00C054B0">
              <w:rPr>
                <w:rFonts w:cs="Arial"/>
                <w:b/>
                <w:bCs/>
                <w:lang w:eastAsia="zh-CN"/>
              </w:rPr>
              <w:t>Carry over to cost summary G</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18BA2A24" w14:textId="77777777" w:rsidR="00C961E5" w:rsidRPr="00C054B0" w:rsidRDefault="00C961E5" w:rsidP="00420DFD">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18BA2A25" w14:textId="77777777" w:rsidR="00C961E5" w:rsidRPr="00C054B0" w:rsidRDefault="00C961E5" w:rsidP="00420DFD">
            <w:pPr>
              <w:widowControl w:val="0"/>
              <w:spacing w:before="60" w:after="60"/>
              <w:jc w:val="right"/>
              <w:rPr>
                <w:rFonts w:cs="Arial"/>
                <w:b/>
                <w:bCs/>
                <w:lang w:eastAsia="zh-CN"/>
              </w:rPr>
            </w:pPr>
          </w:p>
        </w:tc>
      </w:tr>
    </w:tbl>
    <w:p w14:paraId="18BA2A27" w14:textId="77777777" w:rsidR="00C961E5" w:rsidRPr="00C054B0" w:rsidRDefault="00C961E5" w:rsidP="00C961E5">
      <w:pPr>
        <w:widowControl w:val="0"/>
        <w:rPr>
          <w:rFonts w:cs="Arial"/>
          <w:lang w:eastAsia="zh-CN"/>
        </w:rPr>
      </w:pPr>
    </w:p>
    <w:p w14:paraId="18BA2A29" w14:textId="01C7205E" w:rsidR="00C961E5" w:rsidRPr="00C054B0" w:rsidRDefault="00C961E5" w:rsidP="0077240E">
      <w:pPr>
        <w:spacing w:line="240" w:lineRule="auto"/>
        <w:rPr>
          <w:rFonts w:cs="Arial"/>
          <w:lang w:eastAsia="zh-CN"/>
        </w:rPr>
      </w:pPr>
      <w:r w:rsidRPr="00C054B0">
        <w:rPr>
          <w:rFonts w:cs="Arial"/>
          <w:lang w:eastAsia="zh-CN"/>
        </w:rPr>
        <w:t>4.1.3</w:t>
      </w:r>
      <w:r w:rsidRPr="00C054B0">
        <w:rPr>
          <w:rFonts w:cs="Arial"/>
          <w:lang w:eastAsia="zh-CN"/>
        </w:rPr>
        <w:tab/>
        <w:t>Procurement procedures (see PMM art. 5.3.4)</w:t>
      </w:r>
    </w:p>
    <w:p w14:paraId="18BA2A2A" w14:textId="77777777" w:rsidR="00C961E5" w:rsidRPr="00C054B0" w:rsidRDefault="00C961E5" w:rsidP="00C961E5">
      <w:pPr>
        <w:widowControl w:val="0"/>
        <w:spacing w:line="220" w:lineRule="atLeast"/>
        <w:rPr>
          <w:rFonts w:cs="Arial"/>
          <w:lang w:eastAsia="zh-CN"/>
        </w:rPr>
      </w:pPr>
    </w:p>
    <w:p w14:paraId="18BA2A2B" w14:textId="67F8600B" w:rsidR="00C961E5" w:rsidRPr="00C054B0" w:rsidRDefault="00C961E5" w:rsidP="00C961E5">
      <w:pPr>
        <w:widowControl w:val="0"/>
        <w:spacing w:line="220" w:lineRule="atLeast"/>
        <w:jc w:val="both"/>
        <w:rPr>
          <w:rFonts w:cs="Arial"/>
          <w:lang w:eastAsia="zh-CN"/>
        </w:rPr>
      </w:pPr>
      <w:r w:rsidRPr="00C054B0">
        <w:rPr>
          <w:rFonts w:cs="Arial"/>
          <w:lang w:eastAsia="zh-CN"/>
        </w:rPr>
        <w:t>If your project provides for</w:t>
      </w:r>
      <w:r w:rsidR="00CB166B">
        <w:rPr>
          <w:rFonts w:cs="Arial"/>
          <w:lang w:eastAsia="zh-CN"/>
        </w:rPr>
        <w:t xml:space="preserve"> the procurement of</w:t>
      </w:r>
      <w:r w:rsidRPr="00C054B0">
        <w:rPr>
          <w:rFonts w:cs="Arial"/>
          <w:lang w:eastAsia="zh-CN"/>
        </w:rPr>
        <w:t xml:space="preserve"> equipment or vehicles, do you want all or part of this procurement to be done by the UPU/UNDP or UNOPS?</w:t>
      </w:r>
    </w:p>
    <w:p w14:paraId="18BA2A2C" w14:textId="77777777" w:rsidR="00C961E5" w:rsidRPr="00C054B0" w:rsidRDefault="00C961E5" w:rsidP="00C961E5">
      <w:pPr>
        <w:widowControl w:val="0"/>
        <w:spacing w:before="120" w:line="220" w:lineRule="atLeast"/>
        <w:rPr>
          <w:rFonts w:cs="Arial"/>
          <w:lang w:eastAsia="zh-CN"/>
        </w:rPr>
      </w:pPr>
      <w:r w:rsidRPr="00C054B0">
        <w:rPr>
          <w:rFonts w:cs="Arial"/>
          <w:lang w:eastAsia="zh-CN"/>
        </w:rPr>
        <w:t xml:space="preserve">Yes </w:t>
      </w:r>
      <w:r w:rsidRPr="00C054B0">
        <w:rPr>
          <w:rFonts w:ascii="Bookman Old Style" w:hAnsi="Bookman Old Style" w:cs="Arial"/>
          <w:sz w:val="24"/>
          <w:lang w:eastAsia="zh-CN"/>
        </w:rPr>
        <w:sym w:font="Wingdings" w:char="F071"/>
      </w:r>
      <w:r w:rsidRPr="00C054B0">
        <w:rPr>
          <w:rFonts w:cs="Arial"/>
          <w:lang w:eastAsia="zh-CN"/>
        </w:rPr>
        <w:tab/>
        <w:t xml:space="preserve">No </w:t>
      </w:r>
      <w:r w:rsidRPr="00C054B0">
        <w:rPr>
          <w:rFonts w:ascii="Bookman Old Style" w:hAnsi="Bookman Old Style" w:cs="Arial"/>
          <w:sz w:val="24"/>
          <w:lang w:eastAsia="zh-CN"/>
        </w:rPr>
        <w:sym w:font="Wingdings" w:char="F071"/>
      </w:r>
    </w:p>
    <w:p w14:paraId="18BA2A2D" w14:textId="77777777" w:rsidR="00C961E5" w:rsidRPr="00C054B0" w:rsidRDefault="00C961E5" w:rsidP="00C961E5">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808"/>
      </w:tblGrid>
      <w:tr w:rsidR="00C961E5" w:rsidRPr="00C054B0" w14:paraId="18BA2A31" w14:textId="77777777" w:rsidTr="00420DFD">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18BA2A2E" w14:textId="77777777" w:rsidR="00C961E5" w:rsidRPr="00C054B0" w:rsidRDefault="00C961E5" w:rsidP="00420DFD">
            <w:pPr>
              <w:widowControl w:val="0"/>
              <w:tabs>
                <w:tab w:val="center" w:pos="4536"/>
                <w:tab w:val="right" w:pos="9072"/>
              </w:tabs>
              <w:spacing w:before="60" w:after="60" w:line="220" w:lineRule="atLeast"/>
              <w:rPr>
                <w:rFonts w:cs="Arial"/>
                <w:i/>
                <w:iCs/>
                <w:lang w:eastAsia="zh-CN"/>
              </w:rPr>
            </w:pPr>
            <w:r w:rsidRPr="00C054B0">
              <w:rPr>
                <w:rFonts w:cs="Arial"/>
                <w:i/>
                <w:iCs/>
                <w:lang w:eastAsia="zh-CN"/>
              </w:rPr>
              <w:t>If yes, specify which items should be procured through the UNDP/UNOPS</w:t>
            </w:r>
            <w:r w:rsidRPr="00C054B0">
              <w:rPr>
                <w:rFonts w:cs="Arial"/>
                <w:vertAlign w:val="superscript"/>
                <w:lang w:eastAsia="zh-CN"/>
              </w:rPr>
              <w:footnoteReference w:id="2"/>
            </w:r>
          </w:p>
          <w:p w14:paraId="18BA2A2F" w14:textId="77777777" w:rsidR="00C961E5" w:rsidRPr="00C054B0" w:rsidRDefault="00C961E5" w:rsidP="00420DFD">
            <w:pPr>
              <w:widowControl w:val="0"/>
              <w:tabs>
                <w:tab w:val="center" w:pos="4536"/>
                <w:tab w:val="right" w:pos="9072"/>
              </w:tabs>
              <w:spacing w:line="220" w:lineRule="atLeast"/>
              <w:rPr>
                <w:rFonts w:cs="Arial"/>
                <w:i/>
                <w:iCs/>
                <w:lang w:eastAsia="zh-CN"/>
              </w:rPr>
            </w:pPr>
          </w:p>
          <w:p w14:paraId="18BA2A30" w14:textId="77777777" w:rsidR="00C961E5" w:rsidRPr="00C054B0" w:rsidRDefault="00C961E5" w:rsidP="00420DFD">
            <w:pPr>
              <w:widowControl w:val="0"/>
              <w:tabs>
                <w:tab w:val="center" w:pos="4536"/>
                <w:tab w:val="right" w:pos="9072"/>
              </w:tabs>
              <w:spacing w:before="60" w:after="60" w:line="220" w:lineRule="atLeast"/>
              <w:rPr>
                <w:rFonts w:cs="Arial"/>
                <w:b/>
                <w:bCs/>
                <w:lang w:eastAsia="zh-CN"/>
              </w:rPr>
            </w:pPr>
          </w:p>
        </w:tc>
      </w:tr>
    </w:tbl>
    <w:p w14:paraId="18BA2A32" w14:textId="77777777" w:rsidR="00C961E5" w:rsidRPr="00C054B0" w:rsidRDefault="00C961E5" w:rsidP="00C961E5">
      <w:pPr>
        <w:spacing w:line="220" w:lineRule="atLeast"/>
      </w:pPr>
    </w:p>
    <w:p w14:paraId="18BA2A34" w14:textId="41F91FEE" w:rsidR="00C961E5" w:rsidRDefault="00C961E5" w:rsidP="00C961E5">
      <w:pPr>
        <w:spacing w:line="220" w:lineRule="atLeast"/>
        <w:rPr>
          <w:rFonts w:cs="Arial"/>
          <w:i/>
          <w:iCs/>
          <w:lang w:eastAsia="zh-CN"/>
        </w:rPr>
      </w:pPr>
      <w:r w:rsidRPr="00C054B0">
        <w:rPr>
          <w:rFonts w:cs="Arial"/>
          <w:i/>
          <w:iCs/>
          <w:lang w:eastAsia="zh-CN"/>
        </w:rPr>
        <w:t>4.2</w:t>
      </w:r>
      <w:r w:rsidRPr="00C054B0">
        <w:rPr>
          <w:rFonts w:cs="Arial"/>
          <w:i/>
          <w:iCs/>
          <w:lang w:eastAsia="zh-CN"/>
        </w:rPr>
        <w:tab/>
        <w:t>Follow-up costs (see PMM art. 7.3.5.2)</w:t>
      </w:r>
      <w:r w:rsidRPr="00C054B0">
        <w:rPr>
          <w:rFonts w:cs="Arial"/>
          <w:vertAlign w:val="superscript"/>
          <w:lang w:eastAsia="zh-CN"/>
        </w:rPr>
        <w:footnoteReference w:id="3"/>
      </w:r>
      <w:r w:rsidR="009A56D2">
        <w:rPr>
          <w:rFonts w:cs="Arial"/>
          <w:i/>
          <w:iCs/>
          <w:lang w:eastAsia="zh-CN"/>
        </w:rPr>
        <w:t xml:space="preserve"> </w:t>
      </w:r>
    </w:p>
    <w:p w14:paraId="7CF60B98" w14:textId="77777777" w:rsidR="005F3976" w:rsidRDefault="005F3976" w:rsidP="005F3976">
      <w:pPr>
        <w:spacing w:line="220" w:lineRule="atLeast"/>
        <w:jc w:val="both"/>
        <w:rPr>
          <w:rFonts w:cs="Arial"/>
          <w:b/>
          <w:bCs/>
          <w:lang w:eastAsia="zh-CN"/>
        </w:rPr>
      </w:pPr>
    </w:p>
    <w:p w14:paraId="552F5DAE" w14:textId="3F83A884" w:rsidR="005F3976" w:rsidRPr="0041479B" w:rsidRDefault="005F3976" w:rsidP="005F3976">
      <w:pPr>
        <w:spacing w:line="220" w:lineRule="atLeast"/>
        <w:jc w:val="both"/>
        <w:rPr>
          <w:rFonts w:cs="Arial"/>
          <w:b/>
          <w:bCs/>
          <w:lang w:eastAsia="zh-CN"/>
        </w:rPr>
      </w:pPr>
      <w:r w:rsidRPr="003F17B8">
        <w:rPr>
          <w:rFonts w:cs="Arial"/>
          <w:b/>
          <w:bCs/>
          <w:lang w:eastAsia="zh-CN"/>
        </w:rPr>
        <w:t>Note</w:t>
      </w:r>
      <w:r>
        <w:rPr>
          <w:rFonts w:cs="Arial"/>
          <w:b/>
          <w:bCs/>
          <w:lang w:eastAsia="zh-CN"/>
        </w:rPr>
        <w:t>.</w:t>
      </w:r>
      <w:r>
        <w:rPr>
          <w:rFonts w:cs="Arial"/>
          <w:lang w:eastAsia="zh-CN"/>
        </w:rPr>
        <w:t xml:space="preserve"> –</w:t>
      </w:r>
      <w:r w:rsidRPr="003F17B8">
        <w:rPr>
          <w:rFonts w:cs="Arial"/>
          <w:lang w:eastAsia="zh-CN"/>
        </w:rPr>
        <w:t xml:space="preserve"> the follow-up costs (= costs that will incurred once the project is completed) </w:t>
      </w:r>
      <w:bookmarkStart w:id="4" w:name="_GoBack"/>
      <w:r w:rsidRPr="0041479B">
        <w:rPr>
          <w:rFonts w:cs="Arial"/>
          <w:b/>
          <w:bCs/>
          <w:lang w:eastAsia="zh-CN"/>
        </w:rPr>
        <w:t>are to be borne by the DO.</w:t>
      </w:r>
    </w:p>
    <w:bookmarkEnd w:id="4"/>
    <w:p w14:paraId="38E4A213" w14:textId="77777777" w:rsidR="005F3976" w:rsidRPr="009A56D2" w:rsidRDefault="005F3976" w:rsidP="005F3976">
      <w:pPr>
        <w:spacing w:line="220" w:lineRule="atLeast"/>
        <w:jc w:val="both"/>
        <w:rPr>
          <w:b/>
          <w:bCs/>
        </w:rPr>
      </w:pPr>
    </w:p>
    <w:tbl>
      <w:tblPr>
        <w:tblStyle w:val="Grilledutableau"/>
        <w:tblW w:w="5000" w:type="pct"/>
        <w:tblLook w:val="01E0" w:firstRow="1" w:lastRow="1" w:firstColumn="1" w:lastColumn="1" w:noHBand="0" w:noVBand="0"/>
      </w:tblPr>
      <w:tblGrid>
        <w:gridCol w:w="4904"/>
        <w:gridCol w:w="4904"/>
      </w:tblGrid>
      <w:tr w:rsidR="00C961E5" w:rsidRPr="00C054B0" w14:paraId="18BA2A37" w14:textId="77777777" w:rsidTr="00420DFD">
        <w:tc>
          <w:tcPr>
            <w:tcW w:w="2500" w:type="pct"/>
            <w:tcMar>
              <w:left w:w="85" w:type="dxa"/>
              <w:right w:w="85" w:type="dxa"/>
            </w:tcMar>
          </w:tcPr>
          <w:p w14:paraId="18BA2A35" w14:textId="77777777" w:rsidR="00C961E5" w:rsidRPr="00C054B0" w:rsidRDefault="00C961E5" w:rsidP="00420DFD">
            <w:pPr>
              <w:widowControl w:val="0"/>
              <w:spacing w:before="60" w:after="60" w:line="220" w:lineRule="atLeast"/>
              <w:rPr>
                <w:rFonts w:cs="Arial"/>
                <w:i/>
                <w:iCs/>
                <w:lang w:eastAsia="zh-CN"/>
              </w:rPr>
            </w:pPr>
            <w:r w:rsidRPr="00C054B0">
              <w:rPr>
                <w:rFonts w:cs="Arial"/>
                <w:i/>
                <w:iCs/>
                <w:lang w:eastAsia="zh-CN"/>
              </w:rPr>
              <w:t>Follow-up cost element</w:t>
            </w:r>
          </w:p>
        </w:tc>
        <w:tc>
          <w:tcPr>
            <w:tcW w:w="2500" w:type="pct"/>
            <w:tcMar>
              <w:left w:w="85" w:type="dxa"/>
              <w:right w:w="85" w:type="dxa"/>
            </w:tcMar>
          </w:tcPr>
          <w:p w14:paraId="18BA2A36" w14:textId="77777777" w:rsidR="00C961E5" w:rsidRPr="00C054B0" w:rsidRDefault="00C961E5" w:rsidP="00420DFD">
            <w:pPr>
              <w:widowControl w:val="0"/>
              <w:spacing w:before="60" w:after="60" w:line="220" w:lineRule="atLeast"/>
              <w:jc w:val="right"/>
              <w:rPr>
                <w:rFonts w:cs="Arial"/>
                <w:i/>
                <w:iCs/>
                <w:lang w:eastAsia="zh-CN"/>
              </w:rPr>
            </w:pPr>
            <w:r w:rsidRPr="00C054B0">
              <w:rPr>
                <w:rFonts w:cs="Arial"/>
                <w:i/>
                <w:iCs/>
                <w:lang w:eastAsia="zh-CN"/>
              </w:rPr>
              <w:t>Estimated amount (in USD)</w:t>
            </w:r>
          </w:p>
        </w:tc>
      </w:tr>
      <w:tr w:rsidR="00C961E5" w:rsidRPr="00C054B0" w14:paraId="18BA2A3A" w14:textId="77777777" w:rsidTr="00420DFD">
        <w:tc>
          <w:tcPr>
            <w:tcW w:w="2500" w:type="pct"/>
            <w:tcMar>
              <w:left w:w="85" w:type="dxa"/>
              <w:right w:w="85" w:type="dxa"/>
            </w:tcMar>
          </w:tcPr>
          <w:p w14:paraId="18BA2A38" w14:textId="45122BEF" w:rsidR="00C961E5" w:rsidRPr="00C054B0" w:rsidRDefault="009A56D2" w:rsidP="00420DFD">
            <w:pPr>
              <w:widowControl w:val="0"/>
              <w:spacing w:before="60" w:after="60" w:line="220" w:lineRule="atLeast"/>
              <w:rPr>
                <w:rFonts w:cs="Arial"/>
                <w:lang w:eastAsia="zh-CN"/>
              </w:rPr>
            </w:pPr>
            <w:r>
              <w:rPr>
                <w:rFonts w:cs="Arial"/>
                <w:lang w:eastAsia="zh-CN"/>
              </w:rPr>
              <w:t>Annual licence fee</w:t>
            </w:r>
            <w:r w:rsidR="00CB166B">
              <w:rPr>
                <w:rFonts w:cs="Arial"/>
                <w:lang w:eastAsia="zh-CN"/>
              </w:rPr>
              <w:t xml:space="preserve"> renewal</w:t>
            </w:r>
          </w:p>
        </w:tc>
        <w:tc>
          <w:tcPr>
            <w:tcW w:w="2500" w:type="pct"/>
            <w:tcMar>
              <w:left w:w="85" w:type="dxa"/>
              <w:right w:w="85" w:type="dxa"/>
            </w:tcMar>
          </w:tcPr>
          <w:p w14:paraId="18BA2A39"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3D" w14:textId="77777777" w:rsidTr="00420DFD">
        <w:tc>
          <w:tcPr>
            <w:tcW w:w="2500" w:type="pct"/>
            <w:tcMar>
              <w:left w:w="85" w:type="dxa"/>
              <w:right w:w="85" w:type="dxa"/>
            </w:tcMar>
          </w:tcPr>
          <w:p w14:paraId="18BA2A3B" w14:textId="6C722EB1" w:rsidR="00C961E5" w:rsidRPr="00C054B0" w:rsidRDefault="00CB166B">
            <w:pPr>
              <w:widowControl w:val="0"/>
              <w:spacing w:before="60" w:after="60" w:line="220" w:lineRule="atLeast"/>
              <w:rPr>
                <w:rFonts w:cs="Arial"/>
                <w:lang w:eastAsia="zh-CN"/>
              </w:rPr>
            </w:pPr>
            <w:r>
              <w:rPr>
                <w:rFonts w:cs="Arial"/>
                <w:lang w:eastAsia="zh-CN"/>
              </w:rPr>
              <w:t>Equipment m</w:t>
            </w:r>
            <w:r w:rsidR="009A56D2">
              <w:rPr>
                <w:rFonts w:cs="Arial"/>
                <w:lang w:eastAsia="zh-CN"/>
              </w:rPr>
              <w:t xml:space="preserve">aintenance fee </w:t>
            </w:r>
          </w:p>
        </w:tc>
        <w:tc>
          <w:tcPr>
            <w:tcW w:w="2500" w:type="pct"/>
            <w:tcMar>
              <w:left w:w="85" w:type="dxa"/>
              <w:right w:w="85" w:type="dxa"/>
            </w:tcMar>
          </w:tcPr>
          <w:p w14:paraId="18BA2A3C"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0" w14:textId="77777777" w:rsidTr="00420DFD">
        <w:tc>
          <w:tcPr>
            <w:tcW w:w="2500" w:type="pct"/>
            <w:tcMar>
              <w:left w:w="85" w:type="dxa"/>
              <w:right w:w="85" w:type="dxa"/>
            </w:tcMar>
          </w:tcPr>
          <w:p w14:paraId="18BA2A3E" w14:textId="77777777" w:rsidR="00C961E5" w:rsidRPr="00C054B0" w:rsidRDefault="00C961E5" w:rsidP="00420DFD">
            <w:pPr>
              <w:widowControl w:val="0"/>
              <w:spacing w:before="60" w:after="60" w:line="220" w:lineRule="atLeast"/>
              <w:rPr>
                <w:rFonts w:cs="Arial"/>
                <w:lang w:eastAsia="zh-CN"/>
              </w:rPr>
            </w:pPr>
          </w:p>
        </w:tc>
        <w:tc>
          <w:tcPr>
            <w:tcW w:w="2500" w:type="pct"/>
            <w:tcMar>
              <w:left w:w="85" w:type="dxa"/>
              <w:right w:w="85" w:type="dxa"/>
            </w:tcMar>
          </w:tcPr>
          <w:p w14:paraId="18BA2A3F"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3" w14:textId="77777777" w:rsidTr="00420DFD">
        <w:tc>
          <w:tcPr>
            <w:tcW w:w="2500" w:type="pct"/>
            <w:tcMar>
              <w:left w:w="85" w:type="dxa"/>
              <w:right w:w="85" w:type="dxa"/>
            </w:tcMar>
          </w:tcPr>
          <w:p w14:paraId="18BA2A41" w14:textId="77777777" w:rsidR="00C961E5" w:rsidRPr="00C054B0" w:rsidRDefault="00C961E5" w:rsidP="00420DFD">
            <w:pPr>
              <w:widowControl w:val="0"/>
              <w:spacing w:before="60" w:after="60" w:line="220" w:lineRule="atLeast"/>
              <w:rPr>
                <w:rFonts w:cs="Arial"/>
                <w:lang w:eastAsia="zh-CN"/>
              </w:rPr>
            </w:pPr>
          </w:p>
        </w:tc>
        <w:tc>
          <w:tcPr>
            <w:tcW w:w="2500" w:type="pct"/>
            <w:tcMar>
              <w:left w:w="85" w:type="dxa"/>
              <w:right w:w="85" w:type="dxa"/>
            </w:tcMar>
          </w:tcPr>
          <w:p w14:paraId="18BA2A42"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6" w14:textId="77777777" w:rsidTr="00420DFD">
        <w:tc>
          <w:tcPr>
            <w:tcW w:w="2500" w:type="pct"/>
            <w:tcMar>
              <w:left w:w="85" w:type="dxa"/>
              <w:right w:w="85" w:type="dxa"/>
            </w:tcMar>
          </w:tcPr>
          <w:p w14:paraId="18BA2A44" w14:textId="77777777" w:rsidR="00C961E5" w:rsidRPr="00C054B0" w:rsidRDefault="00C961E5" w:rsidP="00420DFD">
            <w:pPr>
              <w:widowControl w:val="0"/>
              <w:spacing w:before="60" w:after="60" w:line="220" w:lineRule="atLeast"/>
              <w:rPr>
                <w:rFonts w:cs="Arial"/>
                <w:lang w:eastAsia="zh-CN"/>
              </w:rPr>
            </w:pPr>
          </w:p>
        </w:tc>
        <w:tc>
          <w:tcPr>
            <w:tcW w:w="2500" w:type="pct"/>
            <w:tcMar>
              <w:left w:w="85" w:type="dxa"/>
              <w:right w:w="85" w:type="dxa"/>
            </w:tcMar>
          </w:tcPr>
          <w:p w14:paraId="18BA2A45"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9" w14:textId="77777777" w:rsidTr="00420DFD">
        <w:tc>
          <w:tcPr>
            <w:tcW w:w="2500" w:type="pct"/>
            <w:tcMar>
              <w:left w:w="85" w:type="dxa"/>
              <w:right w:w="85" w:type="dxa"/>
            </w:tcMar>
          </w:tcPr>
          <w:p w14:paraId="18BA2A47" w14:textId="77777777" w:rsidR="00C961E5" w:rsidRPr="00C054B0" w:rsidRDefault="00C961E5" w:rsidP="00420DFD">
            <w:pPr>
              <w:widowControl w:val="0"/>
              <w:spacing w:before="60" w:after="60" w:line="220" w:lineRule="atLeast"/>
              <w:rPr>
                <w:rFonts w:cs="Arial"/>
                <w:lang w:eastAsia="zh-CN"/>
              </w:rPr>
            </w:pPr>
          </w:p>
        </w:tc>
        <w:tc>
          <w:tcPr>
            <w:tcW w:w="2500" w:type="pct"/>
            <w:tcMar>
              <w:left w:w="85" w:type="dxa"/>
              <w:right w:w="85" w:type="dxa"/>
            </w:tcMar>
          </w:tcPr>
          <w:p w14:paraId="18BA2A48"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C" w14:textId="77777777" w:rsidTr="00420DFD">
        <w:tc>
          <w:tcPr>
            <w:tcW w:w="2500" w:type="pct"/>
            <w:tcMar>
              <w:left w:w="85" w:type="dxa"/>
              <w:right w:w="85" w:type="dxa"/>
            </w:tcMar>
          </w:tcPr>
          <w:p w14:paraId="18BA2A4A" w14:textId="77777777" w:rsidR="00C961E5" w:rsidRPr="00C054B0" w:rsidRDefault="00C961E5" w:rsidP="00420DFD">
            <w:pPr>
              <w:widowControl w:val="0"/>
              <w:spacing w:before="60" w:after="60" w:line="220" w:lineRule="atLeast"/>
              <w:rPr>
                <w:rFonts w:cs="Arial"/>
                <w:lang w:eastAsia="zh-CN"/>
              </w:rPr>
            </w:pPr>
          </w:p>
        </w:tc>
        <w:tc>
          <w:tcPr>
            <w:tcW w:w="2500" w:type="pct"/>
            <w:tcMar>
              <w:left w:w="85" w:type="dxa"/>
              <w:right w:w="85" w:type="dxa"/>
            </w:tcMar>
          </w:tcPr>
          <w:p w14:paraId="18BA2A4B"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4F" w14:textId="77777777" w:rsidTr="00420DFD">
        <w:tc>
          <w:tcPr>
            <w:tcW w:w="2500" w:type="pct"/>
            <w:tcBorders>
              <w:bottom w:val="single" w:sz="4" w:space="0" w:color="auto"/>
            </w:tcBorders>
            <w:tcMar>
              <w:left w:w="85" w:type="dxa"/>
              <w:right w:w="85" w:type="dxa"/>
            </w:tcMar>
          </w:tcPr>
          <w:p w14:paraId="18BA2A4D" w14:textId="77777777" w:rsidR="00C961E5" w:rsidRPr="00C054B0" w:rsidRDefault="00C961E5" w:rsidP="00420DFD">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14:paraId="18BA2A4E" w14:textId="77777777" w:rsidR="00C961E5" w:rsidRPr="00C054B0" w:rsidRDefault="00C961E5" w:rsidP="00420DFD">
            <w:pPr>
              <w:widowControl w:val="0"/>
              <w:spacing w:before="60" w:after="60" w:line="220" w:lineRule="atLeast"/>
              <w:jc w:val="right"/>
              <w:rPr>
                <w:rFonts w:cs="Arial"/>
                <w:lang w:eastAsia="zh-CN"/>
              </w:rPr>
            </w:pPr>
          </w:p>
        </w:tc>
      </w:tr>
      <w:tr w:rsidR="00C961E5" w:rsidRPr="00C054B0" w14:paraId="18BA2A52" w14:textId="77777777" w:rsidTr="00420DFD">
        <w:tc>
          <w:tcPr>
            <w:tcW w:w="2500" w:type="pct"/>
            <w:tcBorders>
              <w:bottom w:val="single" w:sz="4" w:space="0" w:color="auto"/>
            </w:tcBorders>
            <w:tcMar>
              <w:left w:w="85" w:type="dxa"/>
              <w:right w:w="85" w:type="dxa"/>
            </w:tcMar>
          </w:tcPr>
          <w:p w14:paraId="18BA2A50" w14:textId="77777777" w:rsidR="00C961E5" w:rsidRPr="00C054B0" w:rsidRDefault="00C961E5" w:rsidP="00420DFD">
            <w:pPr>
              <w:widowControl w:val="0"/>
              <w:spacing w:before="60" w:after="60" w:line="220" w:lineRule="atLeast"/>
              <w:rPr>
                <w:rFonts w:cs="Arial"/>
                <w:b/>
                <w:bCs/>
                <w:lang w:eastAsia="zh-CN"/>
              </w:rPr>
            </w:pPr>
            <w:r w:rsidRPr="00C054B0">
              <w:rPr>
                <w:rFonts w:cs="Arial"/>
                <w:b/>
                <w:bCs/>
                <w:lang w:eastAsia="zh-CN"/>
              </w:rPr>
              <w:t>Total</w:t>
            </w:r>
          </w:p>
        </w:tc>
        <w:tc>
          <w:tcPr>
            <w:tcW w:w="2500" w:type="pct"/>
            <w:tcBorders>
              <w:bottom w:val="single" w:sz="4" w:space="0" w:color="auto"/>
            </w:tcBorders>
            <w:tcMar>
              <w:left w:w="85" w:type="dxa"/>
              <w:right w:w="85" w:type="dxa"/>
            </w:tcMar>
          </w:tcPr>
          <w:p w14:paraId="18BA2A51" w14:textId="77777777" w:rsidR="00C961E5" w:rsidRPr="00C054B0" w:rsidRDefault="00C961E5" w:rsidP="00420DFD">
            <w:pPr>
              <w:widowControl w:val="0"/>
              <w:spacing w:before="60" w:after="60" w:line="220" w:lineRule="atLeast"/>
              <w:jc w:val="right"/>
              <w:rPr>
                <w:rFonts w:cs="Arial"/>
                <w:b/>
                <w:bCs/>
                <w:lang w:eastAsia="zh-CN"/>
              </w:rPr>
            </w:pPr>
          </w:p>
        </w:tc>
      </w:tr>
    </w:tbl>
    <w:p w14:paraId="18BA2A54" w14:textId="77777777" w:rsidR="00C961E5" w:rsidRPr="00C054B0" w:rsidRDefault="00C961E5" w:rsidP="00C961E5">
      <w:pPr>
        <w:widowControl w:val="0"/>
        <w:spacing w:line="220" w:lineRule="atLeast"/>
        <w:rPr>
          <w:rFonts w:cs="Arial"/>
          <w:lang w:eastAsia="zh-CN"/>
        </w:rPr>
      </w:pPr>
    </w:p>
    <w:p w14:paraId="18BA2A55" w14:textId="77777777" w:rsidR="00C961E5" w:rsidRPr="00C054B0" w:rsidRDefault="00C961E5" w:rsidP="00C961E5">
      <w:pPr>
        <w:widowControl w:val="0"/>
        <w:spacing w:line="220" w:lineRule="atLeast"/>
        <w:rPr>
          <w:rFonts w:cs="Arial"/>
          <w:b/>
          <w:bCs/>
          <w:lang w:eastAsia="zh-CN"/>
        </w:rPr>
      </w:pPr>
      <w:r w:rsidRPr="00C054B0">
        <w:rPr>
          <w:rFonts w:cs="Arial"/>
          <w:b/>
          <w:bCs/>
          <w:lang w:eastAsia="zh-CN"/>
        </w:rPr>
        <w:t>5</w:t>
      </w:r>
      <w:r w:rsidRPr="00C054B0">
        <w:rPr>
          <w:rFonts w:cs="Arial"/>
          <w:b/>
          <w:bCs/>
          <w:lang w:eastAsia="zh-CN"/>
        </w:rPr>
        <w:tab/>
        <w:t>Staff</w:t>
      </w:r>
    </w:p>
    <w:p w14:paraId="18BA2A56" w14:textId="77777777" w:rsidR="00C961E5" w:rsidRPr="00C054B0" w:rsidRDefault="00C961E5" w:rsidP="00C961E5">
      <w:pPr>
        <w:widowControl w:val="0"/>
        <w:spacing w:line="220" w:lineRule="atLeast"/>
        <w:rPr>
          <w:rFonts w:cs="Arial"/>
          <w:lang w:eastAsia="zh-CN"/>
        </w:rPr>
      </w:pPr>
    </w:p>
    <w:p w14:paraId="18BA2A58" w14:textId="559249B1" w:rsidR="00C961E5" w:rsidRPr="00C054B0" w:rsidRDefault="00C961E5" w:rsidP="004A1203">
      <w:pPr>
        <w:widowControl w:val="0"/>
        <w:tabs>
          <w:tab w:val="left" w:pos="4253"/>
        </w:tabs>
        <w:spacing w:after="120" w:line="220" w:lineRule="atLeast"/>
        <w:rPr>
          <w:rFonts w:cs="Arial"/>
          <w:lang w:eastAsia="zh-CN"/>
        </w:rPr>
      </w:pPr>
      <w:r w:rsidRPr="00C054B0">
        <w:rPr>
          <w:rFonts w:cs="Arial"/>
          <w:lang w:eastAsia="zh-CN"/>
        </w:rPr>
        <w:t>The project team</w:t>
      </w:r>
      <w:r w:rsidRPr="00C054B0">
        <w:rPr>
          <w:rFonts w:cs="Arial"/>
          <w:vertAlign w:val="superscript"/>
          <w:lang w:eastAsia="zh-CN"/>
        </w:rPr>
        <w:footnoteReference w:id="4"/>
      </w:r>
      <w:r w:rsidRPr="00C054B0">
        <w:rPr>
          <w:rFonts w:cs="Arial"/>
          <w:lang w:eastAsia="zh-CN"/>
        </w:rPr>
        <w:t xml:space="preserve"> will consist of </w:t>
      </w:r>
      <w:r w:rsidR="004A1203">
        <w:rPr>
          <w:rFonts w:cs="Arial"/>
          <w:lang w:eastAsia="zh-CN"/>
        </w:rPr>
        <w:t>XX</w:t>
      </w:r>
      <w:r w:rsidR="00AE0E28">
        <w:rPr>
          <w:rFonts w:cs="Arial"/>
          <w:lang w:eastAsia="zh-CN"/>
        </w:rPr>
        <w:t xml:space="preserve"> (number) </w:t>
      </w:r>
      <w:r w:rsidRPr="00C054B0">
        <w:rPr>
          <w:rFonts w:cs="Arial"/>
          <w:lang w:eastAsia="zh-CN"/>
        </w:rPr>
        <w:t>persons,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28"/>
        <w:gridCol w:w="3527"/>
        <w:gridCol w:w="1424"/>
        <w:gridCol w:w="1422"/>
        <w:gridCol w:w="1424"/>
        <w:gridCol w:w="1483"/>
      </w:tblGrid>
      <w:tr w:rsidR="00C961E5" w:rsidRPr="00C054B0" w14:paraId="18BA2A5D" w14:textId="77777777" w:rsidTr="00AE0E28">
        <w:trPr>
          <w:trHeight w:val="284"/>
        </w:trPr>
        <w:tc>
          <w:tcPr>
            <w:tcW w:w="269" w:type="pct"/>
            <w:vMerge w:val="restart"/>
            <w:tcMar>
              <w:left w:w="85" w:type="dxa"/>
              <w:right w:w="85" w:type="dxa"/>
            </w:tcMar>
          </w:tcPr>
          <w:p w14:paraId="18BA2A59"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No.</w:t>
            </w:r>
          </w:p>
        </w:tc>
        <w:tc>
          <w:tcPr>
            <w:tcW w:w="1798" w:type="pct"/>
            <w:vMerge w:val="restart"/>
            <w:tcMar>
              <w:left w:w="85" w:type="dxa"/>
              <w:right w:w="85" w:type="dxa"/>
            </w:tcMar>
          </w:tcPr>
          <w:p w14:paraId="18BA2A5A"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Function</w:t>
            </w:r>
          </w:p>
        </w:tc>
        <w:tc>
          <w:tcPr>
            <w:tcW w:w="726" w:type="pct"/>
            <w:vMerge w:val="restart"/>
            <w:tcMar>
              <w:left w:w="85" w:type="dxa"/>
              <w:right w:w="85" w:type="dxa"/>
            </w:tcMar>
          </w:tcPr>
          <w:p w14:paraId="18BA2A5B"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Own staff</w:t>
            </w:r>
          </w:p>
        </w:tc>
        <w:tc>
          <w:tcPr>
            <w:tcW w:w="2207" w:type="pct"/>
            <w:gridSpan w:val="3"/>
            <w:tcMar>
              <w:left w:w="85" w:type="dxa"/>
              <w:right w:w="85" w:type="dxa"/>
            </w:tcMar>
          </w:tcPr>
          <w:p w14:paraId="18BA2A5C" w14:textId="77777777" w:rsidR="00C961E5" w:rsidRPr="00C054B0" w:rsidRDefault="00C961E5" w:rsidP="00420DFD">
            <w:pPr>
              <w:widowControl w:val="0"/>
              <w:spacing w:before="60" w:after="60" w:line="220" w:lineRule="atLeast"/>
              <w:jc w:val="center"/>
              <w:outlineLvl w:val="8"/>
              <w:rPr>
                <w:rFonts w:cs="Arial"/>
                <w:bCs/>
                <w:i/>
                <w:lang w:eastAsia="zh-CN"/>
              </w:rPr>
            </w:pPr>
            <w:r w:rsidRPr="00C054B0">
              <w:rPr>
                <w:rFonts w:cs="Arial"/>
                <w:bCs/>
                <w:i/>
                <w:lang w:eastAsia="zh-CN"/>
              </w:rPr>
              <w:t>Staff to be recruited (please attach CV)</w:t>
            </w:r>
            <w:r w:rsidRPr="00C054B0">
              <w:rPr>
                <w:rFonts w:cs="Arial"/>
                <w:bCs/>
                <w:i/>
                <w:lang w:eastAsia="zh-CN"/>
              </w:rPr>
              <w:br/>
              <w:t>(see PMM art. 7.3.4)</w:t>
            </w:r>
          </w:p>
        </w:tc>
      </w:tr>
      <w:tr w:rsidR="00C961E5" w:rsidRPr="00C054B0" w14:paraId="18BA2A64" w14:textId="77777777" w:rsidTr="00AE0E28">
        <w:trPr>
          <w:trHeight w:val="284"/>
        </w:trPr>
        <w:tc>
          <w:tcPr>
            <w:tcW w:w="269" w:type="pct"/>
            <w:vMerge/>
            <w:shd w:val="pct15" w:color="auto" w:fill="FFFFFF"/>
            <w:tcMar>
              <w:left w:w="85" w:type="dxa"/>
              <w:right w:w="85" w:type="dxa"/>
            </w:tcMar>
          </w:tcPr>
          <w:p w14:paraId="18BA2A5E" w14:textId="77777777" w:rsidR="00C961E5" w:rsidRPr="00C054B0" w:rsidRDefault="00C961E5" w:rsidP="00420DFD">
            <w:pPr>
              <w:widowControl w:val="0"/>
              <w:spacing w:before="60" w:after="60" w:line="220" w:lineRule="atLeast"/>
              <w:rPr>
                <w:rFonts w:cs="Arial"/>
                <w:b/>
                <w:bCs/>
                <w:lang w:eastAsia="zh-CN"/>
              </w:rPr>
            </w:pPr>
          </w:p>
        </w:tc>
        <w:tc>
          <w:tcPr>
            <w:tcW w:w="1798" w:type="pct"/>
            <w:vMerge/>
            <w:shd w:val="pct15" w:color="auto" w:fill="FFFFFF"/>
            <w:tcMar>
              <w:left w:w="85" w:type="dxa"/>
              <w:right w:w="85" w:type="dxa"/>
            </w:tcMar>
          </w:tcPr>
          <w:p w14:paraId="18BA2A5F" w14:textId="77777777" w:rsidR="00C961E5" w:rsidRPr="00C054B0" w:rsidRDefault="00C961E5" w:rsidP="00420DFD">
            <w:pPr>
              <w:widowControl w:val="0"/>
              <w:spacing w:before="60" w:after="60" w:line="220" w:lineRule="atLeast"/>
              <w:jc w:val="center"/>
              <w:rPr>
                <w:rFonts w:cs="Arial"/>
                <w:b/>
                <w:bCs/>
                <w:lang w:eastAsia="zh-CN"/>
              </w:rPr>
            </w:pPr>
          </w:p>
        </w:tc>
        <w:tc>
          <w:tcPr>
            <w:tcW w:w="726" w:type="pct"/>
            <w:vMerge/>
            <w:shd w:val="pct15" w:color="auto" w:fill="FFFFFF"/>
            <w:tcMar>
              <w:left w:w="85" w:type="dxa"/>
              <w:right w:w="85" w:type="dxa"/>
            </w:tcMar>
          </w:tcPr>
          <w:p w14:paraId="18BA2A60" w14:textId="77777777" w:rsidR="00C961E5" w:rsidRPr="00C054B0" w:rsidRDefault="00C961E5" w:rsidP="00420DFD">
            <w:pPr>
              <w:widowControl w:val="0"/>
              <w:spacing w:before="60" w:after="60" w:line="220" w:lineRule="atLeast"/>
              <w:rPr>
                <w:rFonts w:cs="Arial"/>
                <w:b/>
                <w:bCs/>
                <w:lang w:eastAsia="zh-CN"/>
              </w:rPr>
            </w:pPr>
          </w:p>
        </w:tc>
        <w:tc>
          <w:tcPr>
            <w:tcW w:w="725" w:type="pct"/>
            <w:tcMar>
              <w:left w:w="85" w:type="dxa"/>
              <w:right w:w="85" w:type="dxa"/>
            </w:tcMar>
          </w:tcPr>
          <w:p w14:paraId="18BA2A61"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Other designated operator</w:t>
            </w:r>
          </w:p>
        </w:tc>
        <w:tc>
          <w:tcPr>
            <w:tcW w:w="726" w:type="pct"/>
            <w:tcMar>
              <w:left w:w="85" w:type="dxa"/>
              <w:right w:w="85" w:type="dxa"/>
            </w:tcMar>
          </w:tcPr>
          <w:p w14:paraId="18BA2A62"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Consulting company</w:t>
            </w:r>
          </w:p>
        </w:tc>
        <w:tc>
          <w:tcPr>
            <w:tcW w:w="756" w:type="pct"/>
            <w:tcMar>
              <w:left w:w="85" w:type="dxa"/>
              <w:right w:w="85" w:type="dxa"/>
            </w:tcMar>
          </w:tcPr>
          <w:p w14:paraId="18BA2A63" w14:textId="77777777" w:rsidR="00C961E5" w:rsidRPr="00C054B0" w:rsidRDefault="00C961E5" w:rsidP="00420DFD">
            <w:pPr>
              <w:widowControl w:val="0"/>
              <w:spacing w:before="60" w:after="60" w:line="220" w:lineRule="atLeast"/>
              <w:rPr>
                <w:rFonts w:cs="Arial"/>
                <w:bCs/>
                <w:i/>
                <w:lang w:eastAsia="zh-CN"/>
              </w:rPr>
            </w:pPr>
            <w:r w:rsidRPr="00C054B0">
              <w:rPr>
                <w:rFonts w:cs="Arial"/>
                <w:bCs/>
                <w:i/>
                <w:lang w:eastAsia="zh-CN"/>
              </w:rPr>
              <w:t>UPU International Bureau</w:t>
            </w:r>
          </w:p>
        </w:tc>
      </w:tr>
      <w:tr w:rsidR="00AE0E28" w:rsidRPr="00C054B0" w14:paraId="18BA2A6B" w14:textId="77777777" w:rsidTr="00AE0E28">
        <w:trPr>
          <w:trHeight w:val="284"/>
        </w:trPr>
        <w:tc>
          <w:tcPr>
            <w:tcW w:w="269" w:type="pct"/>
            <w:tcMar>
              <w:left w:w="85" w:type="dxa"/>
              <w:right w:w="85" w:type="dxa"/>
            </w:tcMar>
          </w:tcPr>
          <w:p w14:paraId="18BA2A65"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1</w:t>
            </w:r>
          </w:p>
        </w:tc>
        <w:tc>
          <w:tcPr>
            <w:tcW w:w="1798" w:type="pct"/>
            <w:tcMar>
              <w:left w:w="85" w:type="dxa"/>
              <w:right w:w="85" w:type="dxa"/>
            </w:tcMar>
          </w:tcPr>
          <w:p w14:paraId="18BA2A66" w14:textId="765DDC16" w:rsidR="00AE0E28" w:rsidRDefault="00AE0E28" w:rsidP="00420DFD">
            <w:pPr>
              <w:spacing w:before="60" w:after="60"/>
              <w:jc w:val="both"/>
            </w:pPr>
            <w:r>
              <w:t xml:space="preserve">Project </w:t>
            </w:r>
            <w:r w:rsidR="004E2D4E">
              <w:t>c</w:t>
            </w:r>
            <w:r>
              <w:t>oordinator</w:t>
            </w:r>
          </w:p>
        </w:tc>
        <w:tc>
          <w:tcPr>
            <w:tcW w:w="726" w:type="pct"/>
            <w:tcMar>
              <w:left w:w="85" w:type="dxa"/>
              <w:right w:w="85" w:type="dxa"/>
            </w:tcMar>
          </w:tcPr>
          <w:p w14:paraId="18BA2A67" w14:textId="77777777" w:rsidR="00AE0E28" w:rsidRPr="00C054B0" w:rsidRDefault="00AE0E28" w:rsidP="00420DFD">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18BA2A68"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69"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6A"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72" w14:textId="77777777" w:rsidTr="00AE0E28">
        <w:trPr>
          <w:trHeight w:val="284"/>
        </w:trPr>
        <w:tc>
          <w:tcPr>
            <w:tcW w:w="269" w:type="pct"/>
            <w:tcMar>
              <w:left w:w="85" w:type="dxa"/>
              <w:right w:w="85" w:type="dxa"/>
            </w:tcMar>
          </w:tcPr>
          <w:p w14:paraId="18BA2A6C"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2</w:t>
            </w:r>
          </w:p>
        </w:tc>
        <w:tc>
          <w:tcPr>
            <w:tcW w:w="1798" w:type="pct"/>
            <w:tcMar>
              <w:left w:w="85" w:type="dxa"/>
              <w:right w:w="85" w:type="dxa"/>
            </w:tcMar>
          </w:tcPr>
          <w:p w14:paraId="18BA2A6D" w14:textId="77777777" w:rsidR="00AE0E28" w:rsidRPr="0005535B" w:rsidRDefault="00AE0E28" w:rsidP="00420DFD">
            <w:pPr>
              <w:spacing w:before="60" w:after="60"/>
              <w:jc w:val="both"/>
            </w:pPr>
            <w:r>
              <w:t>Project supervisor</w:t>
            </w:r>
          </w:p>
        </w:tc>
        <w:tc>
          <w:tcPr>
            <w:tcW w:w="726" w:type="pct"/>
            <w:tcMar>
              <w:left w:w="85" w:type="dxa"/>
              <w:right w:w="85" w:type="dxa"/>
            </w:tcMar>
          </w:tcPr>
          <w:p w14:paraId="18BA2A6E" w14:textId="77777777" w:rsidR="00AE0E28" w:rsidRPr="00C054B0" w:rsidRDefault="00AE0E28" w:rsidP="00420DFD">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18BA2A6F"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70"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71"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79" w14:textId="77777777" w:rsidTr="00AE0E28">
        <w:trPr>
          <w:trHeight w:val="284"/>
        </w:trPr>
        <w:tc>
          <w:tcPr>
            <w:tcW w:w="269" w:type="pct"/>
            <w:tcMar>
              <w:left w:w="85" w:type="dxa"/>
              <w:right w:w="85" w:type="dxa"/>
            </w:tcMar>
          </w:tcPr>
          <w:p w14:paraId="18BA2A73"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3</w:t>
            </w:r>
          </w:p>
        </w:tc>
        <w:tc>
          <w:tcPr>
            <w:tcW w:w="1798" w:type="pct"/>
            <w:tcMar>
              <w:left w:w="85" w:type="dxa"/>
              <w:right w:w="85" w:type="dxa"/>
            </w:tcMar>
          </w:tcPr>
          <w:p w14:paraId="18BA2A74" w14:textId="3E8FB537" w:rsidR="00AE0E28" w:rsidRPr="0005535B" w:rsidRDefault="0077240E" w:rsidP="00420DFD">
            <w:pPr>
              <w:spacing w:before="60" w:after="60"/>
              <w:jc w:val="both"/>
            </w:pPr>
            <w:r>
              <w:t xml:space="preserve">Project team, 2 </w:t>
            </w:r>
            <w:proofErr w:type="spellStart"/>
            <w:r>
              <w:t>pax</w:t>
            </w:r>
            <w:proofErr w:type="spellEnd"/>
          </w:p>
        </w:tc>
        <w:tc>
          <w:tcPr>
            <w:tcW w:w="726" w:type="pct"/>
            <w:tcMar>
              <w:left w:w="85" w:type="dxa"/>
              <w:right w:w="85" w:type="dxa"/>
            </w:tcMar>
          </w:tcPr>
          <w:p w14:paraId="18BA2A75" w14:textId="77777777" w:rsidR="00AE0E28" w:rsidRPr="00C054B0" w:rsidRDefault="00AE0E28" w:rsidP="00420DFD">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18BA2A76"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77"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78"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80" w14:textId="77777777" w:rsidTr="00AE0E28">
        <w:trPr>
          <w:trHeight w:val="284"/>
        </w:trPr>
        <w:tc>
          <w:tcPr>
            <w:tcW w:w="269" w:type="pct"/>
            <w:tcMar>
              <w:left w:w="85" w:type="dxa"/>
              <w:right w:w="85" w:type="dxa"/>
            </w:tcMar>
          </w:tcPr>
          <w:p w14:paraId="18BA2A7A"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4</w:t>
            </w:r>
          </w:p>
        </w:tc>
        <w:tc>
          <w:tcPr>
            <w:tcW w:w="1798" w:type="pct"/>
            <w:tcMar>
              <w:left w:w="85" w:type="dxa"/>
              <w:right w:w="85" w:type="dxa"/>
            </w:tcMar>
          </w:tcPr>
          <w:p w14:paraId="18BA2A7B" w14:textId="77777777" w:rsidR="00AE0E28" w:rsidRDefault="00AE0E28" w:rsidP="00420DFD">
            <w:pPr>
              <w:spacing w:before="60" w:after="60"/>
              <w:jc w:val="both"/>
            </w:pPr>
          </w:p>
        </w:tc>
        <w:tc>
          <w:tcPr>
            <w:tcW w:w="726" w:type="pct"/>
            <w:tcMar>
              <w:left w:w="85" w:type="dxa"/>
              <w:right w:w="85" w:type="dxa"/>
            </w:tcMar>
          </w:tcPr>
          <w:p w14:paraId="18BA2A7C" w14:textId="77777777" w:rsidR="00AE0E28" w:rsidRPr="00C054B0" w:rsidRDefault="00AE0E28" w:rsidP="00420DFD">
            <w:pPr>
              <w:widowControl w:val="0"/>
              <w:spacing w:before="60" w:after="60" w:line="220" w:lineRule="atLeast"/>
              <w:rPr>
                <w:rFonts w:cs="Arial"/>
                <w:lang w:eastAsia="zh-CN"/>
              </w:rPr>
            </w:pPr>
          </w:p>
        </w:tc>
        <w:tc>
          <w:tcPr>
            <w:tcW w:w="725" w:type="pct"/>
            <w:tcMar>
              <w:left w:w="85" w:type="dxa"/>
              <w:right w:w="85" w:type="dxa"/>
            </w:tcMar>
          </w:tcPr>
          <w:p w14:paraId="18BA2A7D"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7E"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7F"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87" w14:textId="77777777" w:rsidTr="00AE0E28">
        <w:trPr>
          <w:trHeight w:val="284"/>
        </w:trPr>
        <w:tc>
          <w:tcPr>
            <w:tcW w:w="269" w:type="pct"/>
            <w:tcMar>
              <w:left w:w="85" w:type="dxa"/>
              <w:right w:w="85" w:type="dxa"/>
            </w:tcMar>
          </w:tcPr>
          <w:p w14:paraId="18BA2A81"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5</w:t>
            </w:r>
          </w:p>
        </w:tc>
        <w:tc>
          <w:tcPr>
            <w:tcW w:w="1798" w:type="pct"/>
            <w:tcMar>
              <w:left w:w="85" w:type="dxa"/>
              <w:right w:w="85" w:type="dxa"/>
            </w:tcMar>
          </w:tcPr>
          <w:p w14:paraId="18BA2A82" w14:textId="77777777" w:rsidR="00AE0E28" w:rsidRPr="0005535B" w:rsidRDefault="00AE0E28" w:rsidP="00420DFD">
            <w:pPr>
              <w:spacing w:before="60" w:after="60"/>
              <w:jc w:val="both"/>
            </w:pPr>
          </w:p>
        </w:tc>
        <w:tc>
          <w:tcPr>
            <w:tcW w:w="726" w:type="pct"/>
            <w:tcMar>
              <w:left w:w="85" w:type="dxa"/>
              <w:right w:w="85" w:type="dxa"/>
            </w:tcMar>
          </w:tcPr>
          <w:p w14:paraId="18BA2A83" w14:textId="77777777" w:rsidR="00AE0E28" w:rsidRPr="00C054B0" w:rsidRDefault="00AE0E28" w:rsidP="00420DFD">
            <w:pPr>
              <w:widowControl w:val="0"/>
              <w:spacing w:before="60" w:after="60" w:line="220" w:lineRule="atLeast"/>
              <w:rPr>
                <w:rFonts w:cs="Arial"/>
                <w:lang w:eastAsia="zh-CN"/>
              </w:rPr>
            </w:pPr>
          </w:p>
        </w:tc>
        <w:tc>
          <w:tcPr>
            <w:tcW w:w="725" w:type="pct"/>
            <w:tcMar>
              <w:left w:w="85" w:type="dxa"/>
              <w:right w:w="85" w:type="dxa"/>
            </w:tcMar>
          </w:tcPr>
          <w:p w14:paraId="18BA2A84"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85"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86"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8E" w14:textId="77777777" w:rsidTr="00AE0E28">
        <w:trPr>
          <w:trHeight w:val="284"/>
        </w:trPr>
        <w:tc>
          <w:tcPr>
            <w:tcW w:w="269" w:type="pct"/>
            <w:tcMar>
              <w:left w:w="85" w:type="dxa"/>
              <w:right w:w="85" w:type="dxa"/>
            </w:tcMar>
          </w:tcPr>
          <w:p w14:paraId="18BA2A88"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6</w:t>
            </w:r>
          </w:p>
        </w:tc>
        <w:tc>
          <w:tcPr>
            <w:tcW w:w="1798" w:type="pct"/>
            <w:tcMar>
              <w:left w:w="85" w:type="dxa"/>
              <w:right w:w="85" w:type="dxa"/>
            </w:tcMar>
          </w:tcPr>
          <w:p w14:paraId="18BA2A89" w14:textId="77777777" w:rsidR="00AE0E28" w:rsidRPr="0005535B" w:rsidRDefault="00AE0E28" w:rsidP="00420DFD">
            <w:pPr>
              <w:spacing w:before="60" w:after="60"/>
              <w:jc w:val="both"/>
            </w:pPr>
          </w:p>
        </w:tc>
        <w:tc>
          <w:tcPr>
            <w:tcW w:w="726" w:type="pct"/>
            <w:tcMar>
              <w:left w:w="85" w:type="dxa"/>
              <w:right w:w="85" w:type="dxa"/>
            </w:tcMar>
          </w:tcPr>
          <w:p w14:paraId="18BA2A8A" w14:textId="77777777" w:rsidR="00AE0E28" w:rsidRPr="00C054B0" w:rsidRDefault="00AE0E28" w:rsidP="00420DFD">
            <w:pPr>
              <w:widowControl w:val="0"/>
              <w:spacing w:before="60" w:after="60" w:line="220" w:lineRule="atLeast"/>
              <w:rPr>
                <w:rFonts w:cs="Arial"/>
                <w:lang w:eastAsia="zh-CN"/>
              </w:rPr>
            </w:pPr>
          </w:p>
        </w:tc>
        <w:tc>
          <w:tcPr>
            <w:tcW w:w="725" w:type="pct"/>
            <w:tcMar>
              <w:left w:w="85" w:type="dxa"/>
              <w:right w:w="85" w:type="dxa"/>
            </w:tcMar>
          </w:tcPr>
          <w:p w14:paraId="18BA2A8B"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8C"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8D" w14:textId="77777777" w:rsidR="00AE0E28" w:rsidRPr="00C054B0" w:rsidRDefault="00AE0E28" w:rsidP="00420DFD">
            <w:pPr>
              <w:widowControl w:val="0"/>
              <w:spacing w:before="60" w:after="60" w:line="220" w:lineRule="atLeast"/>
              <w:rPr>
                <w:rFonts w:cs="Arial"/>
                <w:lang w:eastAsia="zh-CN"/>
              </w:rPr>
            </w:pPr>
          </w:p>
        </w:tc>
      </w:tr>
      <w:tr w:rsidR="00AE0E28" w:rsidRPr="00C054B0" w14:paraId="18BA2A95" w14:textId="77777777" w:rsidTr="00AE0E28">
        <w:trPr>
          <w:trHeight w:val="284"/>
        </w:trPr>
        <w:tc>
          <w:tcPr>
            <w:tcW w:w="269" w:type="pct"/>
            <w:tcMar>
              <w:left w:w="85" w:type="dxa"/>
              <w:right w:w="85" w:type="dxa"/>
            </w:tcMar>
          </w:tcPr>
          <w:p w14:paraId="18BA2A8F" w14:textId="77777777" w:rsidR="00AE0E28" w:rsidRPr="00C054B0" w:rsidRDefault="00AE0E28" w:rsidP="00420DFD">
            <w:pPr>
              <w:widowControl w:val="0"/>
              <w:tabs>
                <w:tab w:val="right" w:pos="218"/>
              </w:tabs>
              <w:spacing w:before="60" w:after="60" w:line="220" w:lineRule="atLeast"/>
              <w:rPr>
                <w:rFonts w:cs="Arial"/>
                <w:lang w:eastAsia="zh-CN"/>
              </w:rPr>
            </w:pPr>
            <w:r w:rsidRPr="00C054B0">
              <w:rPr>
                <w:rFonts w:cs="Arial"/>
                <w:lang w:eastAsia="zh-CN"/>
              </w:rPr>
              <w:t>7</w:t>
            </w:r>
          </w:p>
        </w:tc>
        <w:tc>
          <w:tcPr>
            <w:tcW w:w="1798" w:type="pct"/>
            <w:tcMar>
              <w:left w:w="85" w:type="dxa"/>
              <w:right w:w="85" w:type="dxa"/>
            </w:tcMar>
          </w:tcPr>
          <w:p w14:paraId="18BA2A90" w14:textId="77777777" w:rsidR="00AE0E28" w:rsidRDefault="00AE0E28" w:rsidP="00420DFD">
            <w:pPr>
              <w:spacing w:before="60" w:after="60"/>
              <w:jc w:val="both"/>
            </w:pPr>
          </w:p>
        </w:tc>
        <w:tc>
          <w:tcPr>
            <w:tcW w:w="726" w:type="pct"/>
            <w:tcMar>
              <w:left w:w="85" w:type="dxa"/>
              <w:right w:w="85" w:type="dxa"/>
            </w:tcMar>
          </w:tcPr>
          <w:p w14:paraId="18BA2A91" w14:textId="77777777" w:rsidR="00AE0E28" w:rsidRPr="00C054B0" w:rsidRDefault="00AE0E28" w:rsidP="00420DFD">
            <w:pPr>
              <w:widowControl w:val="0"/>
              <w:spacing w:before="60" w:after="60" w:line="220" w:lineRule="atLeast"/>
              <w:rPr>
                <w:rFonts w:cs="Arial"/>
                <w:lang w:eastAsia="zh-CN"/>
              </w:rPr>
            </w:pPr>
          </w:p>
        </w:tc>
        <w:tc>
          <w:tcPr>
            <w:tcW w:w="725" w:type="pct"/>
            <w:tcMar>
              <w:left w:w="85" w:type="dxa"/>
              <w:right w:w="85" w:type="dxa"/>
            </w:tcMar>
          </w:tcPr>
          <w:p w14:paraId="18BA2A92" w14:textId="77777777" w:rsidR="00AE0E28" w:rsidRPr="00C054B0" w:rsidRDefault="00AE0E28" w:rsidP="00420DFD">
            <w:pPr>
              <w:widowControl w:val="0"/>
              <w:spacing w:before="60" w:after="60" w:line="220" w:lineRule="atLeast"/>
              <w:rPr>
                <w:rFonts w:cs="Arial"/>
                <w:lang w:eastAsia="zh-CN"/>
              </w:rPr>
            </w:pPr>
          </w:p>
        </w:tc>
        <w:tc>
          <w:tcPr>
            <w:tcW w:w="726" w:type="pct"/>
            <w:tcMar>
              <w:left w:w="85" w:type="dxa"/>
              <w:right w:w="85" w:type="dxa"/>
            </w:tcMar>
          </w:tcPr>
          <w:p w14:paraId="18BA2A93" w14:textId="77777777" w:rsidR="00AE0E28" w:rsidRPr="00C054B0" w:rsidRDefault="00AE0E28" w:rsidP="00420DFD">
            <w:pPr>
              <w:widowControl w:val="0"/>
              <w:spacing w:before="60" w:after="60" w:line="220" w:lineRule="atLeast"/>
              <w:rPr>
                <w:rFonts w:cs="Arial"/>
                <w:lang w:eastAsia="zh-CN"/>
              </w:rPr>
            </w:pPr>
          </w:p>
        </w:tc>
        <w:tc>
          <w:tcPr>
            <w:tcW w:w="756" w:type="pct"/>
            <w:tcMar>
              <w:left w:w="85" w:type="dxa"/>
              <w:right w:w="85" w:type="dxa"/>
            </w:tcMar>
          </w:tcPr>
          <w:p w14:paraId="18BA2A94" w14:textId="77777777" w:rsidR="00AE0E28" w:rsidRPr="00C054B0" w:rsidRDefault="00AE0E28" w:rsidP="00420DFD">
            <w:pPr>
              <w:widowControl w:val="0"/>
              <w:spacing w:before="60" w:after="60" w:line="220" w:lineRule="atLeast"/>
              <w:rPr>
                <w:rFonts w:cs="Arial"/>
                <w:lang w:eastAsia="zh-CN"/>
              </w:rPr>
            </w:pPr>
          </w:p>
        </w:tc>
      </w:tr>
      <w:tr w:rsidR="00C961E5" w:rsidRPr="00C054B0" w14:paraId="18BA2A9C" w14:textId="77777777" w:rsidTr="00AE0E28">
        <w:trPr>
          <w:trHeight w:val="284"/>
        </w:trPr>
        <w:tc>
          <w:tcPr>
            <w:tcW w:w="269" w:type="pct"/>
            <w:tcMar>
              <w:left w:w="85" w:type="dxa"/>
              <w:right w:w="85" w:type="dxa"/>
            </w:tcMar>
          </w:tcPr>
          <w:p w14:paraId="18BA2A96" w14:textId="77777777" w:rsidR="00C961E5" w:rsidRPr="00C054B0" w:rsidRDefault="00C961E5" w:rsidP="00420DFD">
            <w:pPr>
              <w:widowControl w:val="0"/>
              <w:tabs>
                <w:tab w:val="right" w:pos="218"/>
              </w:tabs>
              <w:spacing w:before="60" w:after="60" w:line="220" w:lineRule="atLeast"/>
              <w:rPr>
                <w:rFonts w:cs="Arial"/>
                <w:lang w:eastAsia="zh-CN"/>
              </w:rPr>
            </w:pPr>
            <w:r w:rsidRPr="00C054B0">
              <w:rPr>
                <w:rFonts w:cs="Arial"/>
                <w:lang w:eastAsia="zh-CN"/>
              </w:rPr>
              <w:t>8</w:t>
            </w:r>
          </w:p>
        </w:tc>
        <w:tc>
          <w:tcPr>
            <w:tcW w:w="1798" w:type="pct"/>
            <w:tcMar>
              <w:left w:w="85" w:type="dxa"/>
              <w:right w:w="85" w:type="dxa"/>
            </w:tcMar>
          </w:tcPr>
          <w:p w14:paraId="18BA2A97" w14:textId="77777777" w:rsidR="00C961E5" w:rsidRPr="00C054B0" w:rsidRDefault="00C961E5" w:rsidP="00420DFD">
            <w:pPr>
              <w:widowControl w:val="0"/>
              <w:spacing w:before="60" w:after="60" w:line="220" w:lineRule="atLeast"/>
              <w:rPr>
                <w:rFonts w:cs="Arial"/>
                <w:lang w:eastAsia="zh-CN"/>
              </w:rPr>
            </w:pPr>
          </w:p>
        </w:tc>
        <w:tc>
          <w:tcPr>
            <w:tcW w:w="726" w:type="pct"/>
            <w:tcMar>
              <w:left w:w="85" w:type="dxa"/>
              <w:right w:w="85" w:type="dxa"/>
            </w:tcMar>
          </w:tcPr>
          <w:p w14:paraId="18BA2A98" w14:textId="77777777" w:rsidR="00C961E5" w:rsidRPr="00C054B0" w:rsidRDefault="00C961E5" w:rsidP="00420DFD">
            <w:pPr>
              <w:widowControl w:val="0"/>
              <w:spacing w:before="60" w:after="60" w:line="220" w:lineRule="atLeast"/>
              <w:rPr>
                <w:rFonts w:cs="Arial"/>
                <w:lang w:eastAsia="zh-CN"/>
              </w:rPr>
            </w:pPr>
          </w:p>
        </w:tc>
        <w:tc>
          <w:tcPr>
            <w:tcW w:w="725" w:type="pct"/>
            <w:tcMar>
              <w:left w:w="85" w:type="dxa"/>
              <w:right w:w="85" w:type="dxa"/>
            </w:tcMar>
          </w:tcPr>
          <w:p w14:paraId="18BA2A99" w14:textId="77777777" w:rsidR="00C961E5" w:rsidRPr="00C054B0" w:rsidRDefault="00C961E5" w:rsidP="00420DFD">
            <w:pPr>
              <w:widowControl w:val="0"/>
              <w:spacing w:before="60" w:after="60" w:line="220" w:lineRule="atLeast"/>
              <w:rPr>
                <w:rFonts w:cs="Arial"/>
                <w:lang w:eastAsia="zh-CN"/>
              </w:rPr>
            </w:pPr>
          </w:p>
        </w:tc>
        <w:tc>
          <w:tcPr>
            <w:tcW w:w="726" w:type="pct"/>
            <w:tcMar>
              <w:left w:w="85" w:type="dxa"/>
              <w:right w:w="85" w:type="dxa"/>
            </w:tcMar>
          </w:tcPr>
          <w:p w14:paraId="18BA2A9A" w14:textId="77777777" w:rsidR="00C961E5" w:rsidRPr="00C054B0" w:rsidRDefault="00C961E5" w:rsidP="00420DFD">
            <w:pPr>
              <w:widowControl w:val="0"/>
              <w:spacing w:before="60" w:after="60" w:line="220" w:lineRule="atLeast"/>
              <w:rPr>
                <w:rFonts w:cs="Arial"/>
                <w:lang w:eastAsia="zh-CN"/>
              </w:rPr>
            </w:pPr>
          </w:p>
        </w:tc>
        <w:tc>
          <w:tcPr>
            <w:tcW w:w="756" w:type="pct"/>
            <w:tcMar>
              <w:left w:w="85" w:type="dxa"/>
              <w:right w:w="85" w:type="dxa"/>
            </w:tcMar>
          </w:tcPr>
          <w:p w14:paraId="18BA2A9B" w14:textId="77777777" w:rsidR="00C961E5" w:rsidRPr="00C054B0" w:rsidRDefault="00C961E5" w:rsidP="00420DFD">
            <w:pPr>
              <w:widowControl w:val="0"/>
              <w:spacing w:before="60" w:after="60" w:line="220" w:lineRule="atLeast"/>
              <w:rPr>
                <w:rFonts w:cs="Arial"/>
                <w:lang w:eastAsia="zh-CN"/>
              </w:rPr>
            </w:pPr>
          </w:p>
        </w:tc>
      </w:tr>
      <w:tr w:rsidR="00C961E5" w:rsidRPr="00C054B0" w14:paraId="18BA2AA3" w14:textId="77777777" w:rsidTr="00AE0E28">
        <w:trPr>
          <w:trHeight w:val="284"/>
        </w:trPr>
        <w:tc>
          <w:tcPr>
            <w:tcW w:w="269" w:type="pct"/>
            <w:tcMar>
              <w:left w:w="85" w:type="dxa"/>
              <w:right w:w="85" w:type="dxa"/>
            </w:tcMar>
          </w:tcPr>
          <w:p w14:paraId="18BA2A9D" w14:textId="77777777" w:rsidR="00C961E5" w:rsidRPr="00C054B0" w:rsidRDefault="00C961E5" w:rsidP="00420DFD">
            <w:pPr>
              <w:widowControl w:val="0"/>
              <w:tabs>
                <w:tab w:val="right" w:pos="218"/>
              </w:tabs>
              <w:spacing w:before="60" w:after="60" w:line="220" w:lineRule="atLeast"/>
              <w:rPr>
                <w:rFonts w:cs="Arial"/>
                <w:lang w:eastAsia="zh-CN"/>
              </w:rPr>
            </w:pPr>
            <w:r w:rsidRPr="00C054B0">
              <w:rPr>
                <w:rFonts w:cs="Arial"/>
                <w:lang w:eastAsia="zh-CN"/>
              </w:rPr>
              <w:t>9</w:t>
            </w:r>
          </w:p>
        </w:tc>
        <w:tc>
          <w:tcPr>
            <w:tcW w:w="1798" w:type="pct"/>
            <w:tcMar>
              <w:left w:w="85" w:type="dxa"/>
              <w:right w:w="85" w:type="dxa"/>
            </w:tcMar>
          </w:tcPr>
          <w:p w14:paraId="18BA2A9E" w14:textId="77777777" w:rsidR="00C961E5" w:rsidRPr="00C054B0" w:rsidRDefault="00C961E5" w:rsidP="00420DFD">
            <w:pPr>
              <w:widowControl w:val="0"/>
              <w:spacing w:before="60" w:after="60" w:line="220" w:lineRule="atLeast"/>
              <w:rPr>
                <w:rFonts w:cs="Arial"/>
                <w:lang w:eastAsia="zh-CN"/>
              </w:rPr>
            </w:pPr>
          </w:p>
        </w:tc>
        <w:tc>
          <w:tcPr>
            <w:tcW w:w="726" w:type="pct"/>
            <w:tcMar>
              <w:left w:w="85" w:type="dxa"/>
              <w:right w:w="85" w:type="dxa"/>
            </w:tcMar>
          </w:tcPr>
          <w:p w14:paraId="18BA2A9F" w14:textId="77777777" w:rsidR="00C961E5" w:rsidRPr="00C054B0" w:rsidRDefault="00C961E5" w:rsidP="00420DFD">
            <w:pPr>
              <w:widowControl w:val="0"/>
              <w:spacing w:before="60" w:after="60" w:line="220" w:lineRule="atLeast"/>
              <w:rPr>
                <w:rFonts w:cs="Arial"/>
                <w:lang w:eastAsia="zh-CN"/>
              </w:rPr>
            </w:pPr>
          </w:p>
        </w:tc>
        <w:tc>
          <w:tcPr>
            <w:tcW w:w="725" w:type="pct"/>
            <w:tcMar>
              <w:left w:w="85" w:type="dxa"/>
              <w:right w:w="85" w:type="dxa"/>
            </w:tcMar>
          </w:tcPr>
          <w:p w14:paraId="18BA2AA0" w14:textId="77777777" w:rsidR="00C961E5" w:rsidRPr="00C054B0" w:rsidRDefault="00C961E5" w:rsidP="00420DFD">
            <w:pPr>
              <w:widowControl w:val="0"/>
              <w:spacing w:before="60" w:after="60" w:line="220" w:lineRule="atLeast"/>
              <w:rPr>
                <w:rFonts w:cs="Arial"/>
                <w:lang w:eastAsia="zh-CN"/>
              </w:rPr>
            </w:pPr>
          </w:p>
        </w:tc>
        <w:tc>
          <w:tcPr>
            <w:tcW w:w="726" w:type="pct"/>
            <w:tcMar>
              <w:left w:w="85" w:type="dxa"/>
              <w:right w:w="85" w:type="dxa"/>
            </w:tcMar>
          </w:tcPr>
          <w:p w14:paraId="18BA2AA1" w14:textId="77777777" w:rsidR="00C961E5" w:rsidRPr="00C054B0" w:rsidRDefault="00C961E5" w:rsidP="00420DFD">
            <w:pPr>
              <w:widowControl w:val="0"/>
              <w:spacing w:before="60" w:after="60" w:line="220" w:lineRule="atLeast"/>
              <w:rPr>
                <w:rFonts w:cs="Arial"/>
                <w:lang w:eastAsia="zh-CN"/>
              </w:rPr>
            </w:pPr>
          </w:p>
        </w:tc>
        <w:tc>
          <w:tcPr>
            <w:tcW w:w="756" w:type="pct"/>
            <w:tcMar>
              <w:left w:w="85" w:type="dxa"/>
              <w:right w:w="85" w:type="dxa"/>
            </w:tcMar>
          </w:tcPr>
          <w:p w14:paraId="18BA2AA2" w14:textId="77777777" w:rsidR="00C961E5" w:rsidRPr="00C054B0" w:rsidRDefault="00C961E5" w:rsidP="00420DFD">
            <w:pPr>
              <w:widowControl w:val="0"/>
              <w:spacing w:before="60" w:after="60" w:line="220" w:lineRule="atLeast"/>
              <w:rPr>
                <w:rFonts w:cs="Arial"/>
                <w:lang w:eastAsia="zh-CN"/>
              </w:rPr>
            </w:pPr>
          </w:p>
        </w:tc>
      </w:tr>
    </w:tbl>
    <w:p w14:paraId="2A9DE995" w14:textId="567A92E1" w:rsidR="004A1203" w:rsidRDefault="004A1203">
      <w:pPr>
        <w:spacing w:line="240" w:lineRule="auto"/>
        <w:rPr>
          <w:rFonts w:cs="Arial"/>
          <w:b/>
          <w:bCs/>
          <w:lang w:eastAsia="zh-CN"/>
        </w:rPr>
      </w:pPr>
    </w:p>
    <w:p w14:paraId="717CA95F" w14:textId="35979A14" w:rsidR="0077240E" w:rsidRDefault="004A1203" w:rsidP="004A1203">
      <w:pPr>
        <w:spacing w:line="240" w:lineRule="auto"/>
        <w:rPr>
          <w:rFonts w:cs="Arial"/>
          <w:b/>
          <w:bCs/>
          <w:lang w:eastAsia="zh-CN"/>
        </w:rPr>
      </w:pPr>
      <w:r>
        <w:rPr>
          <w:rFonts w:cs="Arial"/>
          <w:b/>
          <w:bCs/>
          <w:lang w:eastAsia="zh-CN"/>
        </w:rPr>
        <w:br w:type="page"/>
      </w:r>
    </w:p>
    <w:p w14:paraId="18BA2AA4" w14:textId="6A71CBA2" w:rsidR="00C961E5" w:rsidRPr="0077240E" w:rsidRDefault="00C961E5" w:rsidP="0077240E">
      <w:pPr>
        <w:spacing w:line="240" w:lineRule="auto"/>
        <w:rPr>
          <w:rFonts w:cs="Arial"/>
          <w:b/>
          <w:bCs/>
          <w:lang w:eastAsia="zh-CN"/>
        </w:rPr>
      </w:pPr>
      <w:r w:rsidRPr="00C054B0">
        <w:rPr>
          <w:rFonts w:cs="Arial"/>
          <w:b/>
          <w:bCs/>
          <w:lang w:eastAsia="zh-CN"/>
        </w:rPr>
        <w:t>6</w:t>
      </w:r>
      <w:r w:rsidRPr="00C054B0">
        <w:rPr>
          <w:rFonts w:cs="Arial"/>
          <w:b/>
          <w:bCs/>
          <w:lang w:eastAsia="zh-CN"/>
        </w:rPr>
        <w:tab/>
        <w:t>Risk assessment</w:t>
      </w:r>
      <w:r w:rsidRPr="00C054B0">
        <w:rPr>
          <w:rFonts w:cs="Arial"/>
          <w:vertAlign w:val="superscript"/>
          <w:lang w:eastAsia="zh-CN"/>
        </w:rPr>
        <w:footnoteReference w:id="5"/>
      </w:r>
      <w:r w:rsidR="0077240E">
        <w:rPr>
          <w:rFonts w:cs="Arial"/>
          <w:b/>
          <w:bCs/>
          <w:lang w:eastAsia="zh-CN"/>
        </w:rPr>
        <w:t xml:space="preserve"> –</w:t>
      </w:r>
      <w:r w:rsidR="009A56D2">
        <w:rPr>
          <w:rFonts w:cs="Arial"/>
          <w:b/>
          <w:bCs/>
          <w:lang w:eastAsia="zh-CN"/>
        </w:rPr>
        <w:t xml:space="preserve"> </w:t>
      </w:r>
      <w:r w:rsidR="009A56D2" w:rsidRPr="0077240E">
        <w:rPr>
          <w:rFonts w:cs="Arial"/>
          <w:b/>
          <w:bCs/>
          <w:lang w:eastAsia="zh-CN"/>
        </w:rPr>
        <w:t>E</w:t>
      </w:r>
      <w:r w:rsidR="0077240E" w:rsidRPr="0077240E">
        <w:rPr>
          <w:rFonts w:cs="Arial"/>
          <w:b/>
          <w:bCs/>
          <w:lang w:eastAsia="zh-CN"/>
        </w:rPr>
        <w:t>xamples</w:t>
      </w:r>
    </w:p>
    <w:p w14:paraId="18BA2AA5" w14:textId="77777777" w:rsidR="00C961E5" w:rsidRPr="0077240E" w:rsidRDefault="00C961E5" w:rsidP="00C961E5">
      <w:pPr>
        <w:widowControl w:val="0"/>
        <w:rPr>
          <w:rFonts w:cs="Arial"/>
          <w:lang w:eastAsia="zh-CN"/>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3985"/>
        <w:gridCol w:w="3986"/>
      </w:tblGrid>
      <w:tr w:rsidR="00C961E5" w:rsidRPr="00C054B0" w14:paraId="18BA2AA9" w14:textId="77777777" w:rsidTr="004A1203">
        <w:trPr>
          <w:trHeight w:val="284"/>
          <w:tblHeader/>
        </w:trPr>
        <w:tc>
          <w:tcPr>
            <w:tcW w:w="1800" w:type="dxa"/>
            <w:tcMar>
              <w:left w:w="85" w:type="dxa"/>
              <w:right w:w="85" w:type="dxa"/>
            </w:tcMar>
          </w:tcPr>
          <w:p w14:paraId="18BA2AA6" w14:textId="77777777" w:rsidR="00C961E5" w:rsidRPr="00C054B0" w:rsidRDefault="00C961E5" w:rsidP="00420DFD">
            <w:pPr>
              <w:widowControl w:val="0"/>
              <w:spacing w:before="60" w:after="60"/>
              <w:rPr>
                <w:rFonts w:cs="Arial"/>
                <w:bCs/>
                <w:i/>
                <w:lang w:eastAsia="zh-CN"/>
              </w:rPr>
            </w:pPr>
            <w:r w:rsidRPr="00C054B0">
              <w:rPr>
                <w:rFonts w:cs="Arial"/>
                <w:bCs/>
                <w:i/>
                <w:lang w:eastAsia="zh-CN"/>
              </w:rPr>
              <w:t>Risk category</w:t>
            </w:r>
          </w:p>
        </w:tc>
        <w:tc>
          <w:tcPr>
            <w:tcW w:w="3985" w:type="dxa"/>
            <w:tcMar>
              <w:left w:w="85" w:type="dxa"/>
              <w:right w:w="85" w:type="dxa"/>
            </w:tcMar>
          </w:tcPr>
          <w:p w14:paraId="18BA2AA7" w14:textId="77777777" w:rsidR="00C961E5" w:rsidRPr="00C054B0" w:rsidRDefault="00C961E5" w:rsidP="00420DFD">
            <w:pPr>
              <w:widowControl w:val="0"/>
              <w:spacing w:before="60" w:after="60"/>
              <w:rPr>
                <w:rFonts w:cs="Arial"/>
                <w:bCs/>
                <w:i/>
                <w:lang w:eastAsia="zh-CN"/>
              </w:rPr>
            </w:pPr>
            <w:r w:rsidRPr="00C054B0">
              <w:rPr>
                <w:rFonts w:cs="Arial"/>
                <w:bCs/>
                <w:i/>
                <w:lang w:eastAsia="zh-CN"/>
              </w:rPr>
              <w:t>Risk</w:t>
            </w:r>
          </w:p>
        </w:tc>
        <w:tc>
          <w:tcPr>
            <w:tcW w:w="3986" w:type="dxa"/>
            <w:tcMar>
              <w:left w:w="85" w:type="dxa"/>
              <w:right w:w="85" w:type="dxa"/>
            </w:tcMar>
          </w:tcPr>
          <w:p w14:paraId="18BA2AA8" w14:textId="77777777" w:rsidR="00C961E5" w:rsidRPr="00C054B0" w:rsidRDefault="00C961E5" w:rsidP="00420DFD">
            <w:pPr>
              <w:widowControl w:val="0"/>
              <w:spacing w:before="60" w:after="60"/>
              <w:rPr>
                <w:rFonts w:cs="Arial"/>
                <w:bCs/>
                <w:i/>
                <w:lang w:eastAsia="zh-CN"/>
              </w:rPr>
            </w:pPr>
            <w:r w:rsidRPr="00C054B0">
              <w:rPr>
                <w:rFonts w:cs="Arial"/>
                <w:bCs/>
                <w:i/>
                <w:lang w:eastAsia="zh-CN"/>
              </w:rPr>
              <w:t>Control action</w:t>
            </w:r>
          </w:p>
        </w:tc>
      </w:tr>
      <w:tr w:rsidR="00C961E5" w:rsidRPr="00C054B0" w14:paraId="18BA2AB0" w14:textId="77777777" w:rsidTr="00420DFD">
        <w:trPr>
          <w:trHeight w:val="900"/>
        </w:trPr>
        <w:tc>
          <w:tcPr>
            <w:tcW w:w="1800" w:type="dxa"/>
            <w:tcMar>
              <w:left w:w="85" w:type="dxa"/>
              <w:right w:w="85" w:type="dxa"/>
            </w:tcMar>
          </w:tcPr>
          <w:p w14:paraId="18BA2AAA" w14:textId="77777777" w:rsidR="00C961E5" w:rsidRPr="00C054B0" w:rsidRDefault="00C961E5" w:rsidP="00420DFD">
            <w:pPr>
              <w:widowControl w:val="0"/>
              <w:spacing w:before="60" w:after="60"/>
              <w:rPr>
                <w:rFonts w:cs="Arial"/>
                <w:lang w:eastAsia="zh-CN"/>
              </w:rPr>
            </w:pPr>
            <w:r w:rsidRPr="00C054B0">
              <w:rPr>
                <w:rFonts w:cs="Arial"/>
                <w:lang w:eastAsia="zh-CN"/>
              </w:rPr>
              <w:t>Staff-related</w:t>
            </w:r>
          </w:p>
        </w:tc>
        <w:tc>
          <w:tcPr>
            <w:tcW w:w="3985" w:type="dxa"/>
            <w:tcMar>
              <w:left w:w="85" w:type="dxa"/>
              <w:right w:w="85" w:type="dxa"/>
            </w:tcMar>
          </w:tcPr>
          <w:p w14:paraId="18BA2AAD" w14:textId="414DD21E" w:rsidR="00C961E5" w:rsidRPr="00C054B0" w:rsidRDefault="009A56D2" w:rsidP="0077240E">
            <w:pPr>
              <w:widowControl w:val="0"/>
              <w:tabs>
                <w:tab w:val="center" w:pos="4536"/>
                <w:tab w:val="right" w:pos="9072"/>
              </w:tabs>
              <w:spacing w:before="60" w:after="60"/>
              <w:rPr>
                <w:rFonts w:cs="Arial"/>
                <w:lang w:eastAsia="zh-CN"/>
              </w:rPr>
            </w:pPr>
            <w:r>
              <w:rPr>
                <w:rFonts w:cs="Arial"/>
                <w:lang w:eastAsia="zh-CN"/>
              </w:rPr>
              <w:t xml:space="preserve">Reassignment of </w:t>
            </w:r>
            <w:r w:rsidR="004E2D4E">
              <w:rPr>
                <w:rFonts w:cs="Arial"/>
                <w:lang w:eastAsia="zh-CN"/>
              </w:rPr>
              <w:t>s</w:t>
            </w:r>
            <w:r>
              <w:rPr>
                <w:rFonts w:cs="Arial"/>
                <w:lang w:eastAsia="zh-CN"/>
              </w:rPr>
              <w:t>taff</w:t>
            </w:r>
          </w:p>
        </w:tc>
        <w:tc>
          <w:tcPr>
            <w:tcW w:w="3986" w:type="dxa"/>
            <w:tcMar>
              <w:left w:w="85" w:type="dxa"/>
              <w:right w:w="85" w:type="dxa"/>
            </w:tcMar>
          </w:tcPr>
          <w:p w14:paraId="18BA2AAE" w14:textId="77777777" w:rsidR="00C961E5" w:rsidRDefault="009A56D2" w:rsidP="00420DFD">
            <w:pPr>
              <w:widowControl w:val="0"/>
              <w:spacing w:before="60" w:after="60"/>
              <w:rPr>
                <w:rFonts w:cs="Arial"/>
                <w:lang w:eastAsia="zh-CN"/>
              </w:rPr>
            </w:pPr>
            <w:r>
              <w:rPr>
                <w:rFonts w:cs="Arial"/>
                <w:lang w:eastAsia="zh-CN"/>
              </w:rPr>
              <w:t xml:space="preserve">Provide training to new staff before the reassignment </w:t>
            </w:r>
          </w:p>
          <w:p w14:paraId="18BA2AAF" w14:textId="12AD48C0" w:rsidR="00B210D2" w:rsidRPr="00C054B0" w:rsidRDefault="00B210D2" w:rsidP="00420DFD">
            <w:pPr>
              <w:widowControl w:val="0"/>
              <w:spacing w:before="60" w:after="60"/>
              <w:rPr>
                <w:rFonts w:cs="Arial"/>
                <w:lang w:eastAsia="zh-CN"/>
              </w:rPr>
            </w:pPr>
            <w:r>
              <w:rPr>
                <w:rFonts w:cs="Arial"/>
                <w:lang w:eastAsia="zh-CN"/>
              </w:rPr>
              <w:t>Training of additional persons to facilitate any staff movement</w:t>
            </w:r>
          </w:p>
        </w:tc>
      </w:tr>
      <w:tr w:rsidR="00C961E5" w:rsidRPr="00C054B0" w14:paraId="18BA2AB6" w14:textId="77777777" w:rsidTr="0077240E">
        <w:trPr>
          <w:trHeight w:val="159"/>
        </w:trPr>
        <w:tc>
          <w:tcPr>
            <w:tcW w:w="1800" w:type="dxa"/>
            <w:tcMar>
              <w:left w:w="85" w:type="dxa"/>
              <w:right w:w="85" w:type="dxa"/>
            </w:tcMar>
          </w:tcPr>
          <w:p w14:paraId="18BA2AB1" w14:textId="77777777" w:rsidR="00C961E5" w:rsidRPr="00C054B0" w:rsidRDefault="00C961E5" w:rsidP="00420DFD">
            <w:pPr>
              <w:widowControl w:val="0"/>
              <w:spacing w:before="60" w:after="60"/>
              <w:rPr>
                <w:rFonts w:cs="Arial"/>
                <w:lang w:eastAsia="zh-CN"/>
              </w:rPr>
            </w:pPr>
            <w:r w:rsidRPr="00C054B0">
              <w:rPr>
                <w:rFonts w:cs="Arial"/>
                <w:lang w:eastAsia="zh-CN"/>
              </w:rPr>
              <w:t>Financial</w:t>
            </w:r>
          </w:p>
        </w:tc>
        <w:tc>
          <w:tcPr>
            <w:tcW w:w="3985" w:type="dxa"/>
            <w:tcMar>
              <w:left w:w="85" w:type="dxa"/>
              <w:right w:w="85" w:type="dxa"/>
            </w:tcMar>
          </w:tcPr>
          <w:p w14:paraId="18BA2AB4" w14:textId="3381480E" w:rsidR="00C961E5" w:rsidRPr="00C054B0" w:rsidRDefault="009A56D2" w:rsidP="0077240E">
            <w:pPr>
              <w:widowControl w:val="0"/>
              <w:tabs>
                <w:tab w:val="center" w:pos="4536"/>
                <w:tab w:val="right" w:pos="9072"/>
              </w:tabs>
              <w:spacing w:before="60" w:after="60"/>
              <w:rPr>
                <w:rFonts w:cs="Arial"/>
                <w:lang w:eastAsia="zh-CN"/>
              </w:rPr>
            </w:pPr>
            <w:r>
              <w:rPr>
                <w:rFonts w:cs="Arial"/>
                <w:lang w:eastAsia="zh-CN"/>
              </w:rPr>
              <w:t>Delays in the release of funds</w:t>
            </w:r>
          </w:p>
        </w:tc>
        <w:tc>
          <w:tcPr>
            <w:tcW w:w="3986" w:type="dxa"/>
            <w:tcMar>
              <w:left w:w="85" w:type="dxa"/>
              <w:right w:w="85" w:type="dxa"/>
            </w:tcMar>
          </w:tcPr>
          <w:p w14:paraId="18BA2AB5" w14:textId="36ED6FCC" w:rsidR="00C961E5" w:rsidRPr="00C054B0" w:rsidRDefault="009A56D2" w:rsidP="00420DFD">
            <w:pPr>
              <w:widowControl w:val="0"/>
              <w:spacing w:before="60" w:after="60"/>
              <w:rPr>
                <w:rFonts w:cs="Arial"/>
                <w:lang w:eastAsia="zh-CN"/>
              </w:rPr>
            </w:pPr>
            <w:r>
              <w:rPr>
                <w:rFonts w:cs="Arial"/>
                <w:lang w:eastAsia="zh-CN"/>
              </w:rPr>
              <w:t>To be b</w:t>
            </w:r>
            <w:r w:rsidR="004E2D4E">
              <w:rPr>
                <w:rFonts w:cs="Arial"/>
                <w:lang w:eastAsia="zh-CN"/>
              </w:rPr>
              <w:t>orne</w:t>
            </w:r>
            <w:r>
              <w:rPr>
                <w:rFonts w:cs="Arial"/>
                <w:lang w:eastAsia="zh-CN"/>
              </w:rPr>
              <w:t xml:space="preserve"> by the DO</w:t>
            </w:r>
          </w:p>
        </w:tc>
      </w:tr>
      <w:tr w:rsidR="00C961E5" w:rsidRPr="00C054B0" w14:paraId="18BA2ABC" w14:textId="77777777" w:rsidTr="0077240E">
        <w:trPr>
          <w:trHeight w:val="47"/>
        </w:trPr>
        <w:tc>
          <w:tcPr>
            <w:tcW w:w="1800" w:type="dxa"/>
            <w:tcMar>
              <w:left w:w="85" w:type="dxa"/>
              <w:right w:w="85" w:type="dxa"/>
            </w:tcMar>
          </w:tcPr>
          <w:p w14:paraId="18BA2AB7" w14:textId="77777777" w:rsidR="00C961E5" w:rsidRPr="00C054B0" w:rsidRDefault="00C961E5" w:rsidP="00420DFD">
            <w:pPr>
              <w:widowControl w:val="0"/>
              <w:spacing w:before="60" w:after="60"/>
              <w:rPr>
                <w:rFonts w:cs="Arial"/>
                <w:lang w:eastAsia="zh-CN"/>
              </w:rPr>
            </w:pPr>
            <w:r w:rsidRPr="00C054B0">
              <w:rPr>
                <w:rFonts w:cs="Arial"/>
                <w:lang w:eastAsia="zh-CN"/>
              </w:rPr>
              <w:t>Managerial</w:t>
            </w:r>
          </w:p>
        </w:tc>
        <w:tc>
          <w:tcPr>
            <w:tcW w:w="3985" w:type="dxa"/>
            <w:tcMar>
              <w:left w:w="85" w:type="dxa"/>
              <w:right w:w="85" w:type="dxa"/>
            </w:tcMar>
          </w:tcPr>
          <w:p w14:paraId="18BA2ABA" w14:textId="54A5C4EB" w:rsidR="00C961E5" w:rsidRPr="00C054B0" w:rsidRDefault="00B210D2" w:rsidP="0077240E">
            <w:pPr>
              <w:widowControl w:val="0"/>
              <w:tabs>
                <w:tab w:val="center" w:pos="4536"/>
                <w:tab w:val="right" w:pos="9072"/>
              </w:tabs>
              <w:spacing w:before="60" w:after="60"/>
              <w:rPr>
                <w:rFonts w:cs="Arial"/>
                <w:lang w:eastAsia="zh-CN"/>
              </w:rPr>
            </w:pPr>
            <w:r>
              <w:rPr>
                <w:rFonts w:cs="Arial"/>
                <w:lang w:eastAsia="zh-CN"/>
              </w:rPr>
              <w:t xml:space="preserve">Reassignment of </w:t>
            </w:r>
            <w:r w:rsidR="004E2D4E">
              <w:rPr>
                <w:rFonts w:cs="Arial"/>
                <w:lang w:eastAsia="zh-CN"/>
              </w:rPr>
              <w:t>m</w:t>
            </w:r>
            <w:r>
              <w:rPr>
                <w:rFonts w:cs="Arial"/>
                <w:lang w:eastAsia="zh-CN"/>
              </w:rPr>
              <w:t xml:space="preserve">anagerial </w:t>
            </w:r>
            <w:r w:rsidR="004E2D4E">
              <w:rPr>
                <w:rFonts w:cs="Arial"/>
                <w:lang w:eastAsia="zh-CN"/>
              </w:rPr>
              <w:t>s</w:t>
            </w:r>
            <w:r>
              <w:rPr>
                <w:rFonts w:cs="Arial"/>
                <w:lang w:eastAsia="zh-CN"/>
              </w:rPr>
              <w:t>taff</w:t>
            </w:r>
          </w:p>
        </w:tc>
        <w:tc>
          <w:tcPr>
            <w:tcW w:w="3986" w:type="dxa"/>
            <w:tcMar>
              <w:left w:w="85" w:type="dxa"/>
              <w:right w:w="85" w:type="dxa"/>
            </w:tcMar>
          </w:tcPr>
          <w:p w14:paraId="18BA2ABB" w14:textId="77777777" w:rsidR="00C961E5" w:rsidRPr="00C054B0" w:rsidRDefault="00B210D2" w:rsidP="00420DFD">
            <w:pPr>
              <w:widowControl w:val="0"/>
              <w:spacing w:before="60" w:after="60"/>
              <w:rPr>
                <w:rFonts w:cs="Arial"/>
                <w:lang w:eastAsia="zh-CN"/>
              </w:rPr>
            </w:pPr>
            <w:r>
              <w:rPr>
                <w:rFonts w:cs="Arial"/>
                <w:lang w:eastAsia="zh-CN"/>
              </w:rPr>
              <w:t>Institute succession planning</w:t>
            </w:r>
          </w:p>
        </w:tc>
      </w:tr>
      <w:tr w:rsidR="00C961E5" w:rsidRPr="00C054B0" w14:paraId="18BA2AC2" w14:textId="77777777" w:rsidTr="0077240E">
        <w:trPr>
          <w:trHeight w:val="47"/>
        </w:trPr>
        <w:tc>
          <w:tcPr>
            <w:tcW w:w="1800" w:type="dxa"/>
            <w:tcMar>
              <w:left w:w="85" w:type="dxa"/>
              <w:right w:w="85" w:type="dxa"/>
            </w:tcMar>
          </w:tcPr>
          <w:p w14:paraId="18BA2ABD" w14:textId="77777777" w:rsidR="00C961E5" w:rsidRPr="00C054B0" w:rsidRDefault="00C961E5" w:rsidP="00420DFD">
            <w:pPr>
              <w:widowControl w:val="0"/>
              <w:spacing w:before="60" w:after="60"/>
              <w:rPr>
                <w:rFonts w:cs="Arial"/>
                <w:lang w:eastAsia="zh-CN"/>
              </w:rPr>
            </w:pPr>
            <w:r w:rsidRPr="00C054B0">
              <w:rPr>
                <w:rFonts w:cs="Arial"/>
                <w:lang w:eastAsia="zh-CN"/>
              </w:rPr>
              <w:t>Political</w:t>
            </w:r>
          </w:p>
        </w:tc>
        <w:tc>
          <w:tcPr>
            <w:tcW w:w="3985" w:type="dxa"/>
            <w:tcMar>
              <w:left w:w="85" w:type="dxa"/>
              <w:right w:w="85" w:type="dxa"/>
            </w:tcMar>
          </w:tcPr>
          <w:p w14:paraId="18BA2AC0" w14:textId="77777777" w:rsidR="00C961E5" w:rsidRPr="00C054B0" w:rsidRDefault="00C961E5" w:rsidP="00420DFD">
            <w:pPr>
              <w:widowControl w:val="0"/>
              <w:tabs>
                <w:tab w:val="center" w:pos="4536"/>
                <w:tab w:val="right" w:pos="9072"/>
              </w:tabs>
              <w:spacing w:before="60" w:after="60"/>
              <w:rPr>
                <w:rFonts w:cs="Arial"/>
                <w:lang w:eastAsia="zh-CN"/>
              </w:rPr>
            </w:pPr>
          </w:p>
        </w:tc>
        <w:tc>
          <w:tcPr>
            <w:tcW w:w="3986" w:type="dxa"/>
            <w:tcMar>
              <w:left w:w="85" w:type="dxa"/>
              <w:right w:w="85" w:type="dxa"/>
            </w:tcMar>
          </w:tcPr>
          <w:p w14:paraId="18BA2AC1" w14:textId="77777777" w:rsidR="00C961E5" w:rsidRPr="00C054B0" w:rsidRDefault="00C961E5" w:rsidP="00420DFD">
            <w:pPr>
              <w:widowControl w:val="0"/>
              <w:spacing w:before="60" w:after="60"/>
              <w:rPr>
                <w:rFonts w:cs="Arial"/>
                <w:lang w:eastAsia="zh-CN"/>
              </w:rPr>
            </w:pPr>
          </w:p>
        </w:tc>
      </w:tr>
      <w:tr w:rsidR="00C961E5" w:rsidRPr="00C054B0" w14:paraId="18BA2ACC" w14:textId="77777777" w:rsidTr="00420DFD">
        <w:trPr>
          <w:trHeight w:val="900"/>
        </w:trPr>
        <w:tc>
          <w:tcPr>
            <w:tcW w:w="1800" w:type="dxa"/>
            <w:tcMar>
              <w:left w:w="85" w:type="dxa"/>
              <w:right w:w="85" w:type="dxa"/>
            </w:tcMar>
          </w:tcPr>
          <w:p w14:paraId="18BA2AC3" w14:textId="77777777" w:rsidR="00C961E5" w:rsidRPr="00C054B0" w:rsidRDefault="00C961E5" w:rsidP="00420DFD">
            <w:pPr>
              <w:widowControl w:val="0"/>
              <w:spacing w:before="60" w:after="60"/>
              <w:rPr>
                <w:rFonts w:cs="Arial"/>
                <w:lang w:eastAsia="zh-CN"/>
              </w:rPr>
            </w:pPr>
            <w:r w:rsidRPr="00C054B0">
              <w:rPr>
                <w:rFonts w:cs="Arial"/>
                <w:lang w:eastAsia="zh-CN"/>
              </w:rPr>
              <w:t>Operational (technical implementation)</w:t>
            </w:r>
          </w:p>
        </w:tc>
        <w:tc>
          <w:tcPr>
            <w:tcW w:w="3985" w:type="dxa"/>
            <w:tcMar>
              <w:left w:w="85" w:type="dxa"/>
              <w:right w:w="85" w:type="dxa"/>
            </w:tcMar>
          </w:tcPr>
          <w:p w14:paraId="18BA2AC5" w14:textId="60413CD2" w:rsidR="00C961E5" w:rsidRDefault="004E2D4E" w:rsidP="0077240E">
            <w:pPr>
              <w:widowControl w:val="0"/>
              <w:tabs>
                <w:tab w:val="center" w:pos="4536"/>
                <w:tab w:val="right" w:pos="9072"/>
              </w:tabs>
              <w:spacing w:before="60" w:after="60"/>
              <w:rPr>
                <w:rFonts w:cs="Arial"/>
                <w:lang w:eastAsia="zh-CN"/>
              </w:rPr>
            </w:pPr>
            <w:r>
              <w:rPr>
                <w:rFonts w:cs="Arial"/>
                <w:lang w:eastAsia="zh-CN"/>
              </w:rPr>
              <w:t>Connectivity p</w:t>
            </w:r>
            <w:r w:rsidR="009A56D2">
              <w:rPr>
                <w:rFonts w:cs="Arial"/>
                <w:lang w:eastAsia="zh-CN"/>
              </w:rPr>
              <w:t>roblem</w:t>
            </w:r>
            <w:r>
              <w:rPr>
                <w:rFonts w:cs="Arial"/>
                <w:lang w:eastAsia="zh-CN"/>
              </w:rPr>
              <w:t>s</w:t>
            </w:r>
            <w:r w:rsidR="009A56D2">
              <w:rPr>
                <w:rFonts w:cs="Arial"/>
                <w:lang w:eastAsia="zh-CN"/>
              </w:rPr>
              <w:t xml:space="preserve"> </w:t>
            </w:r>
          </w:p>
          <w:p w14:paraId="18BA2AC7" w14:textId="104C756B" w:rsidR="00C961E5" w:rsidRPr="00C054B0" w:rsidRDefault="00B210D2" w:rsidP="0077240E">
            <w:pPr>
              <w:widowControl w:val="0"/>
              <w:tabs>
                <w:tab w:val="center" w:pos="4536"/>
                <w:tab w:val="right" w:pos="9072"/>
              </w:tabs>
              <w:spacing w:before="60" w:after="60"/>
              <w:rPr>
                <w:rFonts w:cs="Arial"/>
                <w:lang w:eastAsia="zh-CN"/>
              </w:rPr>
            </w:pPr>
            <w:r>
              <w:rPr>
                <w:rFonts w:cs="Arial"/>
                <w:lang w:eastAsia="zh-CN"/>
              </w:rPr>
              <w:t>Technical support</w:t>
            </w:r>
          </w:p>
        </w:tc>
        <w:tc>
          <w:tcPr>
            <w:tcW w:w="3986" w:type="dxa"/>
            <w:tcMar>
              <w:left w:w="85" w:type="dxa"/>
              <w:right w:w="85" w:type="dxa"/>
            </w:tcMar>
          </w:tcPr>
          <w:p w14:paraId="18BA2AC8" w14:textId="18D83567" w:rsidR="00C961E5" w:rsidRDefault="009A56D2" w:rsidP="00420DFD">
            <w:pPr>
              <w:widowControl w:val="0"/>
              <w:spacing w:before="60" w:after="60"/>
              <w:rPr>
                <w:rFonts w:cs="Arial"/>
                <w:lang w:eastAsia="zh-CN"/>
              </w:rPr>
            </w:pPr>
            <w:r>
              <w:rPr>
                <w:rFonts w:cs="Arial"/>
                <w:lang w:eastAsia="zh-CN"/>
              </w:rPr>
              <w:t>Will be solved by using a back</w:t>
            </w:r>
            <w:r w:rsidR="006B323F">
              <w:rPr>
                <w:rFonts w:cs="Arial"/>
                <w:lang w:eastAsia="zh-CN"/>
              </w:rPr>
              <w:t>up</w:t>
            </w:r>
            <w:r>
              <w:rPr>
                <w:rFonts w:cs="Arial"/>
                <w:lang w:eastAsia="zh-CN"/>
              </w:rPr>
              <w:t xml:space="preserve"> system or generator</w:t>
            </w:r>
          </w:p>
          <w:p w14:paraId="18BA2ACB" w14:textId="41C731E9" w:rsidR="00B210D2" w:rsidRPr="00C054B0" w:rsidRDefault="00B210D2" w:rsidP="0077240E">
            <w:pPr>
              <w:widowControl w:val="0"/>
              <w:spacing w:before="60" w:after="60"/>
              <w:rPr>
                <w:rFonts w:cs="Arial"/>
                <w:lang w:eastAsia="zh-CN"/>
              </w:rPr>
            </w:pPr>
            <w:r>
              <w:rPr>
                <w:rFonts w:cs="Arial"/>
                <w:lang w:eastAsia="zh-CN"/>
              </w:rPr>
              <w:t xml:space="preserve">Training of a trainer </w:t>
            </w:r>
            <w:r w:rsidR="004E2D4E">
              <w:rPr>
                <w:rFonts w:cs="Arial"/>
                <w:lang w:eastAsia="zh-CN"/>
              </w:rPr>
              <w:t>with</w:t>
            </w:r>
            <w:r>
              <w:rPr>
                <w:rFonts w:cs="Arial"/>
                <w:lang w:eastAsia="zh-CN"/>
              </w:rPr>
              <w:t xml:space="preserve"> the capacity to deal with</w:t>
            </w:r>
            <w:r w:rsidR="004E2D4E">
              <w:rPr>
                <w:rFonts w:cs="Arial"/>
                <w:lang w:eastAsia="zh-CN"/>
              </w:rPr>
              <w:t xml:space="preserve"> technical</w:t>
            </w:r>
            <w:r>
              <w:rPr>
                <w:rFonts w:cs="Arial"/>
                <w:lang w:eastAsia="zh-CN"/>
              </w:rPr>
              <w:t xml:space="preserve"> issues</w:t>
            </w:r>
          </w:p>
        </w:tc>
      </w:tr>
      <w:tr w:rsidR="00C961E5" w:rsidRPr="00C054B0" w14:paraId="18BA2AD2" w14:textId="77777777" w:rsidTr="0077240E">
        <w:trPr>
          <w:trHeight w:val="108"/>
        </w:trPr>
        <w:tc>
          <w:tcPr>
            <w:tcW w:w="1800" w:type="dxa"/>
            <w:tcMar>
              <w:left w:w="85" w:type="dxa"/>
              <w:right w:w="85" w:type="dxa"/>
            </w:tcMar>
          </w:tcPr>
          <w:p w14:paraId="18BA2ACD" w14:textId="77777777" w:rsidR="00C961E5" w:rsidRPr="00C054B0" w:rsidRDefault="00C961E5" w:rsidP="00420DFD">
            <w:pPr>
              <w:widowControl w:val="0"/>
              <w:spacing w:before="60" w:after="60"/>
              <w:rPr>
                <w:rFonts w:cs="Arial"/>
                <w:lang w:eastAsia="zh-CN"/>
              </w:rPr>
            </w:pPr>
            <w:r w:rsidRPr="00C054B0">
              <w:rPr>
                <w:rFonts w:cs="Arial"/>
                <w:lang w:eastAsia="zh-CN"/>
              </w:rPr>
              <w:t>Environmental</w:t>
            </w:r>
          </w:p>
        </w:tc>
        <w:tc>
          <w:tcPr>
            <w:tcW w:w="3985" w:type="dxa"/>
            <w:tcMar>
              <w:left w:w="85" w:type="dxa"/>
              <w:right w:w="85" w:type="dxa"/>
            </w:tcMar>
          </w:tcPr>
          <w:p w14:paraId="18BA2AD0" w14:textId="77777777" w:rsidR="00C961E5" w:rsidRPr="00C054B0" w:rsidRDefault="00C961E5" w:rsidP="00420DFD">
            <w:pPr>
              <w:widowControl w:val="0"/>
              <w:tabs>
                <w:tab w:val="center" w:pos="4536"/>
                <w:tab w:val="right" w:pos="9072"/>
              </w:tabs>
              <w:spacing w:before="60" w:after="60"/>
              <w:rPr>
                <w:rFonts w:cs="Arial"/>
                <w:lang w:eastAsia="zh-CN"/>
              </w:rPr>
            </w:pPr>
          </w:p>
        </w:tc>
        <w:tc>
          <w:tcPr>
            <w:tcW w:w="3986" w:type="dxa"/>
            <w:tcMar>
              <w:left w:w="85" w:type="dxa"/>
              <w:right w:w="85" w:type="dxa"/>
            </w:tcMar>
          </w:tcPr>
          <w:p w14:paraId="18BA2AD1" w14:textId="77777777" w:rsidR="00C961E5" w:rsidRPr="00C054B0" w:rsidRDefault="00C961E5" w:rsidP="00420DFD">
            <w:pPr>
              <w:widowControl w:val="0"/>
              <w:spacing w:before="60" w:after="60"/>
              <w:rPr>
                <w:rFonts w:cs="Arial"/>
                <w:lang w:eastAsia="zh-CN"/>
              </w:rPr>
            </w:pPr>
          </w:p>
        </w:tc>
      </w:tr>
    </w:tbl>
    <w:p w14:paraId="18BA2AD3" w14:textId="77777777" w:rsidR="00115AFE" w:rsidRPr="00115AFE" w:rsidRDefault="00115AFE" w:rsidP="00A63DFE">
      <w:pPr>
        <w:jc w:val="both"/>
      </w:pPr>
    </w:p>
    <w:sectPr w:rsidR="00115AFE" w:rsidRPr="00115AFE" w:rsidSect="0077240E">
      <w:headerReference w:type="even" r:id="rId13"/>
      <w:headerReference w:type="default" r:id="rId14"/>
      <w:headerReference w:type="first" r:id="rId15"/>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A2AD9" w14:textId="77777777" w:rsidR="00745BCE" w:rsidRDefault="00745BCE">
      <w:pPr>
        <w:spacing w:after="120"/>
        <w:rPr>
          <w:sz w:val="18"/>
        </w:rPr>
      </w:pPr>
      <w:r>
        <w:rPr>
          <w:sz w:val="18"/>
        </w:rPr>
        <w:t>____________</w:t>
      </w:r>
    </w:p>
  </w:endnote>
  <w:endnote w:type="continuationSeparator" w:id="0">
    <w:p w14:paraId="18BA2ADA" w14:textId="77777777" w:rsidR="00745BCE" w:rsidRDefault="0074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2AD6" w14:textId="77777777" w:rsidR="00745BCE" w:rsidRDefault="00745BCE" w:rsidP="009E7ADC">
      <w:pPr>
        <w:rPr>
          <w:sz w:val="18"/>
        </w:rPr>
      </w:pPr>
    </w:p>
  </w:footnote>
  <w:footnote w:type="continuationSeparator" w:id="0">
    <w:p w14:paraId="18BA2AD7" w14:textId="77777777" w:rsidR="00745BCE" w:rsidRPr="00252BCD" w:rsidRDefault="00745BCE" w:rsidP="009E7ADC">
      <w:pPr>
        <w:rPr>
          <w:sz w:val="18"/>
          <w:szCs w:val="18"/>
        </w:rPr>
      </w:pPr>
    </w:p>
  </w:footnote>
  <w:footnote w:type="continuationNotice" w:id="1">
    <w:p w14:paraId="18BA2AD8" w14:textId="77777777" w:rsidR="00745BCE" w:rsidRPr="00252BCD" w:rsidRDefault="00745BCE" w:rsidP="004E2B3B">
      <w:pPr>
        <w:rPr>
          <w:sz w:val="18"/>
          <w:szCs w:val="18"/>
        </w:rPr>
      </w:pPr>
    </w:p>
  </w:footnote>
  <w:footnote w:id="2">
    <w:p w14:paraId="18BA2AE1" w14:textId="46805E72" w:rsidR="00745BCE" w:rsidRPr="00076B86" w:rsidRDefault="00745BCE" w:rsidP="00C961E5">
      <w:pPr>
        <w:pStyle w:val="Notedebasdepage"/>
        <w:spacing w:line="220" w:lineRule="atLeast"/>
        <w:rPr>
          <w:rFonts w:cs="Arial"/>
        </w:rPr>
      </w:pPr>
      <w:r w:rsidRPr="00076B86">
        <w:rPr>
          <w:rStyle w:val="Appelnotedebasdep"/>
          <w:rFonts w:cs="Arial"/>
        </w:rPr>
        <w:footnoteRef/>
      </w:r>
      <w:r w:rsidRPr="00076B86">
        <w:rPr>
          <w:rFonts w:cs="Arial"/>
        </w:rPr>
        <w:t xml:space="preserve"> Please note that your organization is responsible for a</w:t>
      </w:r>
      <w:r>
        <w:rPr>
          <w:rFonts w:cs="Arial"/>
        </w:rPr>
        <w:t>ll</w:t>
      </w:r>
      <w:r w:rsidRPr="00076B86">
        <w:rPr>
          <w:rFonts w:cs="Arial"/>
        </w:rPr>
        <w:t xml:space="preserve"> costs relat</w:t>
      </w:r>
      <w:r>
        <w:rPr>
          <w:rFonts w:cs="Arial"/>
        </w:rPr>
        <w:t>ing</w:t>
      </w:r>
      <w:r w:rsidRPr="00076B86">
        <w:rPr>
          <w:rFonts w:cs="Arial"/>
        </w:rPr>
        <w:t xml:space="preserve"> to services provided by the UNDP (UNDP/</w:t>
      </w:r>
      <w:r>
        <w:rPr>
          <w:rFonts w:cs="Arial"/>
        </w:rPr>
        <w:br/>
      </w:r>
      <w:r w:rsidRPr="00076B86">
        <w:rPr>
          <w:rFonts w:cs="Arial"/>
        </w:rPr>
        <w:t xml:space="preserve">UNOPS fees, transport, customs clearance, etc.). If your organization wishes to include these costs in the QSF budget, please do so in the </w:t>
      </w:r>
      <w:r>
        <w:rPr>
          <w:rFonts w:cs="Arial"/>
        </w:rPr>
        <w:t>c</w:t>
      </w:r>
      <w:r w:rsidRPr="00076B86">
        <w:rPr>
          <w:rFonts w:cs="Arial"/>
        </w:rPr>
        <w:t xml:space="preserve">ost breakdown </w:t>
      </w:r>
      <w:r>
        <w:rPr>
          <w:rFonts w:cs="Arial"/>
        </w:rPr>
        <w:t xml:space="preserve">(section </w:t>
      </w:r>
      <w:r w:rsidRPr="00076B86">
        <w:rPr>
          <w:rFonts w:cs="Arial"/>
        </w:rPr>
        <w:t>4.1.2</w:t>
      </w:r>
      <w:r>
        <w:rPr>
          <w:rFonts w:cs="Arial"/>
        </w:rPr>
        <w:t>)</w:t>
      </w:r>
      <w:r w:rsidRPr="00076B86">
        <w:rPr>
          <w:rFonts w:cs="Arial"/>
        </w:rPr>
        <w:t xml:space="preserve"> under letter G (</w:t>
      </w:r>
      <w:r>
        <w:rPr>
          <w:rFonts w:cs="Arial"/>
        </w:rPr>
        <w:t>O</w:t>
      </w:r>
      <w:r w:rsidRPr="00076B86">
        <w:rPr>
          <w:rFonts w:cs="Arial"/>
        </w:rPr>
        <w:t>thers)</w:t>
      </w:r>
      <w:r>
        <w:rPr>
          <w:rFonts w:cs="Arial"/>
        </w:rPr>
        <w:t>.</w:t>
      </w:r>
    </w:p>
  </w:footnote>
  <w:footnote w:id="3">
    <w:p w14:paraId="18BA2AE2" w14:textId="77777777" w:rsidR="00745BCE" w:rsidRPr="00221EF2" w:rsidRDefault="00745BCE" w:rsidP="00C961E5">
      <w:pPr>
        <w:pStyle w:val="Notedebasdepage"/>
        <w:spacing w:line="220" w:lineRule="atLeast"/>
        <w:rPr>
          <w:rFonts w:cs="Arial"/>
          <w:lang w:val="en-US"/>
        </w:rPr>
      </w:pPr>
      <w:r w:rsidRPr="008F0CD0">
        <w:rPr>
          <w:rStyle w:val="Appelnotedebasdep"/>
          <w:rFonts w:cs="Arial"/>
        </w:rPr>
        <w:footnoteRef/>
      </w:r>
      <w:r w:rsidRPr="008F0CD0">
        <w:rPr>
          <w:rFonts w:cs="Arial"/>
        </w:rPr>
        <w:t xml:space="preserve"> Follow-up costs are to be borne by </w:t>
      </w:r>
      <w:r w:rsidRPr="00F00913">
        <w:rPr>
          <w:rFonts w:cs="Arial"/>
        </w:rPr>
        <w:t>the Creditor.</w:t>
      </w:r>
    </w:p>
  </w:footnote>
  <w:footnote w:id="4">
    <w:p w14:paraId="18BA2AE3" w14:textId="77777777" w:rsidR="00745BCE" w:rsidRDefault="00745BCE" w:rsidP="00C961E5">
      <w:pPr>
        <w:pStyle w:val="Notedebasdepage"/>
        <w:spacing w:line="220" w:lineRule="atLeast"/>
      </w:pPr>
      <w:r>
        <w:rPr>
          <w:rStyle w:val="Appelnotedebasdep"/>
        </w:rPr>
        <w:footnoteRef/>
      </w:r>
      <w:r>
        <w:t xml:space="preserve"> </w:t>
      </w:r>
      <w:r w:rsidRPr="008316DF">
        <w:t>The names of the people assigned to the project will be provided at a later stage (with the inception report, together with a confirmation of the setting up of the project team).</w:t>
      </w:r>
    </w:p>
  </w:footnote>
  <w:footnote w:id="5">
    <w:p w14:paraId="18BA2AE4" w14:textId="49850FFA" w:rsidR="00745BCE" w:rsidRPr="00FE1843" w:rsidRDefault="00745BCE">
      <w:pPr>
        <w:pStyle w:val="Notedebasdepage"/>
        <w:tabs>
          <w:tab w:val="left" w:pos="284"/>
        </w:tabs>
        <w:spacing w:line="240" w:lineRule="atLeast"/>
        <w:rPr>
          <w:rFonts w:cs="Arial"/>
          <w:lang w:val="en-US"/>
        </w:rPr>
      </w:pPr>
      <w:r w:rsidRPr="00FE144A">
        <w:rPr>
          <w:rStyle w:val="Appelnotedebasdep"/>
          <w:rFonts w:cs="Arial"/>
        </w:rPr>
        <w:footnoteRef/>
      </w:r>
      <w:r w:rsidRPr="00FE144A">
        <w:rPr>
          <w:rFonts w:cs="Arial"/>
        </w:rPr>
        <w:t xml:space="preserve"> </w:t>
      </w:r>
      <w:r w:rsidRPr="00FE144A">
        <w:rPr>
          <w:rFonts w:cs="Arial"/>
          <w:lang w:val="en-US"/>
        </w:rPr>
        <w:t xml:space="preserve">Designated operators are requested to consider any risk that may </w:t>
      </w:r>
      <w:r>
        <w:rPr>
          <w:rFonts w:cs="Arial"/>
          <w:lang w:val="en-US"/>
        </w:rPr>
        <w:t>affect</w:t>
      </w:r>
      <w:r w:rsidRPr="00FE144A">
        <w:rPr>
          <w:rFonts w:cs="Arial"/>
          <w:lang w:val="en-US"/>
        </w:rPr>
        <w:t xml:space="preserve"> the execution of the project</w:t>
      </w:r>
      <w:r>
        <w:rPr>
          <w:rFonts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2ADB" w14:textId="77777777" w:rsidR="00745BCE" w:rsidRDefault="00745BCE">
    <w:pPr>
      <w:jc w:val="center"/>
    </w:pPr>
    <w:r>
      <w:pgNum/>
    </w:r>
  </w:p>
  <w:p w14:paraId="18BA2ADC" w14:textId="77777777" w:rsidR="00745BCE" w:rsidRDefault="00745BCE">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2ADD" w14:textId="77777777" w:rsidR="00745BCE" w:rsidRDefault="00745BCE" w:rsidP="00F639BA">
    <w:pPr>
      <w:jc w:val="center"/>
    </w:pPr>
    <w:r>
      <w:pgNum/>
    </w:r>
  </w:p>
  <w:p w14:paraId="18BA2ADE" w14:textId="77777777" w:rsidR="00745BCE" w:rsidRDefault="00745BCE"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2ADF" w14:textId="77777777" w:rsidR="00745BCE" w:rsidRDefault="00745BCE" w:rsidP="00C961E5"/>
  <w:p w14:paraId="18BA2AE0" w14:textId="77777777" w:rsidR="00745BCE" w:rsidRPr="00C961E5" w:rsidRDefault="00745BCE" w:rsidP="00C9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495A77"/>
    <w:multiLevelType w:val="singleLevel"/>
    <w:tmpl w:val="F9FCD4B8"/>
    <w:lvl w:ilvl="0">
      <w:start w:val="1"/>
      <w:numFmt w:val="upperRoman"/>
      <w:lvlText w:val="%1."/>
      <w:lvlJc w:val="left"/>
      <w:pPr>
        <w:tabs>
          <w:tab w:val="num" w:pos="567"/>
        </w:tabs>
        <w:ind w:left="567" w:hanging="567"/>
      </w:pPr>
    </w:lvl>
  </w:abstractNum>
  <w:abstractNum w:abstractNumId="6">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54C2564"/>
    <w:multiLevelType w:val="singleLevel"/>
    <w:tmpl w:val="040C000F"/>
    <w:lvl w:ilvl="0">
      <w:start w:val="1"/>
      <w:numFmt w:val="decimal"/>
      <w:lvlText w:val="%1."/>
      <w:lvlJc w:val="left"/>
      <w:pPr>
        <w:tabs>
          <w:tab w:val="num" w:pos="360"/>
        </w:tabs>
        <w:ind w:left="360" w:hanging="360"/>
      </w:pPr>
    </w:lvl>
  </w:abstractNum>
  <w:abstractNum w:abstractNumId="1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nsid w:val="55F909E6"/>
    <w:multiLevelType w:val="singleLevel"/>
    <w:tmpl w:val="DF2C502A"/>
    <w:lvl w:ilvl="0">
      <w:start w:val="1"/>
      <w:numFmt w:val="decimal"/>
      <w:lvlText w:val="%1."/>
      <w:lvlJc w:val="left"/>
      <w:pPr>
        <w:tabs>
          <w:tab w:val="num" w:pos="360"/>
        </w:tabs>
        <w:ind w:left="0" w:firstLine="0"/>
      </w:pPr>
    </w:lvl>
  </w:abstractNum>
  <w:abstractNum w:abstractNumId="13">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E5"/>
    <w:rsid w:val="000021DD"/>
    <w:rsid w:val="00004D2B"/>
    <w:rsid w:val="00012EF7"/>
    <w:rsid w:val="0002298F"/>
    <w:rsid w:val="00023669"/>
    <w:rsid w:val="000240AC"/>
    <w:rsid w:val="00026EC5"/>
    <w:rsid w:val="00031A5D"/>
    <w:rsid w:val="0003541F"/>
    <w:rsid w:val="000465C9"/>
    <w:rsid w:val="000569F6"/>
    <w:rsid w:val="000B24C3"/>
    <w:rsid w:val="000D1BB1"/>
    <w:rsid w:val="000E0AB2"/>
    <w:rsid w:val="000F0306"/>
    <w:rsid w:val="001006F4"/>
    <w:rsid w:val="00104F21"/>
    <w:rsid w:val="0011269C"/>
    <w:rsid w:val="00115559"/>
    <w:rsid w:val="00115AFE"/>
    <w:rsid w:val="001161A2"/>
    <w:rsid w:val="00121A6F"/>
    <w:rsid w:val="001567C5"/>
    <w:rsid w:val="00161F92"/>
    <w:rsid w:val="0017006D"/>
    <w:rsid w:val="00172757"/>
    <w:rsid w:val="00176BF4"/>
    <w:rsid w:val="001813EE"/>
    <w:rsid w:val="00182CE5"/>
    <w:rsid w:val="001921EB"/>
    <w:rsid w:val="001A4314"/>
    <w:rsid w:val="001B35D6"/>
    <w:rsid w:val="001C6BEC"/>
    <w:rsid w:val="0022127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A7250"/>
    <w:rsid w:val="003B1F46"/>
    <w:rsid w:val="003E1B9E"/>
    <w:rsid w:val="003E52C0"/>
    <w:rsid w:val="003F1D49"/>
    <w:rsid w:val="00403C89"/>
    <w:rsid w:val="0041479B"/>
    <w:rsid w:val="00416A3A"/>
    <w:rsid w:val="00420DFD"/>
    <w:rsid w:val="00421698"/>
    <w:rsid w:val="00422F57"/>
    <w:rsid w:val="0046077D"/>
    <w:rsid w:val="004611D5"/>
    <w:rsid w:val="00471CE5"/>
    <w:rsid w:val="004A1203"/>
    <w:rsid w:val="004A31FB"/>
    <w:rsid w:val="004A6F3C"/>
    <w:rsid w:val="004C4EBF"/>
    <w:rsid w:val="004C6BEE"/>
    <w:rsid w:val="004D03CA"/>
    <w:rsid w:val="004D221E"/>
    <w:rsid w:val="004D2DA6"/>
    <w:rsid w:val="004E05F3"/>
    <w:rsid w:val="004E1F28"/>
    <w:rsid w:val="004E2B3B"/>
    <w:rsid w:val="004E2D4E"/>
    <w:rsid w:val="004E3F8B"/>
    <w:rsid w:val="004E49F6"/>
    <w:rsid w:val="004E63E4"/>
    <w:rsid w:val="0051701F"/>
    <w:rsid w:val="00524F92"/>
    <w:rsid w:val="00527FF5"/>
    <w:rsid w:val="005345AF"/>
    <w:rsid w:val="00536401"/>
    <w:rsid w:val="00565476"/>
    <w:rsid w:val="005709A3"/>
    <w:rsid w:val="00570EDB"/>
    <w:rsid w:val="005749CB"/>
    <w:rsid w:val="00577828"/>
    <w:rsid w:val="00590BBB"/>
    <w:rsid w:val="005A1FD5"/>
    <w:rsid w:val="005A4437"/>
    <w:rsid w:val="005B20C7"/>
    <w:rsid w:val="005B2B56"/>
    <w:rsid w:val="005C2838"/>
    <w:rsid w:val="005D36DD"/>
    <w:rsid w:val="005D36F8"/>
    <w:rsid w:val="005D42D7"/>
    <w:rsid w:val="005D7F27"/>
    <w:rsid w:val="005E5DC2"/>
    <w:rsid w:val="005F0892"/>
    <w:rsid w:val="005F3976"/>
    <w:rsid w:val="005F4A1C"/>
    <w:rsid w:val="0060487D"/>
    <w:rsid w:val="00613627"/>
    <w:rsid w:val="00637585"/>
    <w:rsid w:val="00643F80"/>
    <w:rsid w:val="00645461"/>
    <w:rsid w:val="00653717"/>
    <w:rsid w:val="00653FFD"/>
    <w:rsid w:val="00654B91"/>
    <w:rsid w:val="00656A8B"/>
    <w:rsid w:val="006724B1"/>
    <w:rsid w:val="00694B19"/>
    <w:rsid w:val="006A600A"/>
    <w:rsid w:val="006A79AB"/>
    <w:rsid w:val="006B1882"/>
    <w:rsid w:val="006B323F"/>
    <w:rsid w:val="006B77EF"/>
    <w:rsid w:val="006C019C"/>
    <w:rsid w:val="006C47EF"/>
    <w:rsid w:val="006D5D8D"/>
    <w:rsid w:val="006E36B1"/>
    <w:rsid w:val="006F5D5F"/>
    <w:rsid w:val="00717D08"/>
    <w:rsid w:val="00723D0A"/>
    <w:rsid w:val="00730950"/>
    <w:rsid w:val="00745BCE"/>
    <w:rsid w:val="00751530"/>
    <w:rsid w:val="00756C4A"/>
    <w:rsid w:val="00757BB9"/>
    <w:rsid w:val="00761DEC"/>
    <w:rsid w:val="0076291C"/>
    <w:rsid w:val="00765B70"/>
    <w:rsid w:val="0077240E"/>
    <w:rsid w:val="0077420D"/>
    <w:rsid w:val="00780CBD"/>
    <w:rsid w:val="00783C7C"/>
    <w:rsid w:val="007851E4"/>
    <w:rsid w:val="007A2839"/>
    <w:rsid w:val="007A290F"/>
    <w:rsid w:val="007B6036"/>
    <w:rsid w:val="007C3760"/>
    <w:rsid w:val="007C679A"/>
    <w:rsid w:val="007D07CD"/>
    <w:rsid w:val="007D2933"/>
    <w:rsid w:val="007D6956"/>
    <w:rsid w:val="007E0A42"/>
    <w:rsid w:val="007E6319"/>
    <w:rsid w:val="007F6E68"/>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434D3"/>
    <w:rsid w:val="009569DE"/>
    <w:rsid w:val="00957FCD"/>
    <w:rsid w:val="00964BA1"/>
    <w:rsid w:val="00974119"/>
    <w:rsid w:val="00984786"/>
    <w:rsid w:val="009A56D2"/>
    <w:rsid w:val="009B449A"/>
    <w:rsid w:val="009B71B1"/>
    <w:rsid w:val="009C0EDE"/>
    <w:rsid w:val="009C5BD0"/>
    <w:rsid w:val="009D77AD"/>
    <w:rsid w:val="009E7ADC"/>
    <w:rsid w:val="009F110E"/>
    <w:rsid w:val="009F36E2"/>
    <w:rsid w:val="00A03A61"/>
    <w:rsid w:val="00A06C89"/>
    <w:rsid w:val="00A418A0"/>
    <w:rsid w:val="00A41C45"/>
    <w:rsid w:val="00A455D1"/>
    <w:rsid w:val="00A53E1E"/>
    <w:rsid w:val="00A5792F"/>
    <w:rsid w:val="00A61DE3"/>
    <w:rsid w:val="00A63DFE"/>
    <w:rsid w:val="00A6703E"/>
    <w:rsid w:val="00A73891"/>
    <w:rsid w:val="00A809D7"/>
    <w:rsid w:val="00A92377"/>
    <w:rsid w:val="00AA01D2"/>
    <w:rsid w:val="00AA61ED"/>
    <w:rsid w:val="00AB7653"/>
    <w:rsid w:val="00AC2359"/>
    <w:rsid w:val="00AE0D85"/>
    <w:rsid w:val="00AE0E28"/>
    <w:rsid w:val="00AE2BF2"/>
    <w:rsid w:val="00AE5CA4"/>
    <w:rsid w:val="00AF42E7"/>
    <w:rsid w:val="00B00E3F"/>
    <w:rsid w:val="00B010D9"/>
    <w:rsid w:val="00B11447"/>
    <w:rsid w:val="00B12AF5"/>
    <w:rsid w:val="00B1711E"/>
    <w:rsid w:val="00B210D2"/>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61E5"/>
    <w:rsid w:val="00CA3D20"/>
    <w:rsid w:val="00CB166B"/>
    <w:rsid w:val="00CB2FA6"/>
    <w:rsid w:val="00CC0402"/>
    <w:rsid w:val="00CC3161"/>
    <w:rsid w:val="00CC7367"/>
    <w:rsid w:val="00CD03E7"/>
    <w:rsid w:val="00CE2270"/>
    <w:rsid w:val="00D03202"/>
    <w:rsid w:val="00D154F8"/>
    <w:rsid w:val="00D3589B"/>
    <w:rsid w:val="00D50254"/>
    <w:rsid w:val="00D61B31"/>
    <w:rsid w:val="00D64064"/>
    <w:rsid w:val="00D723C8"/>
    <w:rsid w:val="00D73262"/>
    <w:rsid w:val="00D73A0A"/>
    <w:rsid w:val="00DA49AB"/>
    <w:rsid w:val="00DA646A"/>
    <w:rsid w:val="00DB7EC0"/>
    <w:rsid w:val="00DC4D86"/>
    <w:rsid w:val="00E041E2"/>
    <w:rsid w:val="00E048A5"/>
    <w:rsid w:val="00E10CD5"/>
    <w:rsid w:val="00E270C8"/>
    <w:rsid w:val="00E31D00"/>
    <w:rsid w:val="00E3448B"/>
    <w:rsid w:val="00E3538A"/>
    <w:rsid w:val="00E50A0A"/>
    <w:rsid w:val="00E603F6"/>
    <w:rsid w:val="00E6496D"/>
    <w:rsid w:val="00E72B05"/>
    <w:rsid w:val="00E76C5C"/>
    <w:rsid w:val="00E82CD8"/>
    <w:rsid w:val="00EB1C53"/>
    <w:rsid w:val="00EC6981"/>
    <w:rsid w:val="00ED183A"/>
    <w:rsid w:val="00ED63F7"/>
    <w:rsid w:val="00ED6707"/>
    <w:rsid w:val="00ED7E1E"/>
    <w:rsid w:val="00EE2A54"/>
    <w:rsid w:val="00EF105C"/>
    <w:rsid w:val="00F11A72"/>
    <w:rsid w:val="00F15EB7"/>
    <w:rsid w:val="00F33A54"/>
    <w:rsid w:val="00F36BD6"/>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18BA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PEGASE-7-264102</_dlc_DocId>
    <_dlc_DocIdUrl xmlns="b4ec4095-9810-4e60-b964-3161185fe897">
      <Url>http://pegase.upu.ch/_layouts/DocIdRedir.aspx?ID=PEGASE-7-264102</Url>
      <Description>PEGASE-7-264102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6F66-56B1-4327-9F1D-F39054E9C432}">
  <ds:schemaRefs>
    <ds:schemaRef ds:uri="http://purl.org/dc/dcmitype/"/>
    <ds:schemaRef ds:uri="b4ec4095-9810-4e60-b964-3161185fe897"/>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B36DD2C-FBD3-4578-82DF-8BBE165A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EC8F9-B647-4904-9854-E04CB14E3DF2}">
  <ds:schemaRefs>
    <ds:schemaRef ds:uri="http://schemas.microsoft.com/sharepoint/events"/>
  </ds:schemaRefs>
</ds:datastoreItem>
</file>

<file path=customXml/itemProps4.xml><?xml version="1.0" encoding="utf-8"?>
<ds:datastoreItem xmlns:ds="http://schemas.openxmlformats.org/officeDocument/2006/customXml" ds:itemID="{C69D5F23-2B59-4F8A-B75A-623229F698F4}">
  <ds:schemaRefs>
    <ds:schemaRef ds:uri="http://schemas.microsoft.com/sharepoint/v3/contenttype/forms"/>
  </ds:schemaRefs>
</ds:datastoreItem>
</file>

<file path=customXml/itemProps5.xml><?xml version="1.0" encoding="utf-8"?>
<ds:datastoreItem xmlns:ds="http://schemas.openxmlformats.org/officeDocument/2006/customXml" ds:itemID="{4F1DF756-1608-4620-AED6-434C4B76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Template>
  <TotalTime>12</TotalTime>
  <Pages>8</Pages>
  <Words>1567</Words>
  <Characters>8648</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DUCREST dorothy</cp:lastModifiedBy>
  <cp:revision>5</cp:revision>
  <cp:lastPrinted>2015-09-25T13:24:00Z</cp:lastPrinted>
  <dcterms:created xsi:type="dcterms:W3CDTF">2015-12-02T13:39:00Z</dcterms:created>
  <dcterms:modified xsi:type="dcterms:W3CDTF">2015-12-02T14:28:00Z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41f6fba4-ef82-48ed-9d04-47e05a9a0d3a</vt:lpwstr>
  </property>
</Properties>
</file>