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A27B" w14:textId="77777777" w:rsidR="0031147B" w:rsidRPr="00563EFF" w:rsidRDefault="0031147B" w:rsidP="0031147B">
      <w:pPr>
        <w:spacing w:after="0" w:line="240" w:lineRule="atLeast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Questionnaire sur l’état de préparation des opérateurs désignés pour faire face aux situations d’ur</w:t>
      </w:r>
      <w:r>
        <w:rPr>
          <w:rFonts w:ascii="Arial" w:hAnsi="Arial"/>
          <w:b/>
          <w:bCs/>
        </w:rPr>
        <w:softHyphen/>
        <w:t>gence et aux catastrophes naturelles</w:t>
      </w:r>
    </w:p>
    <w:p w14:paraId="021BA27C" w14:textId="77777777" w:rsidR="0031147B" w:rsidRPr="00563EFF" w:rsidRDefault="0031147B" w:rsidP="0031147B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31147B" w:rsidRPr="00563EFF" w14:paraId="021BA280" w14:textId="77777777" w:rsidTr="00CB3EA3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21BA27D" w14:textId="77777777" w:rsidR="0031147B" w:rsidRPr="00563EFF" w:rsidRDefault="0031147B" w:rsidP="00CB3E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Pays</w:t>
            </w:r>
          </w:p>
          <w:p w14:paraId="021BA27E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7F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31147B" w:rsidRPr="00563EFF" w14:paraId="021BA284" w14:textId="77777777" w:rsidTr="00CB3EA3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21BA281" w14:textId="77777777" w:rsidR="0031147B" w:rsidRPr="00563EFF" w:rsidRDefault="0031147B" w:rsidP="00CB3E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Opérateur désigné</w:t>
            </w:r>
          </w:p>
          <w:p w14:paraId="021BA282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83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31147B" w:rsidRPr="00563EFF" w14:paraId="021BA289" w14:textId="77777777" w:rsidTr="00CB3EA3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021BA285" w14:textId="77777777" w:rsidR="0031147B" w:rsidRPr="00563EFF" w:rsidRDefault="0031147B" w:rsidP="00CB3EA3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Nom/prénom de la personne répondant au questionnaire</w:t>
            </w:r>
          </w:p>
          <w:p w14:paraId="021BA286" w14:textId="77777777" w:rsidR="0031147B" w:rsidRPr="00563EFF" w:rsidRDefault="0031147B" w:rsidP="00CB3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87" w14:textId="77777777" w:rsidR="0031147B" w:rsidRPr="00563EFF" w:rsidRDefault="0031147B" w:rsidP="00CB3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021BA288" w14:textId="77777777" w:rsidR="0031147B" w:rsidRPr="00563EFF" w:rsidRDefault="00886984" w:rsidP="00CB3EA3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31147B">
              <w:rPr>
                <w:rFonts w:ascii="Arial" w:hAnsi="Arial"/>
                <w:sz w:val="16"/>
                <w:szCs w:val="16"/>
              </w:rPr>
              <w:t xml:space="preserve"> M</w:t>
            </w:r>
            <w:r w:rsidR="0031147B">
              <w:rPr>
                <w:rFonts w:ascii="Arial" w:hAnsi="Arial"/>
                <w:sz w:val="16"/>
                <w:szCs w:val="16"/>
                <w:vertAlign w:val="superscript"/>
              </w:rPr>
              <w:t>me</w:t>
            </w:r>
            <w:r w:rsidR="0031147B">
              <w:rPr>
                <w:rFonts w:ascii="Arial" w:hAnsi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31147B">
              <w:rPr>
                <w:rFonts w:ascii="Arial" w:hAnsi="Arial"/>
                <w:sz w:val="16"/>
                <w:szCs w:val="16"/>
              </w:rPr>
              <w:t xml:space="preserve"> M.</w:t>
            </w:r>
          </w:p>
        </w:tc>
      </w:tr>
      <w:tr w:rsidR="0031147B" w:rsidRPr="00563EFF" w14:paraId="021BA28D" w14:textId="77777777" w:rsidTr="00CB3EA3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21BA28A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Titre</w:t>
            </w:r>
          </w:p>
          <w:p w14:paraId="021BA28B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8C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31147B" w:rsidRPr="00563EFF" w14:paraId="021BA294" w14:textId="77777777" w:rsidTr="00CB3EA3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21BA28E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Adresse</w:t>
            </w:r>
          </w:p>
          <w:p w14:paraId="021BA28F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90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91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92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93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31147B" w:rsidRPr="00563EFF" w14:paraId="021BA29A" w14:textId="77777777" w:rsidTr="00CB3EA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21BA295" w14:textId="77777777" w:rsidR="0031147B" w:rsidRPr="00563EFF" w:rsidRDefault="0031147B" w:rsidP="0031147B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Téléphone</w:t>
            </w:r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(+ indicatif international) </w:t>
            </w:r>
          </w:p>
          <w:p w14:paraId="021BA296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1BA297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021BA298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Télécopie</w:t>
            </w:r>
          </w:p>
          <w:p w14:paraId="021BA299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31147B" w:rsidRPr="00563EFF" w14:paraId="021BA29E" w14:textId="77777777" w:rsidTr="00CB3EA3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21BA29B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Adresse électronique</w:t>
            </w:r>
          </w:p>
          <w:p w14:paraId="021BA29C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021BA29D" w14:textId="77777777" w:rsidR="0031147B" w:rsidRPr="00563EFF" w:rsidRDefault="0031147B" w:rsidP="00CB3EA3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021BA29F" w14:textId="77777777" w:rsidR="0031147B" w:rsidRPr="00563EFF" w:rsidRDefault="0031147B" w:rsidP="0031147B">
      <w:pPr>
        <w:spacing w:after="0" w:line="240" w:lineRule="atLeast"/>
        <w:jc w:val="both"/>
        <w:rPr>
          <w:rFonts w:ascii="Arial" w:hAnsi="Arial" w:cs="Arial"/>
        </w:rPr>
      </w:pPr>
    </w:p>
    <w:p w14:paraId="021BA2A0" w14:textId="77777777" w:rsidR="0031147B" w:rsidRPr="00563EFF" w:rsidRDefault="0031147B" w:rsidP="0031147B">
      <w:pPr>
        <w:spacing w:after="0" w:line="240" w:lineRule="atLeast"/>
        <w:jc w:val="both"/>
        <w:rPr>
          <w:rFonts w:ascii="Arial" w:hAnsi="Arial" w:cs="Arial"/>
        </w:rPr>
      </w:pPr>
    </w:p>
    <w:p w14:paraId="021BA2A1" w14:textId="77777777" w:rsidR="0031147B" w:rsidRPr="00053267" w:rsidRDefault="0031147B" w:rsidP="0031147B">
      <w:pPr>
        <w:spacing w:after="0" w:line="240" w:lineRule="exact"/>
        <w:ind w:left="567" w:right="-2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  <w:r>
        <w:rPr>
          <w:rFonts w:ascii="Arial" w:hAnsi="Arial"/>
          <w:b/>
          <w:bCs/>
        </w:rPr>
        <w:tab/>
        <w:t>Contexte</w:t>
      </w:r>
    </w:p>
    <w:p w14:paraId="021BA2A2" w14:textId="77777777" w:rsidR="0031147B" w:rsidRPr="00053267" w:rsidRDefault="0031147B" w:rsidP="0031147B">
      <w:pPr>
        <w:tabs>
          <w:tab w:val="left" w:pos="7796"/>
          <w:tab w:val="left" w:pos="8363"/>
          <w:tab w:val="left" w:pos="8930"/>
        </w:tabs>
        <w:spacing w:after="0" w:line="240" w:lineRule="exact"/>
        <w:ind w:left="567" w:right="2267" w:hanging="567"/>
        <w:jc w:val="both"/>
        <w:rPr>
          <w:rFonts w:ascii="Arial" w:hAnsi="Arial" w:cs="Arial"/>
          <w:b/>
          <w:bCs/>
          <w:lang w:eastAsia="zh-TW"/>
        </w:rPr>
      </w:pPr>
    </w:p>
    <w:p w14:paraId="021BA2A3" w14:textId="77777777" w:rsidR="0031147B" w:rsidRPr="00053267" w:rsidRDefault="0031147B" w:rsidP="0031147B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/>
        </w:rPr>
        <w:t>Dans l’objectif de mieux comprendre l’état de préparation des opérateurs désignés pour faire face aux situations d’urgence et aux catastrophes naturelles, le Bureau international demande aux opérateurs dési</w:t>
      </w:r>
      <w:r>
        <w:rPr>
          <w:rFonts w:ascii="Arial" w:hAnsi="Arial"/>
        </w:rPr>
        <w:softHyphen/>
        <w:t>gnés de répondre aux questions ci-dessous.</w:t>
      </w:r>
    </w:p>
    <w:p w14:paraId="021BA2A4" w14:textId="77777777" w:rsidR="0031147B" w:rsidRPr="00563EFF" w:rsidRDefault="0031147B" w:rsidP="0031147B">
      <w:pPr>
        <w:tabs>
          <w:tab w:val="left" w:pos="8647"/>
          <w:tab w:val="left" w:pos="9214"/>
        </w:tabs>
        <w:spacing w:after="0" w:line="240" w:lineRule="exact"/>
        <w:ind w:right="1416"/>
        <w:jc w:val="both"/>
        <w:rPr>
          <w:rFonts w:ascii="Arial" w:hAnsi="Arial" w:cs="Arial"/>
          <w:b/>
          <w:bCs/>
          <w:lang w:eastAsia="zh-TW"/>
        </w:rPr>
      </w:pPr>
    </w:p>
    <w:p w14:paraId="021BA2A5" w14:textId="77777777" w:rsidR="0031147B" w:rsidRPr="00563EFF" w:rsidRDefault="0031147B" w:rsidP="0031147B">
      <w:pPr>
        <w:tabs>
          <w:tab w:val="left" w:pos="8647"/>
          <w:tab w:val="left" w:pos="9214"/>
        </w:tabs>
        <w:spacing w:after="0" w:line="240" w:lineRule="exact"/>
        <w:ind w:right="1416"/>
        <w:jc w:val="both"/>
        <w:rPr>
          <w:rFonts w:ascii="Arial" w:hAnsi="Arial" w:cs="Arial"/>
          <w:b/>
          <w:bCs/>
          <w:lang w:eastAsia="zh-T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867"/>
        <w:gridCol w:w="236"/>
        <w:gridCol w:w="548"/>
        <w:gridCol w:w="532"/>
      </w:tblGrid>
      <w:tr w:rsidR="0031147B" w:rsidRPr="00563EFF" w14:paraId="021BA2AA" w14:textId="77777777" w:rsidTr="00CB3EA3">
        <w:tc>
          <w:tcPr>
            <w:tcW w:w="8437" w:type="dxa"/>
            <w:gridSpan w:val="2"/>
          </w:tcPr>
          <w:p w14:paraId="021BA2A6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II.</w:t>
            </w:r>
            <w:r>
              <w:rPr>
                <w:rFonts w:ascii="Arial" w:hAnsi="Arial"/>
                <w:b/>
                <w:bCs/>
              </w:rPr>
              <w:tab/>
              <w:t>Questions</w:t>
            </w:r>
          </w:p>
        </w:tc>
        <w:tc>
          <w:tcPr>
            <w:tcW w:w="236" w:type="dxa"/>
          </w:tcPr>
          <w:p w14:paraId="021BA2A7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021BA2A8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532" w:type="dxa"/>
          </w:tcPr>
          <w:p w14:paraId="021BA2A9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Non</w:t>
            </w:r>
          </w:p>
        </w:tc>
      </w:tr>
      <w:tr w:rsidR="0031147B" w:rsidRPr="00563EFF" w14:paraId="021BA2AC" w14:textId="77777777" w:rsidTr="00CB3EA3">
        <w:tc>
          <w:tcPr>
            <w:tcW w:w="9753" w:type="dxa"/>
            <w:gridSpan w:val="5"/>
          </w:tcPr>
          <w:p w14:paraId="021BA2AB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right="-102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31147B" w:rsidRPr="00563EFF" w14:paraId="021BA2B4" w14:textId="77777777" w:rsidTr="00CB3EA3">
        <w:tc>
          <w:tcPr>
            <w:tcW w:w="570" w:type="dxa"/>
          </w:tcPr>
          <w:p w14:paraId="021BA2AD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867" w:type="dxa"/>
          </w:tcPr>
          <w:p w14:paraId="021BA2AE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L’opérateur désigné dispose-t-il d’une unité ou d’un département chargés de la prépa</w:t>
            </w:r>
            <w:r>
              <w:rPr>
                <w:rFonts w:ascii="Arial" w:hAnsi="Arial"/>
                <w:snapToGrid w:val="0"/>
              </w:rPr>
              <w:softHyphen/>
              <w:t>ration et de la réaction en cas de situation d’urgence?</w:t>
            </w:r>
          </w:p>
        </w:tc>
        <w:tc>
          <w:tcPr>
            <w:tcW w:w="236" w:type="dxa"/>
          </w:tcPr>
          <w:p w14:paraId="021BA2AF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B0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fr-CH" w:eastAsia="fr-CH"/>
              </w:rPr>
            </w:pPr>
          </w:p>
          <w:p w14:paraId="021BA2B1" w14:textId="77777777" w:rsidR="0031147B" w:rsidRPr="00563EFF" w:rsidRDefault="00886984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94826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021BA2B2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021BA2B3" w14:textId="77777777" w:rsidR="0031147B" w:rsidRPr="00563EFF" w:rsidRDefault="00886984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31147B" w:rsidRPr="00563EFF" w14:paraId="021BA2B6" w14:textId="77777777" w:rsidTr="00CB3EA3">
        <w:tc>
          <w:tcPr>
            <w:tcW w:w="9753" w:type="dxa"/>
            <w:gridSpan w:val="5"/>
          </w:tcPr>
          <w:p w14:paraId="021BA2B5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31147B" w:rsidRPr="00563EFF" w14:paraId="021BA2BC" w14:textId="77777777" w:rsidTr="00CB3EA3">
        <w:tc>
          <w:tcPr>
            <w:tcW w:w="570" w:type="dxa"/>
          </w:tcPr>
          <w:p w14:paraId="021BA2B7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021BA2B8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>Si oui, comment cette unité est-elle structurée et combien compte-t-elle d’employés?</w:t>
            </w:r>
          </w:p>
        </w:tc>
        <w:tc>
          <w:tcPr>
            <w:tcW w:w="236" w:type="dxa"/>
          </w:tcPr>
          <w:p w14:paraId="021BA2B9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BA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BB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  <w:tr w:rsidR="0031147B" w:rsidRPr="00563EFF" w14:paraId="021BA2C3" w14:textId="77777777" w:rsidTr="00CB3EA3">
        <w:tc>
          <w:tcPr>
            <w:tcW w:w="570" w:type="dxa"/>
            <w:tcBorders>
              <w:right w:val="single" w:sz="4" w:space="0" w:color="auto"/>
            </w:tcBorders>
          </w:tcPr>
          <w:p w14:paraId="021BA2BD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2BE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  <w:p w14:paraId="021BA2BF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1BA2C0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C1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C2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  <w:tr w:rsidR="0031147B" w:rsidRPr="00563EFF" w14:paraId="021BA2C5" w14:textId="77777777" w:rsidTr="00CB3EA3">
        <w:trPr>
          <w:trHeight w:val="58"/>
        </w:trPr>
        <w:tc>
          <w:tcPr>
            <w:tcW w:w="9753" w:type="dxa"/>
            <w:gridSpan w:val="5"/>
          </w:tcPr>
          <w:p w14:paraId="021BA2C4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fr-CH"/>
              </w:rPr>
            </w:pPr>
          </w:p>
        </w:tc>
      </w:tr>
      <w:tr w:rsidR="0031147B" w:rsidRPr="00563EFF" w14:paraId="021BA2CD" w14:textId="77777777" w:rsidTr="00CB3EA3">
        <w:tc>
          <w:tcPr>
            <w:tcW w:w="570" w:type="dxa"/>
          </w:tcPr>
          <w:p w14:paraId="021BA2C6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67" w:type="dxa"/>
          </w:tcPr>
          <w:p w14:paraId="021BA2C7" w14:textId="77777777" w:rsidR="0031147B" w:rsidRPr="00563EFF" w:rsidRDefault="0031147B" w:rsidP="0031147B">
            <w:pPr>
              <w:spacing w:after="0" w:line="240" w:lineRule="exact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>L’opérateur désigné joue-t-il un rôle dans le cadre du plan et des processus de ges</w:t>
            </w:r>
            <w:r>
              <w:rPr>
                <w:rFonts w:ascii="Arial" w:hAnsi="Arial"/>
              </w:rPr>
              <w:softHyphen/>
              <w:t>tion des risques liés aux catastrophes à l’échelle nationale?</w:t>
            </w:r>
          </w:p>
        </w:tc>
        <w:tc>
          <w:tcPr>
            <w:tcW w:w="236" w:type="dxa"/>
          </w:tcPr>
          <w:p w14:paraId="021BA2C8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C9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fr-CH" w:eastAsia="fr-CH"/>
              </w:rPr>
            </w:pPr>
          </w:p>
          <w:p w14:paraId="021BA2CA" w14:textId="77777777" w:rsidR="0031147B" w:rsidRPr="00563EFF" w:rsidRDefault="00886984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47919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021BA2CB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021BA2CC" w14:textId="77777777" w:rsidR="0031147B" w:rsidRPr="00563EFF" w:rsidRDefault="00886984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06207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31147B" w:rsidRPr="00563EFF" w14:paraId="021BA2CF" w14:textId="77777777" w:rsidTr="00CB3EA3">
        <w:tc>
          <w:tcPr>
            <w:tcW w:w="9753" w:type="dxa"/>
            <w:gridSpan w:val="5"/>
          </w:tcPr>
          <w:p w14:paraId="021BA2CE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31147B" w:rsidRPr="00563EFF" w14:paraId="021BA2D5" w14:textId="77777777" w:rsidTr="00CB3EA3">
        <w:tc>
          <w:tcPr>
            <w:tcW w:w="570" w:type="dxa"/>
          </w:tcPr>
          <w:p w14:paraId="021BA2D0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021BA2D1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>Si oui, veuillez décrire le rôle et les responsabilités de l’opérateur désigné:</w:t>
            </w:r>
          </w:p>
        </w:tc>
        <w:tc>
          <w:tcPr>
            <w:tcW w:w="236" w:type="dxa"/>
          </w:tcPr>
          <w:p w14:paraId="021BA2D2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D3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D4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  <w:tr w:rsidR="0031147B" w:rsidRPr="00563EFF" w14:paraId="021BA2DC" w14:textId="77777777" w:rsidTr="00CB3EA3">
        <w:tc>
          <w:tcPr>
            <w:tcW w:w="570" w:type="dxa"/>
            <w:tcBorders>
              <w:right w:val="single" w:sz="4" w:space="0" w:color="auto"/>
            </w:tcBorders>
          </w:tcPr>
          <w:p w14:paraId="021BA2D6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2D7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  <w:p w14:paraId="021BA2D8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1BA2D9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DA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DB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  <w:tr w:rsidR="0031147B" w:rsidRPr="00563EFF" w14:paraId="021BA2E1" w14:textId="77777777" w:rsidTr="00CB3EA3">
        <w:tc>
          <w:tcPr>
            <w:tcW w:w="8437" w:type="dxa"/>
            <w:gridSpan w:val="2"/>
          </w:tcPr>
          <w:p w14:paraId="021BA2DD" w14:textId="77777777" w:rsidR="0031147B" w:rsidRPr="0031147B" w:rsidRDefault="0031147B" w:rsidP="0031147B">
            <w:pPr>
              <w:pageBreakBefore/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236" w:type="dxa"/>
          </w:tcPr>
          <w:p w14:paraId="021BA2DE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DF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532" w:type="dxa"/>
          </w:tcPr>
          <w:p w14:paraId="021BA2E0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Non</w:t>
            </w:r>
          </w:p>
        </w:tc>
      </w:tr>
      <w:tr w:rsidR="0031147B" w:rsidRPr="00563EFF" w14:paraId="021BA2E3" w14:textId="77777777" w:rsidTr="00CB3EA3">
        <w:tc>
          <w:tcPr>
            <w:tcW w:w="9753" w:type="dxa"/>
            <w:gridSpan w:val="5"/>
          </w:tcPr>
          <w:p w14:paraId="021BA2E2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right="-102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31147B" w:rsidRPr="00563EFF" w14:paraId="021BA2ED" w14:textId="77777777" w:rsidTr="00CB3EA3">
        <w:tc>
          <w:tcPr>
            <w:tcW w:w="570" w:type="dxa"/>
          </w:tcPr>
          <w:p w14:paraId="021BA2E4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867" w:type="dxa"/>
          </w:tcPr>
          <w:p w14:paraId="021BA2E5" w14:textId="77777777" w:rsidR="0031147B" w:rsidRPr="00563EFF" w:rsidRDefault="0031147B" w:rsidP="0031147B">
            <w:pPr>
              <w:spacing w:after="0" w:line="240" w:lineRule="exact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>Certains des employés postaux possèdent-ils une grande expérience en matière de gestion des risques liés aux catastrophes et/ou de préparatifs d’urgence et de réponse aux catastrophes naturelles?</w:t>
            </w:r>
          </w:p>
        </w:tc>
        <w:tc>
          <w:tcPr>
            <w:tcW w:w="236" w:type="dxa"/>
          </w:tcPr>
          <w:p w14:paraId="021BA2E6" w14:textId="77777777" w:rsidR="0031147B" w:rsidRPr="0031147B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E7" w14:textId="77777777" w:rsid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fr-CH" w:eastAsia="fr-CH"/>
              </w:rPr>
            </w:pPr>
          </w:p>
          <w:p w14:paraId="021BA2E8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fr-CH" w:eastAsia="fr-CH"/>
              </w:rPr>
            </w:pPr>
          </w:p>
          <w:p w14:paraId="021BA2E9" w14:textId="77777777" w:rsidR="0031147B" w:rsidRPr="00563EFF" w:rsidRDefault="00886984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288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021BA2EA" w14:textId="77777777" w:rsid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021BA2EB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ind w:left="-28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021BA2EC" w14:textId="77777777" w:rsidR="0031147B" w:rsidRPr="00563EFF" w:rsidRDefault="00886984" w:rsidP="00CB3EA3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8822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1147B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31147B" w:rsidRPr="00563EFF" w14:paraId="021BA2EF" w14:textId="77777777" w:rsidTr="00CB3EA3">
        <w:tc>
          <w:tcPr>
            <w:tcW w:w="9753" w:type="dxa"/>
            <w:gridSpan w:val="5"/>
          </w:tcPr>
          <w:p w14:paraId="021BA2EE" w14:textId="77777777" w:rsidR="0031147B" w:rsidRPr="00563EFF" w:rsidRDefault="0031147B" w:rsidP="0031147B">
            <w:pPr>
              <w:tabs>
                <w:tab w:val="left" w:pos="567"/>
                <w:tab w:val="left" w:pos="8647"/>
                <w:tab w:val="left" w:pos="9214"/>
              </w:tabs>
              <w:spacing w:after="0"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31147B" w:rsidRPr="00563EFF" w14:paraId="021BA2F5" w14:textId="77777777" w:rsidTr="00CB3EA3">
        <w:tc>
          <w:tcPr>
            <w:tcW w:w="570" w:type="dxa"/>
          </w:tcPr>
          <w:p w14:paraId="021BA2F0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021BA2F1" w14:textId="77777777" w:rsidR="0031147B" w:rsidRPr="00563EFF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>Si oui, veuillez en préciser le nombre et si vous souhaitez communiquer leurs coor</w:t>
            </w:r>
            <w:r>
              <w:rPr>
                <w:rFonts w:ascii="Arial" w:hAnsi="Arial"/>
              </w:rPr>
              <w:softHyphen/>
              <w:t>données:</w:t>
            </w:r>
          </w:p>
        </w:tc>
        <w:tc>
          <w:tcPr>
            <w:tcW w:w="236" w:type="dxa"/>
          </w:tcPr>
          <w:p w14:paraId="021BA2F2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F3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F4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  <w:tr w:rsidR="0031147B" w:rsidRPr="00563EFF" w14:paraId="021BA2FC" w14:textId="77777777" w:rsidTr="00CB3EA3">
        <w:tc>
          <w:tcPr>
            <w:tcW w:w="570" w:type="dxa"/>
            <w:tcBorders>
              <w:right w:val="single" w:sz="4" w:space="0" w:color="auto"/>
            </w:tcBorders>
          </w:tcPr>
          <w:p w14:paraId="021BA2F6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2F7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  <w:p w14:paraId="021BA2F8" w14:textId="77777777" w:rsidR="0031147B" w:rsidRPr="0031147B" w:rsidRDefault="0031147B" w:rsidP="00CB3EA3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fr-CH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1BA2F9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fr-CH" w:eastAsia="zh-TW"/>
              </w:rPr>
            </w:pPr>
          </w:p>
        </w:tc>
        <w:tc>
          <w:tcPr>
            <w:tcW w:w="548" w:type="dxa"/>
          </w:tcPr>
          <w:p w14:paraId="021BA2FA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32" w:type="dxa"/>
          </w:tcPr>
          <w:p w14:paraId="021BA2FB" w14:textId="77777777" w:rsidR="0031147B" w:rsidRPr="0031147B" w:rsidRDefault="0031147B" w:rsidP="00CB3EA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fr-CH" w:eastAsia="fr-CH"/>
              </w:rPr>
            </w:pPr>
          </w:p>
        </w:tc>
      </w:tr>
    </w:tbl>
    <w:p w14:paraId="021BA2FD" w14:textId="77777777" w:rsidR="0031147B" w:rsidRPr="00563EFF" w:rsidRDefault="0031147B" w:rsidP="0031147B">
      <w:pPr>
        <w:spacing w:after="0" w:line="240" w:lineRule="atLeast"/>
        <w:jc w:val="both"/>
        <w:rPr>
          <w:rFonts w:ascii="Arial" w:hAnsi="Arial" w:cs="Arial"/>
        </w:rPr>
      </w:pPr>
    </w:p>
    <w:p w14:paraId="021BA2FE" w14:textId="77777777" w:rsidR="000E77C3" w:rsidRPr="000E77C3" w:rsidRDefault="000E77C3" w:rsidP="00BA032E">
      <w:pPr>
        <w:pStyle w:val="Textedebase"/>
        <w:rPr>
          <w:lang w:val="fr-CH"/>
        </w:rPr>
      </w:pPr>
    </w:p>
    <w:sectPr w:rsidR="000E77C3" w:rsidRPr="000E77C3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BA302" w14:textId="77777777" w:rsidR="007C6A26" w:rsidRDefault="007C6A2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21BA303" w14:textId="77777777" w:rsidR="007C6A26" w:rsidRDefault="007C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A2FF" w14:textId="77777777" w:rsidR="007C6A26" w:rsidRDefault="007C6A26" w:rsidP="009E7ADC">
      <w:pPr>
        <w:rPr>
          <w:sz w:val="18"/>
        </w:rPr>
      </w:pPr>
    </w:p>
  </w:footnote>
  <w:footnote w:type="continuationSeparator" w:id="0">
    <w:p w14:paraId="021BA300" w14:textId="77777777" w:rsidR="007C6A26" w:rsidRDefault="007C6A26" w:rsidP="009E7ADC"/>
  </w:footnote>
  <w:footnote w:type="continuationNotice" w:id="1">
    <w:p w14:paraId="021BA301" w14:textId="77777777" w:rsidR="007C6A26" w:rsidRDefault="007C6A26" w:rsidP="004E2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A304" w14:textId="77777777" w:rsidR="00527FF5" w:rsidRDefault="00527FF5">
    <w:pPr>
      <w:jc w:val="center"/>
    </w:pPr>
    <w:r>
      <w:pgNum/>
    </w:r>
  </w:p>
  <w:p w14:paraId="021BA305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A306" w14:textId="77777777" w:rsidR="00527FF5" w:rsidRPr="00432577" w:rsidRDefault="00527FF5" w:rsidP="00432577">
    <w:pPr>
      <w:spacing w:after="0" w:line="240" w:lineRule="atLeast"/>
      <w:jc w:val="center"/>
      <w:rPr>
        <w:rFonts w:asciiTheme="minorBidi" w:hAnsiTheme="minorBidi" w:cstheme="minorBidi"/>
      </w:rPr>
    </w:pPr>
    <w:r w:rsidRPr="00432577">
      <w:rPr>
        <w:rFonts w:asciiTheme="minorBidi" w:hAnsiTheme="minorBidi" w:cstheme="minorBidi"/>
      </w:rPr>
      <w:pgNum/>
    </w:r>
  </w:p>
  <w:p w14:paraId="021BA307" w14:textId="77777777" w:rsidR="00527FF5" w:rsidRPr="00432577" w:rsidRDefault="00527FF5" w:rsidP="00432577">
    <w:pPr>
      <w:spacing w:after="0" w:line="240" w:lineRule="atLeast"/>
      <w:jc w:val="cent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 w14:paraId="021BA30A" w14:textId="77777777">
      <w:trPr>
        <w:trHeight w:val="1418"/>
      </w:trPr>
      <w:tc>
        <w:tcPr>
          <w:tcW w:w="3969" w:type="dxa"/>
        </w:tcPr>
        <w:p w14:paraId="021BA308" w14:textId="77777777" w:rsidR="00F8736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 wp14:anchorId="021BA30C" wp14:editId="021BA30D">
                <wp:extent cx="1752600" cy="419100"/>
                <wp:effectExtent l="0" t="0" r="0" b="0"/>
                <wp:docPr id="1" name="Image 1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21BA309" w14:textId="77777777" w:rsidR="00F87364" w:rsidRPr="001813EE" w:rsidRDefault="00F87364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021BA30B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6"/>
    <w:rsid w:val="000021DD"/>
    <w:rsid w:val="00004D2B"/>
    <w:rsid w:val="0002298F"/>
    <w:rsid w:val="00023669"/>
    <w:rsid w:val="00026EC5"/>
    <w:rsid w:val="000465C9"/>
    <w:rsid w:val="00083253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4582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47B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3257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C6A26"/>
    <w:rsid w:val="007D07CD"/>
    <w:rsid w:val="007D2933"/>
    <w:rsid w:val="007D6956"/>
    <w:rsid w:val="007E0A42"/>
    <w:rsid w:val="007F6E68"/>
    <w:rsid w:val="00857B50"/>
    <w:rsid w:val="0087570D"/>
    <w:rsid w:val="00886984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21BA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47B"/>
    <w:pPr>
      <w:spacing w:after="200" w:line="276" w:lineRule="auto"/>
    </w:pPr>
    <w:rPr>
      <w:lang w:val="fr-FR" w:eastAsia="en-GB"/>
    </w:rPr>
  </w:style>
  <w:style w:type="paragraph" w:styleId="Titre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eastAsia="fr-CH"/>
    </w:rPr>
  </w:style>
  <w:style w:type="paragraph" w:styleId="Titre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eastAsia="fr-CH"/>
    </w:rPr>
  </w:style>
  <w:style w:type="paragraph" w:styleId="Titre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after="0" w:line="240" w:lineRule="atLeast"/>
      <w:jc w:val="both"/>
    </w:pPr>
    <w:rPr>
      <w:rFonts w:ascii="Arial" w:hAnsi="Arial"/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/>
    </w:rPr>
  </w:style>
  <w:style w:type="paragraph" w:styleId="Notedefin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eastAsia="fr-CH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eastAsia="fr-CH"/>
    </w:rPr>
  </w:style>
  <w:style w:type="table" w:styleId="Grilledutableau">
    <w:name w:val="Table Grid"/>
    <w:basedOn w:val="TableauNormal"/>
    <w:rsid w:val="0031147B"/>
    <w:pPr>
      <w:spacing w:line="240" w:lineRule="atLeas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47B"/>
    <w:pPr>
      <w:spacing w:after="200" w:line="276" w:lineRule="auto"/>
    </w:pPr>
    <w:rPr>
      <w:lang w:val="fr-FR" w:eastAsia="en-GB"/>
    </w:rPr>
  </w:style>
  <w:style w:type="paragraph" w:styleId="Titre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eastAsia="fr-CH"/>
    </w:rPr>
  </w:style>
  <w:style w:type="paragraph" w:styleId="Titre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eastAsia="fr-CH"/>
    </w:rPr>
  </w:style>
  <w:style w:type="paragraph" w:styleId="Titre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after="0" w:line="240" w:lineRule="atLeast"/>
      <w:jc w:val="both"/>
    </w:pPr>
    <w:rPr>
      <w:rFonts w:ascii="Arial" w:hAnsi="Arial"/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/>
    </w:rPr>
  </w:style>
  <w:style w:type="paragraph" w:styleId="Notedefin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eastAsia="fr-CH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eastAsia="fr-CH"/>
    </w:rPr>
  </w:style>
  <w:style w:type="table" w:styleId="Grilledutableau">
    <w:name w:val="Table Grid"/>
    <w:basedOn w:val="TableauNormal"/>
    <w:rsid w:val="0031147B"/>
    <w:pPr>
      <w:spacing w:line="240" w:lineRule="atLeas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PEGASE-7-522517</_dlc_DocId>
    <_dlc_DocIdUrl xmlns="b4ec4095-9810-4e60-b964-3161185fe897">
      <Url>https://pegase.upu.int/_layouts/DocIdRedir.aspx?ID=PEGASE-7-522517</Url>
      <Description>PEGASE-7-522517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01F02A-6BA2-4751-9414-A075E80E0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3E32E-81ED-4311-8EF4-C16DA1CA83D9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4ec4095-9810-4e60-b964-3161185fe89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0DFF8F-27A3-4A78-B96B-29917EE14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37D64-FDD9-45E3-B46D-8259A62399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1281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 martha</dc:creator>
  <cp:lastModifiedBy>BezG</cp:lastModifiedBy>
  <cp:revision>2</cp:revision>
  <cp:lastPrinted>2017-10-13T12:10:00Z</cp:lastPrinted>
  <dcterms:created xsi:type="dcterms:W3CDTF">2017-10-20T12:17:00Z</dcterms:created>
  <dcterms:modified xsi:type="dcterms:W3CDTF">2017-10-20T12:17:00Z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555ca8de-001d-44ea-8e34-0909f7952fbd</vt:lpwstr>
  </property>
</Properties>
</file>