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998C" w14:textId="77777777" w:rsidR="00FC4D2F" w:rsidRPr="00921A06" w:rsidRDefault="00365AF8" w:rsidP="00955FDE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cs="Arial"/>
          <w:b/>
          <w:bCs/>
          <w:szCs w:val="24"/>
        </w:rPr>
      </w:pPr>
      <w:r w:rsidRPr="00921A06">
        <w:rPr>
          <w:rFonts w:cs="Arial" w:hint="cs"/>
          <w:b/>
          <w:bCs/>
          <w:sz w:val="22"/>
          <w:rtl/>
        </w:rPr>
        <w:t>استبيان</w:t>
      </w:r>
    </w:p>
    <w:p w14:paraId="54605E4F" w14:textId="77777777" w:rsidR="00955FDE" w:rsidRPr="006C39B7" w:rsidRDefault="00955FDE" w:rsidP="00955FDE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100EDD5C" w14:textId="071C7FDB" w:rsidR="007302A3" w:rsidRPr="00A81A90" w:rsidRDefault="007302A3" w:rsidP="00921A06">
      <w:pPr>
        <w:pStyle w:val="3Textedebase"/>
        <w:bidi/>
        <w:spacing w:line="240" w:lineRule="auto"/>
        <w:jc w:val="lowKashida"/>
        <w:rPr>
          <w:rFonts w:ascii="Times New Roman" w:hAnsi="Times New Roman"/>
          <w:sz w:val="24"/>
          <w:szCs w:val="28"/>
        </w:rPr>
      </w:pPr>
      <w:r w:rsidRPr="00A81A90">
        <w:rPr>
          <w:rFonts w:ascii="Times New Roman" w:hAnsi="Times New Roman"/>
          <w:sz w:val="24"/>
          <w:szCs w:val="28"/>
          <w:rtl/>
        </w:rPr>
        <w:t xml:space="preserve">يرجى تحميل هذا الاستبيان من الموقع </w:t>
      </w:r>
      <w:r w:rsidR="00A041EB" w:rsidRPr="00A81A90">
        <w:rPr>
          <w:rFonts w:ascii="Times New Roman" w:hAnsi="Times New Roman" w:hint="cs"/>
          <w:sz w:val="24"/>
          <w:szCs w:val="28"/>
          <w:rtl/>
        </w:rPr>
        <w:t>الإلكتروني</w:t>
      </w:r>
      <w:r w:rsidRPr="00A81A90">
        <w:rPr>
          <w:rFonts w:ascii="Times New Roman" w:hAnsi="Times New Roman"/>
          <w:sz w:val="24"/>
          <w:szCs w:val="28"/>
          <w:rtl/>
        </w:rPr>
        <w:t xml:space="preserve"> للاتحاد البريدي العالمي على العنوان التالي: </w:t>
      </w:r>
      <w:hyperlink r:id="rId11" w:history="1">
        <w:r w:rsidR="000B35BB" w:rsidRPr="00A81A90">
          <w:rPr>
            <w:rStyle w:val="Lienhypertext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www.upu.int/en/Members-Centre/Questionnaires-Surveys</w:t>
        </w:r>
      </w:hyperlink>
      <w:r w:rsidR="000B35BB" w:rsidRPr="00A81A90">
        <w:rPr>
          <w:rFonts w:ascii="Times New Roman" w:hAnsi="Times New Roman" w:hint="cs"/>
          <w:sz w:val="24"/>
          <w:szCs w:val="28"/>
          <w:rtl/>
        </w:rPr>
        <w:t xml:space="preserve"> </w:t>
      </w:r>
      <w:r w:rsidRPr="0050083B">
        <w:rPr>
          <w:rFonts w:ascii="Times New Roman" w:hAnsi="Times New Roman"/>
          <w:sz w:val="24"/>
          <w:szCs w:val="28"/>
          <w:rtl/>
        </w:rPr>
        <w:t xml:space="preserve">وإرساله بعد </w:t>
      </w:r>
      <w:r w:rsidR="00A041EB" w:rsidRPr="0050083B">
        <w:rPr>
          <w:rFonts w:ascii="Times New Roman" w:hAnsi="Times New Roman" w:hint="eastAsia"/>
          <w:sz w:val="24"/>
          <w:szCs w:val="28"/>
          <w:rtl/>
        </w:rPr>
        <w:t>استيفائه</w:t>
      </w:r>
      <w:r w:rsidRPr="0050083B">
        <w:rPr>
          <w:rFonts w:ascii="Times New Roman" w:hAnsi="Times New Roman"/>
          <w:sz w:val="24"/>
          <w:szCs w:val="28"/>
          <w:rtl/>
        </w:rPr>
        <w:t xml:space="preserve"> بالبريد الإلكتروني </w:t>
      </w:r>
      <w:r w:rsidR="00DC2D8D" w:rsidRPr="0050083B">
        <w:rPr>
          <w:rFonts w:ascii="Times New Roman" w:hAnsi="Times New Roman" w:hint="eastAsia"/>
          <w:sz w:val="24"/>
          <w:szCs w:val="28"/>
          <w:rtl/>
          <w:lang w:val="en-US"/>
        </w:rPr>
        <w:t>إلى</w:t>
      </w:r>
      <w:r w:rsidR="009E0A29" w:rsidRPr="0050083B">
        <w:rPr>
          <w:rFonts w:ascii="Times New Roman" w:hAnsi="Times New Roman"/>
          <w:sz w:val="24"/>
          <w:szCs w:val="28"/>
          <w:rtl/>
        </w:rPr>
        <w:t xml:space="preserve"> العنوان التالي</w:t>
      </w:r>
      <w:r w:rsidRPr="0050083B">
        <w:rPr>
          <w:rFonts w:ascii="Times New Roman" w:hAnsi="Times New Roman"/>
          <w:sz w:val="24"/>
          <w:szCs w:val="28"/>
          <w:rtl/>
        </w:rPr>
        <w:t xml:space="preserve">: </w:t>
      </w:r>
      <w:r w:rsidR="009E0A29" w:rsidRPr="0050083B">
        <w:rPr>
          <w:rFonts w:ascii="Times New Roman" w:hAnsi="Times New Roman"/>
          <w:sz w:val="24"/>
          <w:szCs w:val="28"/>
        </w:rPr>
        <w:t>transport</w:t>
      </w:r>
      <w:r w:rsidRPr="0050083B">
        <w:rPr>
          <w:rFonts w:ascii="Times New Roman" w:hAnsi="Times New Roman"/>
          <w:sz w:val="24"/>
          <w:szCs w:val="28"/>
        </w:rPr>
        <w:t>@upu.int</w:t>
      </w:r>
      <w:r w:rsidRPr="00A81A90">
        <w:rPr>
          <w:rFonts w:ascii="Times New Roman" w:hAnsi="Times New Roman"/>
          <w:sz w:val="24"/>
          <w:szCs w:val="28"/>
          <w:rtl/>
        </w:rPr>
        <w:t xml:space="preserve"> </w:t>
      </w:r>
      <w:r w:rsidR="009E0A29" w:rsidRPr="00A81A90">
        <w:rPr>
          <w:rFonts w:ascii="Times New Roman" w:hAnsi="Times New Roman" w:hint="eastAsia"/>
          <w:b/>
          <w:bCs/>
          <w:sz w:val="24"/>
          <w:szCs w:val="28"/>
          <w:rtl/>
        </w:rPr>
        <w:t>في</w:t>
      </w:r>
      <w:r w:rsidR="009E0A29" w:rsidRPr="00A81A90">
        <w:rPr>
          <w:rFonts w:ascii="Times New Roman" w:hAnsi="Times New Roman"/>
          <w:b/>
          <w:bCs/>
          <w:sz w:val="24"/>
          <w:szCs w:val="28"/>
          <w:rtl/>
        </w:rPr>
        <w:t xml:space="preserve"> </w:t>
      </w:r>
      <w:r w:rsidR="009E0A29" w:rsidRPr="00A81A90">
        <w:rPr>
          <w:rFonts w:ascii="Times New Roman" w:hAnsi="Times New Roman" w:hint="eastAsia"/>
          <w:b/>
          <w:bCs/>
          <w:sz w:val="24"/>
          <w:szCs w:val="28"/>
          <w:rtl/>
        </w:rPr>
        <w:t>موعد</w:t>
      </w:r>
      <w:r w:rsidR="009E0A29" w:rsidRPr="00A81A90">
        <w:rPr>
          <w:rFonts w:ascii="Times New Roman" w:hAnsi="Times New Roman"/>
          <w:b/>
          <w:bCs/>
          <w:sz w:val="24"/>
          <w:szCs w:val="28"/>
          <w:rtl/>
        </w:rPr>
        <w:t xml:space="preserve"> </w:t>
      </w:r>
      <w:r w:rsidR="009E0A29" w:rsidRPr="00A81A90">
        <w:rPr>
          <w:rFonts w:ascii="Times New Roman" w:hAnsi="Times New Roman" w:hint="eastAsia"/>
          <w:b/>
          <w:bCs/>
          <w:sz w:val="24"/>
          <w:szCs w:val="28"/>
          <w:rtl/>
        </w:rPr>
        <w:t>أقصاه</w:t>
      </w:r>
      <w:r w:rsidRPr="00A81A90">
        <w:rPr>
          <w:rFonts w:ascii="Times New Roman" w:hAnsi="Times New Roman"/>
          <w:b/>
          <w:bCs/>
          <w:sz w:val="24"/>
          <w:szCs w:val="28"/>
          <w:rtl/>
        </w:rPr>
        <w:t xml:space="preserve"> 30</w:t>
      </w:r>
      <w:r w:rsidR="00CB296A" w:rsidRPr="00A81A90">
        <w:rPr>
          <w:rFonts w:ascii="Times New Roman" w:hAnsi="Times New Roman"/>
          <w:b/>
          <w:bCs/>
          <w:sz w:val="24"/>
          <w:szCs w:val="28"/>
          <w:rtl/>
        </w:rPr>
        <w:t xml:space="preserve"> </w:t>
      </w:r>
      <w:r w:rsidRPr="00A81A90">
        <w:rPr>
          <w:rFonts w:ascii="Times New Roman" w:hAnsi="Times New Roman"/>
          <w:b/>
          <w:bCs/>
          <w:sz w:val="24"/>
          <w:szCs w:val="28"/>
          <w:rtl/>
        </w:rPr>
        <w:t>سبتمبر</w:t>
      </w:r>
      <w:r w:rsidR="00B00262" w:rsidRPr="00A81A90">
        <w:rPr>
          <w:rFonts w:ascii="Times New Roman" w:hAnsi="Times New Roman"/>
          <w:b/>
          <w:bCs/>
          <w:sz w:val="24"/>
          <w:szCs w:val="28"/>
          <w:rtl/>
        </w:rPr>
        <w:t>/أيلول</w:t>
      </w:r>
      <w:r w:rsidR="008E7D13" w:rsidRPr="00A81A90">
        <w:rPr>
          <w:rFonts w:ascii="Times New Roman" w:hAnsi="Times New Roman"/>
          <w:b/>
          <w:bCs/>
          <w:sz w:val="24"/>
          <w:szCs w:val="28"/>
          <w:rtl/>
        </w:rPr>
        <w:t xml:space="preserve"> </w:t>
      </w:r>
      <w:r w:rsidR="008A2B63">
        <w:rPr>
          <w:rFonts w:ascii="Times New Roman" w:hAnsi="Times New Roman" w:hint="cs"/>
          <w:b/>
          <w:bCs/>
          <w:sz w:val="24"/>
          <w:szCs w:val="28"/>
          <w:rtl/>
        </w:rPr>
        <w:t>2026</w:t>
      </w:r>
      <w:r w:rsidRPr="00A81A90">
        <w:rPr>
          <w:rFonts w:ascii="Times New Roman" w:hAnsi="Times New Roman"/>
          <w:sz w:val="24"/>
          <w:szCs w:val="28"/>
          <w:rtl/>
        </w:rPr>
        <w:t xml:space="preserve">. وإن رغبتم في إرساله بالبريد العادي، </w:t>
      </w:r>
      <w:r w:rsidR="00A041EB" w:rsidRPr="00A81A90">
        <w:rPr>
          <w:rFonts w:ascii="Times New Roman" w:hAnsi="Times New Roman" w:hint="eastAsia"/>
          <w:sz w:val="24"/>
          <w:szCs w:val="28"/>
          <w:rtl/>
        </w:rPr>
        <w:t>ف</w:t>
      </w:r>
      <w:r w:rsidRPr="00A81A90">
        <w:rPr>
          <w:rFonts w:ascii="Times New Roman" w:hAnsi="Times New Roman"/>
          <w:sz w:val="24"/>
          <w:szCs w:val="28"/>
          <w:rtl/>
        </w:rPr>
        <w:t xml:space="preserve">يرجى </w:t>
      </w:r>
      <w:r w:rsidR="009E0A29" w:rsidRPr="00A81A90">
        <w:rPr>
          <w:rFonts w:ascii="Times New Roman" w:hAnsi="Times New Roman" w:hint="eastAsia"/>
          <w:sz w:val="24"/>
          <w:szCs w:val="28"/>
          <w:rtl/>
        </w:rPr>
        <w:t>إرساله</w:t>
      </w:r>
      <w:r w:rsidR="009E0A29" w:rsidRPr="00A81A90">
        <w:rPr>
          <w:rFonts w:ascii="Times New Roman" w:hAnsi="Times New Roman"/>
          <w:sz w:val="24"/>
          <w:szCs w:val="28"/>
          <w:rtl/>
        </w:rPr>
        <w:t xml:space="preserve"> </w:t>
      </w:r>
      <w:r w:rsidR="00DC2D8D" w:rsidRPr="00A81A90">
        <w:rPr>
          <w:rFonts w:ascii="Times New Roman" w:hAnsi="Times New Roman" w:hint="eastAsia"/>
          <w:sz w:val="24"/>
          <w:szCs w:val="28"/>
          <w:rtl/>
        </w:rPr>
        <w:t>إلى</w:t>
      </w:r>
      <w:r w:rsidRPr="00A81A90">
        <w:rPr>
          <w:rFonts w:ascii="Times New Roman" w:hAnsi="Times New Roman"/>
          <w:sz w:val="24"/>
          <w:szCs w:val="28"/>
          <w:rtl/>
        </w:rPr>
        <w:t xml:space="preserve"> العنوان التالي: </w:t>
      </w:r>
    </w:p>
    <w:p w14:paraId="254ED20A" w14:textId="77777777" w:rsidR="00644A24" w:rsidRPr="00921A06" w:rsidRDefault="00644A24" w:rsidP="007B0786">
      <w:pPr>
        <w:pStyle w:val="Titre1"/>
        <w:keepNext w:val="0"/>
        <w:bidi w:val="0"/>
        <w:spacing w:before="120" w:after="0"/>
        <w:ind w:left="0"/>
        <w:jc w:val="lowKashida"/>
        <w:rPr>
          <w:rFonts w:cs="Times New Roman"/>
          <w:b/>
          <w:bCs/>
          <w:sz w:val="24"/>
          <w:szCs w:val="24"/>
          <w:lang w:val="en-GB"/>
        </w:rPr>
      </w:pPr>
      <w:r w:rsidRPr="00921A06">
        <w:rPr>
          <w:rFonts w:cs="Times New Roman"/>
          <w:sz w:val="24"/>
          <w:szCs w:val="24"/>
          <w:lang w:val="en-GB"/>
        </w:rPr>
        <w:t xml:space="preserve">Mr </w:t>
      </w:r>
      <w:proofErr w:type="spellStart"/>
      <w:r w:rsidRPr="00921A06">
        <w:rPr>
          <w:rFonts w:cs="Times New Roman"/>
          <w:sz w:val="24"/>
          <w:szCs w:val="24"/>
          <w:lang w:val="en-GB"/>
        </w:rPr>
        <w:t>Ján</w:t>
      </w:r>
      <w:proofErr w:type="spellEnd"/>
      <w:r w:rsidRPr="00921A06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921A06">
        <w:rPr>
          <w:rFonts w:cs="Times New Roman"/>
          <w:sz w:val="24"/>
          <w:szCs w:val="24"/>
          <w:lang w:val="en-GB"/>
        </w:rPr>
        <w:t>Bojnanský</w:t>
      </w:r>
      <w:proofErr w:type="spellEnd"/>
    </w:p>
    <w:p w14:paraId="5BDC8546" w14:textId="047823DD" w:rsidR="00644A24" w:rsidRPr="00921A06" w:rsidRDefault="00B93767" w:rsidP="00CA1D67">
      <w:pPr>
        <w:pStyle w:val="Titre1"/>
        <w:keepNext w:val="0"/>
        <w:bidi w:val="0"/>
        <w:spacing w:before="0" w:after="0"/>
        <w:ind w:left="0"/>
        <w:jc w:val="lowKashida"/>
        <w:rPr>
          <w:rFonts w:cs="Times New Roman"/>
          <w:b/>
          <w:bCs/>
          <w:sz w:val="24"/>
          <w:szCs w:val="24"/>
          <w:lang w:val="en-GB"/>
        </w:rPr>
      </w:pPr>
      <w:r w:rsidRPr="00921A06">
        <w:rPr>
          <w:rFonts w:cs="Times New Roman"/>
          <w:sz w:val="24"/>
          <w:szCs w:val="24"/>
          <w:lang w:val="en-GB"/>
        </w:rPr>
        <w:t>Postal Supply Chain Coordinator</w:t>
      </w:r>
    </w:p>
    <w:p w14:paraId="35F1BEC0" w14:textId="77777777" w:rsidR="00644A24" w:rsidRPr="00921A06" w:rsidRDefault="00644A24" w:rsidP="00CA1D67">
      <w:pPr>
        <w:pStyle w:val="Titre1"/>
        <w:keepNext w:val="0"/>
        <w:bidi w:val="0"/>
        <w:spacing w:before="0" w:after="0"/>
        <w:ind w:left="0"/>
        <w:jc w:val="lowKashida"/>
        <w:rPr>
          <w:rFonts w:cs="Times New Roman"/>
          <w:b/>
          <w:bCs/>
          <w:sz w:val="24"/>
          <w:szCs w:val="24"/>
          <w:lang w:val="en-GB"/>
        </w:rPr>
      </w:pPr>
      <w:r w:rsidRPr="00921A06">
        <w:rPr>
          <w:rFonts w:cs="Times New Roman"/>
          <w:sz w:val="24"/>
          <w:szCs w:val="24"/>
          <w:lang w:val="en-GB"/>
        </w:rPr>
        <w:t xml:space="preserve">Universal Postal Union </w:t>
      </w:r>
    </w:p>
    <w:p w14:paraId="162F89F2" w14:textId="77777777" w:rsidR="00644A24" w:rsidRPr="00921A06" w:rsidRDefault="009E3593" w:rsidP="00CA1D67">
      <w:pPr>
        <w:pStyle w:val="Titre1"/>
        <w:keepNext w:val="0"/>
        <w:bidi w:val="0"/>
        <w:spacing w:before="0" w:after="0"/>
        <w:ind w:left="0"/>
        <w:jc w:val="lowKashida"/>
        <w:rPr>
          <w:rFonts w:cs="Times New Roman"/>
          <w:b/>
          <w:bCs/>
          <w:sz w:val="24"/>
          <w:szCs w:val="24"/>
          <w:lang w:val="en-GB"/>
        </w:rPr>
      </w:pPr>
      <w:proofErr w:type="spellStart"/>
      <w:r w:rsidRPr="00921A06">
        <w:rPr>
          <w:rFonts w:cs="Times New Roman"/>
          <w:sz w:val="24"/>
          <w:szCs w:val="24"/>
          <w:lang w:val="en-GB"/>
        </w:rPr>
        <w:t>Weltpoststrasse</w:t>
      </w:r>
      <w:proofErr w:type="spellEnd"/>
      <w:r w:rsidRPr="00921A06">
        <w:rPr>
          <w:rFonts w:cs="Times New Roman"/>
          <w:sz w:val="24"/>
          <w:szCs w:val="24"/>
          <w:lang w:val="en-GB"/>
        </w:rPr>
        <w:t xml:space="preserve"> 4</w:t>
      </w:r>
    </w:p>
    <w:p w14:paraId="38CBB340" w14:textId="77777777" w:rsidR="00644A24" w:rsidRPr="00921A06" w:rsidRDefault="009E3593" w:rsidP="00CA1D67">
      <w:pPr>
        <w:pStyle w:val="Titre1"/>
        <w:keepNext w:val="0"/>
        <w:bidi w:val="0"/>
        <w:spacing w:before="0" w:after="0"/>
        <w:ind w:left="0"/>
        <w:jc w:val="lowKashida"/>
        <w:rPr>
          <w:rFonts w:cs="Times New Roman"/>
          <w:b/>
          <w:bCs/>
          <w:sz w:val="24"/>
          <w:szCs w:val="24"/>
          <w:lang w:val="en-GB"/>
        </w:rPr>
      </w:pPr>
      <w:r w:rsidRPr="00921A06">
        <w:rPr>
          <w:rFonts w:cs="Times New Roman"/>
          <w:sz w:val="24"/>
          <w:szCs w:val="24"/>
          <w:lang w:val="en-GB"/>
        </w:rPr>
        <w:t xml:space="preserve">3015 </w:t>
      </w:r>
      <w:r w:rsidR="00644A24" w:rsidRPr="00921A06">
        <w:rPr>
          <w:rFonts w:cs="Times New Roman"/>
          <w:sz w:val="24"/>
          <w:szCs w:val="24"/>
          <w:lang w:val="en-GB"/>
        </w:rPr>
        <w:t xml:space="preserve">BERNE </w:t>
      </w:r>
    </w:p>
    <w:p w14:paraId="79A869C6" w14:textId="77777777" w:rsidR="00955FDE" w:rsidRPr="00921A06" w:rsidRDefault="00644A24" w:rsidP="00D46F20">
      <w:pPr>
        <w:pStyle w:val="En-tte"/>
        <w:tabs>
          <w:tab w:val="clear" w:pos="4153"/>
          <w:tab w:val="clear" w:pos="8306"/>
          <w:tab w:val="left" w:pos="616"/>
        </w:tabs>
        <w:bidi w:val="0"/>
        <w:spacing w:before="0" w:after="0"/>
        <w:jc w:val="lowKashida"/>
        <w:rPr>
          <w:rFonts w:cs="Times New Roman"/>
          <w:sz w:val="24"/>
          <w:szCs w:val="24"/>
          <w:rtl/>
          <w:lang w:val="de-DE"/>
        </w:rPr>
      </w:pPr>
      <w:r w:rsidRPr="00921A06">
        <w:rPr>
          <w:rFonts w:cs="Times New Roman"/>
          <w:sz w:val="24"/>
          <w:szCs w:val="24"/>
          <w:lang w:val="en-GB"/>
        </w:rPr>
        <w:t>SWITZERLAND</w:t>
      </w:r>
    </w:p>
    <w:p w14:paraId="3D505441" w14:textId="4DBD1096" w:rsidR="004D4993" w:rsidRPr="006C39B7" w:rsidRDefault="004D4993" w:rsidP="00921A06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556661C3" w14:textId="5793E1E0" w:rsidR="004D4993" w:rsidRPr="005345D9" w:rsidRDefault="004D4993" w:rsidP="00C97789">
      <w:pPr>
        <w:pStyle w:val="Barredanslamarge"/>
        <w:bidi/>
        <w:jc w:val="lowKashida"/>
        <w:rPr>
          <w:sz w:val="28"/>
          <w:szCs w:val="28"/>
          <w:rtl/>
        </w:rPr>
      </w:pPr>
      <w:r w:rsidRPr="005345D9">
        <w:rPr>
          <w:rFonts w:hint="eastAsia"/>
          <w:sz w:val="28"/>
          <w:szCs w:val="28"/>
          <w:rtl/>
        </w:rPr>
        <w:t>تجدر</w:t>
      </w:r>
      <w:r w:rsidRPr="005345D9">
        <w:rPr>
          <w:sz w:val="28"/>
          <w:szCs w:val="28"/>
          <w:rtl/>
        </w:rPr>
        <w:t xml:space="preserve"> الإشارة إلى </w:t>
      </w:r>
      <w:r w:rsidR="00F07E26" w:rsidRPr="005345D9">
        <w:rPr>
          <w:rFonts w:hint="eastAsia"/>
          <w:sz w:val="28"/>
          <w:szCs w:val="28"/>
          <w:rtl/>
        </w:rPr>
        <w:t>أنه</w:t>
      </w:r>
      <w:r w:rsidR="00F07E26" w:rsidRPr="005345D9">
        <w:rPr>
          <w:sz w:val="28"/>
          <w:szCs w:val="28"/>
          <w:rtl/>
        </w:rPr>
        <w:t xml:space="preserve"> </w:t>
      </w:r>
      <w:r w:rsidR="00F07E26" w:rsidRPr="005345D9">
        <w:rPr>
          <w:rFonts w:hint="eastAsia"/>
          <w:sz w:val="28"/>
          <w:szCs w:val="28"/>
          <w:rtl/>
        </w:rPr>
        <w:t>من</w:t>
      </w:r>
      <w:r w:rsidR="00F07E26" w:rsidRPr="005345D9">
        <w:rPr>
          <w:sz w:val="28"/>
          <w:szCs w:val="28"/>
          <w:rtl/>
        </w:rPr>
        <w:t xml:space="preserve"> </w:t>
      </w:r>
      <w:r w:rsidR="00F07E26" w:rsidRPr="005345D9">
        <w:rPr>
          <w:rFonts w:hint="eastAsia"/>
          <w:sz w:val="28"/>
          <w:szCs w:val="28"/>
          <w:rtl/>
        </w:rPr>
        <w:t>الضروري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تقديم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جميع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البيانات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المطلوبة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في</w:t>
      </w:r>
      <w:r w:rsidR="00F07E26" w:rsidRPr="005345D9">
        <w:rPr>
          <w:sz w:val="28"/>
          <w:szCs w:val="28"/>
          <w:rtl/>
        </w:rPr>
        <w:t xml:space="preserve"> هذا</w:t>
      </w:r>
      <w:r w:rsidR="00BE7349" w:rsidRPr="005345D9">
        <w:rPr>
          <w:sz w:val="28"/>
          <w:szCs w:val="28"/>
          <w:rtl/>
        </w:rPr>
        <w:t xml:space="preserve"> الاستبيان، بما فيها تلك المت</w:t>
      </w:r>
      <w:r w:rsidRPr="005345D9">
        <w:rPr>
          <w:rFonts w:hint="eastAsia"/>
          <w:sz w:val="28"/>
          <w:szCs w:val="28"/>
          <w:rtl/>
        </w:rPr>
        <w:t>علق</w:t>
      </w:r>
      <w:r w:rsidR="00BE7349" w:rsidRPr="005345D9">
        <w:rPr>
          <w:rFonts w:hint="eastAsia"/>
          <w:sz w:val="28"/>
          <w:szCs w:val="28"/>
          <w:rtl/>
        </w:rPr>
        <w:t>ة</w:t>
      </w:r>
      <w:r w:rsidRPr="005345D9">
        <w:rPr>
          <w:sz w:val="28"/>
          <w:szCs w:val="28"/>
          <w:rtl/>
        </w:rPr>
        <w:t xml:space="preserve"> </w:t>
      </w:r>
      <w:proofErr w:type="spellStart"/>
      <w:r w:rsidRPr="005345D9">
        <w:rPr>
          <w:sz w:val="28"/>
          <w:szCs w:val="28"/>
          <w:rtl/>
        </w:rPr>
        <w:t>بالبعائث</w:t>
      </w:r>
      <w:proofErr w:type="spellEnd"/>
      <w:r w:rsidRPr="005345D9">
        <w:rPr>
          <w:sz w:val="28"/>
          <w:szCs w:val="28"/>
          <w:rtl/>
        </w:rPr>
        <w:t xml:space="preserve"> المعاد توجيهها </w:t>
      </w:r>
      <w:r w:rsidRPr="005345D9">
        <w:rPr>
          <w:rFonts w:hint="eastAsia"/>
          <w:sz w:val="28"/>
          <w:szCs w:val="28"/>
          <w:rtl/>
        </w:rPr>
        <w:t>بالطريق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السطحي،</w:t>
      </w:r>
      <w:r w:rsidR="00C97789" w:rsidRPr="005345D9">
        <w:rPr>
          <w:sz w:val="28"/>
          <w:szCs w:val="28"/>
          <w:rtl/>
        </w:rPr>
        <w:t xml:space="preserve"> من حيث الكمية (بالكيلوغرامات</w:t>
      </w:r>
      <w:r w:rsidR="00921A06" w:rsidRPr="005345D9">
        <w:rPr>
          <w:sz w:val="28"/>
          <w:szCs w:val="28"/>
          <w:rtl/>
        </w:rPr>
        <w:t xml:space="preserve"> </w:t>
      </w:r>
      <w:r w:rsidR="00C97789" w:rsidRPr="005345D9">
        <w:rPr>
          <w:sz w:val="28"/>
          <w:szCs w:val="28"/>
          <w:rtl/>
        </w:rPr>
        <w:t xml:space="preserve">- </w:t>
      </w:r>
      <w:r w:rsidR="00C97789" w:rsidRPr="005345D9">
        <w:rPr>
          <w:rFonts w:hint="eastAsia"/>
          <w:sz w:val="28"/>
          <w:szCs w:val="28"/>
          <w:rtl/>
        </w:rPr>
        <w:t>ا</w:t>
      </w:r>
      <w:r w:rsidRPr="005345D9">
        <w:rPr>
          <w:rFonts w:hint="eastAsia"/>
          <w:sz w:val="28"/>
          <w:szCs w:val="28"/>
          <w:rtl/>
        </w:rPr>
        <w:t>نظر</w:t>
      </w:r>
      <w:r w:rsidRPr="005345D9">
        <w:rPr>
          <w:sz w:val="28"/>
          <w:szCs w:val="28"/>
          <w:rtl/>
        </w:rPr>
        <w:t xml:space="preserve"> السؤال </w:t>
      </w:r>
      <w:r w:rsidR="00C97789" w:rsidRPr="005345D9">
        <w:rPr>
          <w:sz w:val="28"/>
          <w:szCs w:val="28"/>
          <w:rtl/>
        </w:rPr>
        <w:t>"</w:t>
      </w:r>
      <w:r w:rsidRPr="005345D9">
        <w:rPr>
          <w:rFonts w:hint="eastAsia"/>
          <w:sz w:val="28"/>
          <w:szCs w:val="28"/>
          <w:rtl/>
        </w:rPr>
        <w:t>ب</w:t>
      </w:r>
      <w:r w:rsidR="00C97789" w:rsidRPr="005345D9">
        <w:rPr>
          <w:sz w:val="28"/>
          <w:szCs w:val="28"/>
          <w:rtl/>
        </w:rPr>
        <w:t>"</w:t>
      </w:r>
      <w:r w:rsidRPr="005345D9">
        <w:rPr>
          <w:sz w:val="28"/>
          <w:szCs w:val="28"/>
          <w:rtl/>
        </w:rPr>
        <w:t xml:space="preserve">) وتكلفة النقل </w:t>
      </w:r>
      <w:r w:rsidR="00BE7349" w:rsidRPr="005345D9">
        <w:rPr>
          <w:rFonts w:hint="eastAsia"/>
          <w:sz w:val="28"/>
          <w:szCs w:val="28"/>
          <w:rtl/>
        </w:rPr>
        <w:t>بالطريق</w:t>
      </w:r>
      <w:r w:rsidR="00BE7349"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السطحي</w:t>
      </w:r>
      <w:r w:rsidRPr="005345D9">
        <w:rPr>
          <w:sz w:val="28"/>
          <w:szCs w:val="28"/>
          <w:rtl/>
        </w:rPr>
        <w:t xml:space="preserve"> (السؤال </w:t>
      </w:r>
      <w:r w:rsidRPr="005345D9">
        <w:rPr>
          <w:rFonts w:hint="eastAsia"/>
          <w:sz w:val="28"/>
          <w:szCs w:val="28"/>
          <w:rtl/>
        </w:rPr>
        <w:t>الأخير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الوارد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قبل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الجدول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ا</w:t>
      </w:r>
      <w:r w:rsidR="002A626C" w:rsidRPr="005345D9">
        <w:rPr>
          <w:rFonts w:hint="eastAsia"/>
          <w:sz w:val="28"/>
          <w:szCs w:val="28"/>
          <w:rtl/>
        </w:rPr>
        <w:t>لذي</w:t>
      </w:r>
      <w:r w:rsidR="002A626C" w:rsidRPr="005345D9">
        <w:rPr>
          <w:sz w:val="28"/>
          <w:szCs w:val="28"/>
          <w:rtl/>
        </w:rPr>
        <w:t xml:space="preserve"> </w:t>
      </w:r>
      <w:r w:rsidR="002A626C" w:rsidRPr="005345D9">
        <w:rPr>
          <w:rFonts w:hint="eastAsia"/>
          <w:sz w:val="28"/>
          <w:szCs w:val="28"/>
          <w:rtl/>
        </w:rPr>
        <w:t>يحدد</w:t>
      </w:r>
      <w:r w:rsidR="002A626C" w:rsidRPr="005345D9">
        <w:rPr>
          <w:sz w:val="28"/>
          <w:szCs w:val="28"/>
          <w:rtl/>
        </w:rPr>
        <w:t xml:space="preserve"> </w:t>
      </w:r>
      <w:r w:rsidR="002A626C" w:rsidRPr="005345D9">
        <w:rPr>
          <w:rFonts w:hint="eastAsia"/>
          <w:sz w:val="28"/>
          <w:szCs w:val="28"/>
          <w:rtl/>
        </w:rPr>
        <w:t>توزيع</w:t>
      </w:r>
      <w:r w:rsidR="002A626C" w:rsidRPr="005345D9">
        <w:rPr>
          <w:sz w:val="28"/>
          <w:szCs w:val="28"/>
          <w:rtl/>
        </w:rPr>
        <w:t xml:space="preserve"> </w:t>
      </w:r>
      <w:r w:rsidR="002A626C" w:rsidRPr="005345D9">
        <w:rPr>
          <w:rFonts w:hint="eastAsia"/>
          <w:sz w:val="28"/>
          <w:szCs w:val="28"/>
          <w:rtl/>
        </w:rPr>
        <w:t>الأوزان</w:t>
      </w:r>
      <w:r w:rsidR="002A626C" w:rsidRPr="005345D9">
        <w:rPr>
          <w:sz w:val="28"/>
          <w:szCs w:val="28"/>
          <w:rtl/>
        </w:rPr>
        <w:t xml:space="preserve">) </w:t>
      </w:r>
      <w:r w:rsidR="002A626C" w:rsidRPr="005345D9">
        <w:rPr>
          <w:rFonts w:hint="eastAsia"/>
          <w:sz w:val="28"/>
          <w:szCs w:val="28"/>
          <w:rtl/>
        </w:rPr>
        <w:t>على</w:t>
      </w:r>
      <w:r w:rsidR="002A626C" w:rsidRPr="005345D9">
        <w:rPr>
          <w:sz w:val="28"/>
          <w:szCs w:val="28"/>
          <w:rtl/>
        </w:rPr>
        <w:t xml:space="preserve"> </w:t>
      </w:r>
      <w:r w:rsidR="002A626C" w:rsidRPr="005345D9">
        <w:rPr>
          <w:rFonts w:hint="eastAsia"/>
          <w:sz w:val="28"/>
          <w:szCs w:val="28"/>
          <w:rtl/>
        </w:rPr>
        <w:t>حد</w:t>
      </w:r>
      <w:r w:rsidR="002A626C" w:rsidRPr="005345D9">
        <w:rPr>
          <w:sz w:val="28"/>
          <w:szCs w:val="28"/>
          <w:rtl/>
        </w:rPr>
        <w:t xml:space="preserve"> </w:t>
      </w:r>
      <w:r w:rsidR="002A626C" w:rsidRPr="005345D9">
        <w:rPr>
          <w:rFonts w:hint="eastAsia"/>
          <w:sz w:val="28"/>
          <w:szCs w:val="28"/>
          <w:rtl/>
        </w:rPr>
        <w:t>سواء</w:t>
      </w:r>
      <w:r w:rsidR="002A626C" w:rsidRPr="005345D9">
        <w:rPr>
          <w:sz w:val="28"/>
          <w:szCs w:val="28"/>
          <w:rtl/>
        </w:rPr>
        <w:t>.</w:t>
      </w:r>
      <w:r w:rsidR="00A81A90" w:rsidRPr="005345D9">
        <w:rPr>
          <w:sz w:val="28"/>
          <w:szCs w:val="28"/>
          <w:rtl/>
        </w:rPr>
        <w:t xml:space="preserve"> </w:t>
      </w:r>
      <w:r w:rsidR="00A81A90" w:rsidRPr="005345D9">
        <w:rPr>
          <w:rFonts w:hint="eastAsia"/>
          <w:i/>
          <w:iCs/>
          <w:sz w:val="28"/>
          <w:szCs w:val="28"/>
          <w:rtl/>
        </w:rPr>
        <w:t>ويرجى</w:t>
      </w:r>
      <w:r w:rsidR="00A81A90" w:rsidRPr="005345D9">
        <w:rPr>
          <w:i/>
          <w:iCs/>
          <w:sz w:val="28"/>
          <w:szCs w:val="28"/>
          <w:rtl/>
        </w:rPr>
        <w:t xml:space="preserve"> التأكد بعناية من دقة البيانات بشأن </w:t>
      </w:r>
      <w:r w:rsidR="00A81A90" w:rsidRPr="005345D9">
        <w:rPr>
          <w:rFonts w:hint="cs"/>
          <w:i/>
          <w:iCs/>
          <w:sz w:val="28"/>
          <w:szCs w:val="28"/>
          <w:rtl/>
        </w:rPr>
        <w:t>حجم</w:t>
      </w:r>
      <w:r w:rsidR="00A81A90" w:rsidRPr="005345D9">
        <w:rPr>
          <w:i/>
          <w:iCs/>
          <w:sz w:val="28"/>
          <w:szCs w:val="28"/>
          <w:rtl/>
        </w:rPr>
        <w:t xml:space="preserve"> البريد والتكاليف المترتبة على عمليات النقل/إعادة التوجيه </w:t>
      </w:r>
      <w:r w:rsidR="00A81A90" w:rsidRPr="005345D9">
        <w:rPr>
          <w:rFonts w:hint="eastAsia"/>
          <w:i/>
          <w:iCs/>
          <w:sz w:val="28"/>
          <w:szCs w:val="28"/>
          <w:rtl/>
        </w:rPr>
        <w:t>بالطريق</w:t>
      </w:r>
      <w:r w:rsidR="00A81A90" w:rsidRPr="005345D9">
        <w:rPr>
          <w:i/>
          <w:iCs/>
          <w:sz w:val="28"/>
          <w:szCs w:val="28"/>
          <w:rtl/>
        </w:rPr>
        <w:t xml:space="preserve"> </w:t>
      </w:r>
      <w:r w:rsidR="00A81A90" w:rsidRPr="005345D9">
        <w:rPr>
          <w:rFonts w:hint="eastAsia"/>
          <w:i/>
          <w:iCs/>
          <w:sz w:val="28"/>
          <w:szCs w:val="28"/>
          <w:rtl/>
        </w:rPr>
        <w:t>الجوي</w:t>
      </w:r>
      <w:r w:rsidR="00A81A90" w:rsidRPr="005345D9">
        <w:rPr>
          <w:i/>
          <w:iCs/>
          <w:sz w:val="28"/>
          <w:szCs w:val="28"/>
          <w:rtl/>
        </w:rPr>
        <w:t xml:space="preserve"> </w:t>
      </w:r>
      <w:r w:rsidR="00A81A90" w:rsidRPr="005345D9">
        <w:rPr>
          <w:rFonts w:hint="eastAsia"/>
          <w:i/>
          <w:iCs/>
          <w:sz w:val="28"/>
          <w:szCs w:val="28"/>
          <w:rtl/>
        </w:rPr>
        <w:t>والسطحي</w:t>
      </w:r>
      <w:r w:rsidR="00A81A90" w:rsidRPr="005345D9">
        <w:rPr>
          <w:i/>
          <w:iCs/>
          <w:sz w:val="28"/>
          <w:szCs w:val="28"/>
          <w:rtl/>
        </w:rPr>
        <w:t xml:space="preserve"> </w:t>
      </w:r>
      <w:r w:rsidR="00A81A90" w:rsidRPr="005345D9">
        <w:rPr>
          <w:rFonts w:hint="eastAsia"/>
          <w:i/>
          <w:iCs/>
          <w:sz w:val="28"/>
          <w:szCs w:val="28"/>
          <w:rtl/>
        </w:rPr>
        <w:t>داخل</w:t>
      </w:r>
      <w:r w:rsidR="00A81A90" w:rsidRPr="005345D9">
        <w:rPr>
          <w:i/>
          <w:iCs/>
          <w:sz w:val="28"/>
          <w:szCs w:val="28"/>
          <w:rtl/>
        </w:rPr>
        <w:t xml:space="preserve"> </w:t>
      </w:r>
      <w:r w:rsidR="00A81A90" w:rsidRPr="005345D9">
        <w:rPr>
          <w:rFonts w:hint="eastAsia"/>
          <w:i/>
          <w:iCs/>
          <w:sz w:val="28"/>
          <w:szCs w:val="28"/>
          <w:rtl/>
        </w:rPr>
        <w:t>البلد</w:t>
      </w:r>
      <w:r w:rsidR="00A81A90" w:rsidRPr="005345D9">
        <w:rPr>
          <w:sz w:val="28"/>
          <w:szCs w:val="28"/>
          <w:rtl/>
        </w:rPr>
        <w:t>.</w:t>
      </w:r>
      <w:r w:rsidR="002A626C" w:rsidRPr="005345D9">
        <w:rPr>
          <w:sz w:val="28"/>
          <w:szCs w:val="28"/>
          <w:rtl/>
        </w:rPr>
        <w:t xml:space="preserve"> و</w:t>
      </w:r>
      <w:r w:rsidRPr="005345D9">
        <w:rPr>
          <w:rFonts w:hint="eastAsia"/>
          <w:sz w:val="28"/>
          <w:szCs w:val="28"/>
          <w:rtl/>
        </w:rPr>
        <w:t>تجدر</w:t>
      </w:r>
      <w:r w:rsidRPr="005345D9">
        <w:rPr>
          <w:sz w:val="28"/>
          <w:szCs w:val="28"/>
          <w:rtl/>
        </w:rPr>
        <w:t xml:space="preserve"> الإشارة </w:t>
      </w:r>
      <w:r w:rsidR="002A626C" w:rsidRPr="005345D9">
        <w:rPr>
          <w:rFonts w:hint="eastAsia"/>
          <w:sz w:val="28"/>
          <w:szCs w:val="28"/>
          <w:rtl/>
        </w:rPr>
        <w:t>أيضا</w:t>
      </w:r>
      <w:r w:rsidR="00C97789" w:rsidRPr="005345D9">
        <w:rPr>
          <w:rFonts w:hint="eastAsia"/>
          <w:sz w:val="28"/>
          <w:szCs w:val="28"/>
          <w:rtl/>
        </w:rPr>
        <w:t>ً</w:t>
      </w:r>
      <w:r w:rsidR="002A626C"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إلى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إلزامية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أن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ت</w:t>
      </w:r>
      <w:r w:rsidR="002A626C" w:rsidRPr="005345D9">
        <w:rPr>
          <w:rFonts w:hint="eastAsia"/>
          <w:sz w:val="28"/>
          <w:szCs w:val="28"/>
          <w:rtl/>
        </w:rPr>
        <w:t>ُ</w:t>
      </w:r>
      <w:r w:rsidRPr="005345D9">
        <w:rPr>
          <w:rFonts w:hint="eastAsia"/>
          <w:sz w:val="28"/>
          <w:szCs w:val="28"/>
          <w:rtl/>
        </w:rPr>
        <w:t>قد</w:t>
      </w:r>
      <w:r w:rsidR="002A626C" w:rsidRPr="005345D9">
        <w:rPr>
          <w:rFonts w:hint="eastAsia"/>
          <w:sz w:val="28"/>
          <w:szCs w:val="28"/>
          <w:rtl/>
        </w:rPr>
        <w:t>َّ</w:t>
      </w:r>
      <w:r w:rsidRPr="005345D9">
        <w:rPr>
          <w:rFonts w:hint="eastAsia"/>
          <w:sz w:val="28"/>
          <w:szCs w:val="28"/>
          <w:rtl/>
        </w:rPr>
        <w:t>م،</w:t>
      </w:r>
      <w:r w:rsidRPr="005345D9">
        <w:rPr>
          <w:sz w:val="28"/>
          <w:szCs w:val="28"/>
          <w:rtl/>
        </w:rPr>
        <w:t xml:space="preserve"> في الجدول، أسماء </w:t>
      </w:r>
      <w:r w:rsidRPr="005345D9">
        <w:rPr>
          <w:rFonts w:hint="eastAsia"/>
          <w:sz w:val="28"/>
          <w:szCs w:val="28"/>
          <w:rtl/>
        </w:rPr>
        <w:t>مدن</w:t>
      </w:r>
      <w:r w:rsidRPr="005345D9">
        <w:rPr>
          <w:sz w:val="28"/>
          <w:szCs w:val="28"/>
          <w:rtl/>
        </w:rPr>
        <w:t xml:space="preserve"> انطلاق الرحلات الجوية ووصولها </w:t>
      </w:r>
      <w:r w:rsidRPr="005345D9">
        <w:rPr>
          <w:rFonts w:hint="eastAsia"/>
          <w:sz w:val="28"/>
          <w:szCs w:val="28"/>
          <w:rtl/>
        </w:rPr>
        <w:t>ورموز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اتحاد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النقل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الجوي</w:t>
      </w:r>
      <w:r w:rsidRPr="005345D9">
        <w:rPr>
          <w:sz w:val="28"/>
          <w:szCs w:val="28"/>
          <w:rtl/>
        </w:rPr>
        <w:t xml:space="preserve"> </w:t>
      </w:r>
      <w:r w:rsidRPr="005345D9">
        <w:rPr>
          <w:rFonts w:hint="eastAsia"/>
          <w:sz w:val="28"/>
          <w:szCs w:val="28"/>
          <w:rtl/>
        </w:rPr>
        <w:t>الدولي</w:t>
      </w:r>
      <w:r w:rsidRPr="005345D9">
        <w:rPr>
          <w:sz w:val="28"/>
          <w:szCs w:val="28"/>
          <w:rtl/>
        </w:rPr>
        <w:t xml:space="preserve"> الخاصة بالمطارات ذات الصلة. </w:t>
      </w:r>
    </w:p>
    <w:p w14:paraId="388B1B96" w14:textId="1A7DB91B" w:rsidR="004D4993" w:rsidRPr="006C39B7" w:rsidRDefault="004D4993" w:rsidP="00921A06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ascii="Arial" w:hAnsi="Arial" w:cs="Arial"/>
          <w:szCs w:val="20"/>
          <w:rtl/>
        </w:rPr>
      </w:pPr>
    </w:p>
    <w:p w14:paraId="6432F029" w14:textId="77777777" w:rsidR="00921A06" w:rsidRPr="006C39B7" w:rsidRDefault="00921A06" w:rsidP="00921A06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ascii="Arial" w:hAnsi="Arial" w:cs="Arial"/>
          <w:szCs w:val="20"/>
        </w:rPr>
      </w:pPr>
    </w:p>
    <w:p w14:paraId="4CEED4BA" w14:textId="4EBE3D23" w:rsidR="009D2865" w:rsidRPr="00921A06" w:rsidRDefault="009D2865" w:rsidP="00D46F20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rPr>
          <w:rFonts w:ascii="Arial" w:hAnsi="Arial" w:cs="Arial"/>
          <w:sz w:val="28"/>
          <w:rtl/>
          <w:lang w:val="de-DE"/>
        </w:rPr>
      </w:pPr>
      <w:r w:rsidRPr="00921A06">
        <w:rPr>
          <w:rFonts w:ascii="Arial" w:hAnsi="Arial" w:cs="Arial" w:hint="eastAsia"/>
          <w:b/>
          <w:bCs/>
          <w:sz w:val="28"/>
          <w:rtl/>
          <w:lang w:val="de-DE"/>
        </w:rPr>
        <w:t>اسم</w:t>
      </w:r>
      <w:r w:rsidRPr="00921A06">
        <w:rPr>
          <w:rFonts w:ascii="Arial" w:hAnsi="Arial" w:cs="Arial"/>
          <w:b/>
          <w:bCs/>
          <w:sz w:val="28"/>
          <w:rtl/>
          <w:lang w:val="de-DE"/>
        </w:rPr>
        <w:t xml:space="preserve"> </w:t>
      </w:r>
      <w:r w:rsidRPr="00921A06">
        <w:rPr>
          <w:rFonts w:ascii="Arial" w:hAnsi="Arial" w:cs="Arial" w:hint="eastAsia"/>
          <w:b/>
          <w:bCs/>
          <w:sz w:val="28"/>
          <w:rtl/>
          <w:lang w:val="de-DE"/>
        </w:rPr>
        <w:t>البلد</w:t>
      </w:r>
      <w:r w:rsidRPr="00921A06">
        <w:rPr>
          <w:rFonts w:ascii="Arial" w:hAnsi="Arial" w:cs="Arial"/>
          <w:b/>
          <w:bCs/>
          <w:sz w:val="28"/>
          <w:rtl/>
          <w:lang w:val="de-DE"/>
        </w:rPr>
        <w:t>:</w:t>
      </w:r>
      <w:r w:rsidRPr="00921A06">
        <w:rPr>
          <w:rFonts w:ascii="Arial" w:hAnsi="Arial" w:cs="Arial"/>
          <w:sz w:val="28"/>
          <w:rtl/>
          <w:lang w:val="de-DE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E7001D" w:rsidRPr="00921A06">
        <w:rPr>
          <w:rFonts w:ascii="Arial" w:hAnsi="Arial" w:cs="Arial" w:hint="eastAsia"/>
          <w:sz w:val="28"/>
          <w:rtl/>
          <w:lang w:val="de-DE"/>
        </w:rPr>
        <w:t>ــــــــــــــــــــــــــــــ</w:t>
      </w:r>
    </w:p>
    <w:p w14:paraId="0163D0E5" w14:textId="0414F55A" w:rsidR="009D2865" w:rsidRPr="006C39B7" w:rsidRDefault="009D2865" w:rsidP="00921A06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53426C7A" w14:textId="0A1634FC" w:rsidR="004D4993" w:rsidRPr="00921A06" w:rsidRDefault="002A626C" w:rsidP="00C97789">
      <w:pPr>
        <w:pStyle w:val="Titre1"/>
        <w:keepNext w:val="0"/>
        <w:spacing w:before="0" w:after="0"/>
        <w:ind w:left="0"/>
        <w:jc w:val="lowKashida"/>
        <w:rPr>
          <w:rFonts w:ascii="Arial" w:hAnsi="Arial" w:cs="Arial"/>
          <w:b/>
          <w:bCs/>
        </w:rPr>
      </w:pPr>
      <w:r w:rsidRPr="00921A06">
        <w:rPr>
          <w:rFonts w:ascii="Arial" w:hAnsi="Arial" w:cs="Arial"/>
          <w:b/>
          <w:bCs/>
          <w:rtl/>
        </w:rPr>
        <w:t>يرجى الإشارة إلى طريقة كتابة الأرقام العشرية الواردة</w:t>
      </w:r>
      <w:r w:rsidR="004D4993" w:rsidRPr="00921A06">
        <w:rPr>
          <w:rFonts w:ascii="Arial" w:hAnsi="Arial" w:cs="Arial"/>
          <w:b/>
          <w:bCs/>
          <w:rtl/>
        </w:rPr>
        <w:t xml:space="preserve"> في هذا الاستبيان</w:t>
      </w:r>
      <w:r w:rsidR="004D4993" w:rsidRPr="00921A06">
        <w:rPr>
          <w:rFonts w:ascii="Arial" w:hAnsi="Arial" w:cs="Arial"/>
          <w:rtl/>
        </w:rPr>
        <w:t xml:space="preserve">. (يرجى كتابة "نعم" أمام الخيار المنطبق </w:t>
      </w:r>
      <w:proofErr w:type="spellStart"/>
      <w:r w:rsidR="004D4993" w:rsidRPr="00921A06">
        <w:rPr>
          <w:rFonts w:ascii="Arial" w:hAnsi="Arial" w:cs="Arial"/>
          <w:rtl/>
        </w:rPr>
        <w:t>و"لا</w:t>
      </w:r>
      <w:proofErr w:type="spellEnd"/>
      <w:r w:rsidR="004D4993" w:rsidRPr="00921A06">
        <w:rPr>
          <w:rFonts w:ascii="Arial" w:hAnsi="Arial" w:cs="Arial"/>
          <w:rtl/>
        </w:rPr>
        <w:t>" أمام الخيار غير المنطبق.)</w:t>
      </w:r>
    </w:p>
    <w:p w14:paraId="69A8142E" w14:textId="77777777" w:rsidR="00C97789" w:rsidRPr="006C39B7" w:rsidRDefault="00C97789" w:rsidP="00921A06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145EF965" w14:textId="7180F852" w:rsidR="004D4993" w:rsidRPr="00921A06" w:rsidRDefault="004D4993" w:rsidP="00C97789">
      <w:pPr>
        <w:pStyle w:val="Titre1"/>
        <w:keepNext w:val="0"/>
        <w:spacing w:before="0" w:after="0"/>
        <w:ind w:left="0"/>
        <w:jc w:val="lowKashida"/>
        <w:rPr>
          <w:rFonts w:ascii="Arial" w:hAnsi="Arial" w:cs="Arial"/>
          <w:b/>
          <w:bCs/>
          <w:rtl/>
        </w:rPr>
      </w:pPr>
      <w:r w:rsidRPr="00921A06">
        <w:rPr>
          <w:rFonts w:ascii="Arial" w:hAnsi="Arial" w:cs="Arial"/>
          <w:rtl/>
        </w:rPr>
        <w:t>الأرقام العشرية تسبقها نقطة</w:t>
      </w:r>
      <w:r w:rsidR="002A626C" w:rsidRPr="00921A06">
        <w:rPr>
          <w:rFonts w:ascii="Arial" w:hAnsi="Arial" w:cs="Arial"/>
          <w:rtl/>
        </w:rPr>
        <w:tab/>
        <w:t>_________</w:t>
      </w:r>
      <w:r w:rsidR="006C39B7">
        <w:rPr>
          <w:rFonts w:ascii="Arial" w:hAnsi="Arial" w:cs="Arial" w:hint="cs"/>
          <w:rtl/>
        </w:rPr>
        <w:t>__________________________________</w:t>
      </w:r>
    </w:p>
    <w:p w14:paraId="5AB02531" w14:textId="77777777" w:rsidR="00C97789" w:rsidRPr="006C39B7" w:rsidRDefault="00C97789" w:rsidP="00921A06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cs="Arial"/>
          <w:sz w:val="24"/>
          <w:szCs w:val="24"/>
          <w:rtl/>
        </w:rPr>
      </w:pPr>
    </w:p>
    <w:p w14:paraId="1A924254" w14:textId="36DDF2FF" w:rsidR="004D4993" w:rsidRPr="00921A06" w:rsidRDefault="004D4993" w:rsidP="00C97789">
      <w:pPr>
        <w:spacing w:before="0" w:after="0"/>
        <w:jc w:val="lowKashida"/>
        <w:rPr>
          <w:rFonts w:ascii="Arial" w:hAnsi="Arial" w:cs="Arial"/>
          <w:rtl/>
        </w:rPr>
      </w:pPr>
      <w:r w:rsidRPr="00921A06">
        <w:rPr>
          <w:rFonts w:ascii="Arial" w:hAnsi="Arial" w:cs="Arial"/>
          <w:rtl/>
        </w:rPr>
        <w:t>الأرقام العشرية تسبقها فاصلة</w:t>
      </w:r>
      <w:r w:rsidR="00C97789" w:rsidRPr="00921A06">
        <w:rPr>
          <w:rFonts w:ascii="Arial" w:hAnsi="Arial" w:cs="Arial"/>
          <w:rtl/>
        </w:rPr>
        <w:tab/>
      </w:r>
      <w:r w:rsidR="002A626C" w:rsidRPr="00921A06">
        <w:rPr>
          <w:rFonts w:ascii="Arial" w:hAnsi="Arial" w:cs="Arial"/>
          <w:rtl/>
        </w:rPr>
        <w:t>____</w:t>
      </w:r>
      <w:r w:rsidR="00BC7D93" w:rsidRPr="00921A06">
        <w:rPr>
          <w:rFonts w:ascii="Arial" w:hAnsi="Arial" w:cs="Arial"/>
          <w:rtl/>
        </w:rPr>
        <w:t>_____</w:t>
      </w:r>
      <w:r w:rsidR="006C39B7">
        <w:rPr>
          <w:rFonts w:ascii="Arial" w:hAnsi="Arial" w:cs="Arial" w:hint="cs"/>
          <w:rtl/>
        </w:rPr>
        <w:t>__________________________________</w:t>
      </w:r>
    </w:p>
    <w:p w14:paraId="33153691" w14:textId="1A385702" w:rsidR="004D4993" w:rsidRPr="006C39B7" w:rsidRDefault="004D4993" w:rsidP="00921A06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ascii="Arial" w:hAnsi="Arial" w:cs="Arial"/>
          <w:szCs w:val="20"/>
          <w:rtl/>
        </w:rPr>
      </w:pPr>
    </w:p>
    <w:p w14:paraId="7E6E9CB3" w14:textId="77777777" w:rsidR="00921A06" w:rsidRPr="006C39B7" w:rsidRDefault="00921A06" w:rsidP="00921A06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ascii="Arial" w:hAnsi="Arial" w:cs="Arial"/>
          <w:szCs w:val="20"/>
        </w:rPr>
      </w:pPr>
    </w:p>
    <w:p w14:paraId="6D519530" w14:textId="77777777" w:rsidR="00FC4D2F" w:rsidRPr="00921A06" w:rsidRDefault="009E0A29" w:rsidP="00011C6C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cs="Arial"/>
          <w:b/>
          <w:bCs/>
          <w:sz w:val="24"/>
          <w:u w:val="thick"/>
          <w:rtl/>
        </w:rPr>
      </w:pPr>
      <w:r w:rsidRPr="00921A06">
        <w:rPr>
          <w:rFonts w:cs="Arial" w:hint="cs"/>
          <w:b/>
          <w:bCs/>
          <w:sz w:val="24"/>
          <w:rtl/>
        </w:rPr>
        <w:t>البيانات</w:t>
      </w:r>
      <w:r w:rsidR="00FC4D2F" w:rsidRPr="00921A06">
        <w:rPr>
          <w:rFonts w:cs="Arial"/>
          <w:b/>
          <w:bCs/>
          <w:sz w:val="24"/>
          <w:rtl/>
        </w:rPr>
        <w:t xml:space="preserve"> المتعلقة </w:t>
      </w:r>
      <w:r w:rsidR="0051385E" w:rsidRPr="00921A06">
        <w:rPr>
          <w:rFonts w:cs="Arial" w:hint="cs"/>
          <w:b/>
          <w:bCs/>
          <w:sz w:val="24"/>
          <w:rtl/>
        </w:rPr>
        <w:t>ببريد الرسائل الموج</w:t>
      </w:r>
      <w:r w:rsidR="004968EE" w:rsidRPr="00921A06">
        <w:rPr>
          <w:rFonts w:cs="Arial" w:hint="cs"/>
          <w:b/>
          <w:bCs/>
          <w:sz w:val="24"/>
          <w:rtl/>
        </w:rPr>
        <w:t>َّ</w:t>
      </w:r>
      <w:r w:rsidR="0051385E" w:rsidRPr="00921A06">
        <w:rPr>
          <w:rFonts w:cs="Arial" w:hint="cs"/>
          <w:b/>
          <w:bCs/>
          <w:sz w:val="24"/>
          <w:rtl/>
        </w:rPr>
        <w:t>ه</w:t>
      </w:r>
      <w:r w:rsidR="00FC4D2F" w:rsidRPr="00921A06">
        <w:rPr>
          <w:rFonts w:cs="Arial"/>
          <w:b/>
          <w:bCs/>
          <w:sz w:val="24"/>
          <w:rtl/>
        </w:rPr>
        <w:t xml:space="preserve"> جوا</w:t>
      </w:r>
      <w:r w:rsidR="00011C6C" w:rsidRPr="00921A06">
        <w:rPr>
          <w:rFonts w:cs="Arial" w:hint="cs"/>
          <w:b/>
          <w:bCs/>
          <w:sz w:val="24"/>
          <w:rtl/>
        </w:rPr>
        <w:t>ً</w:t>
      </w:r>
    </w:p>
    <w:p w14:paraId="6DD554E3" w14:textId="77777777" w:rsidR="00FC4D2F" w:rsidRPr="006C39B7" w:rsidRDefault="00FC4D2F" w:rsidP="00955FDE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C2676FC" w14:textId="77777777" w:rsidR="00FC4D2F" w:rsidRPr="00921A06" w:rsidRDefault="00740CAC" w:rsidP="00721F23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cs="Arial"/>
          <w:sz w:val="24"/>
          <w:rtl/>
        </w:rPr>
      </w:pPr>
      <w:r w:rsidRPr="00921A06">
        <w:rPr>
          <w:rFonts w:cs="Arial"/>
          <w:sz w:val="24"/>
          <w:rtl/>
        </w:rPr>
        <w:t>فترة المراقبة (التواريخ)</w:t>
      </w:r>
      <w:r w:rsidR="00FC4D2F" w:rsidRPr="00921A06">
        <w:rPr>
          <w:rFonts w:cs="Arial"/>
          <w:sz w:val="24"/>
          <w:rtl/>
        </w:rPr>
        <w:t xml:space="preserve">: </w:t>
      </w:r>
      <w:r w:rsidR="009D2865" w:rsidRPr="00921A06">
        <w:rPr>
          <w:rFonts w:cs="Arial" w:hint="cs"/>
          <w:sz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AAF7863" w14:textId="77777777" w:rsidR="00FC4D2F" w:rsidRPr="006C39B7" w:rsidRDefault="00FC4D2F" w:rsidP="00955FDE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60C10BB" w14:textId="120C49C4" w:rsidR="004D4993" w:rsidRPr="00921A06" w:rsidRDefault="00A87A33" w:rsidP="006C39B7">
      <w:pPr>
        <w:spacing w:before="0" w:after="0"/>
        <w:jc w:val="lowKashida"/>
        <w:rPr>
          <w:rFonts w:ascii="Arial" w:hAnsi="Arial" w:cs="Arial"/>
          <w:rtl/>
        </w:rPr>
      </w:pPr>
      <w:r w:rsidRPr="006C39B7">
        <w:rPr>
          <w:rFonts w:ascii="Arial" w:hAnsi="Arial" w:cs="Arial"/>
          <w:b/>
          <w:bCs/>
          <w:sz w:val="24"/>
          <w:rtl/>
        </w:rPr>
        <w:t>الوزن الإ</w:t>
      </w:r>
      <w:r w:rsidR="00593135" w:rsidRPr="006C39B7">
        <w:rPr>
          <w:rFonts w:ascii="Arial" w:hAnsi="Arial" w:cs="Arial"/>
          <w:b/>
          <w:bCs/>
          <w:sz w:val="24"/>
          <w:rtl/>
        </w:rPr>
        <w:t xml:space="preserve">جمالي </w:t>
      </w:r>
      <w:r w:rsidR="009E0A29" w:rsidRPr="008B5395">
        <w:rPr>
          <w:rFonts w:ascii="Arial" w:hAnsi="Arial" w:cs="Arial"/>
          <w:b/>
          <w:bCs/>
          <w:sz w:val="24"/>
          <w:rtl/>
        </w:rPr>
        <w:t>للبريد الجوي الوارد</w:t>
      </w:r>
      <w:r w:rsidR="00FC4D2F" w:rsidRPr="008B5395">
        <w:rPr>
          <w:rFonts w:ascii="Arial" w:hAnsi="Arial" w:cs="Arial"/>
          <w:sz w:val="24"/>
          <w:rtl/>
        </w:rPr>
        <w:t xml:space="preserve"> خلال هذه الفترة</w:t>
      </w:r>
      <w:r w:rsidR="00673F6D" w:rsidRPr="008B5395">
        <w:rPr>
          <w:rFonts w:ascii="Arial" w:hAnsi="Arial" w:cs="Arial"/>
          <w:sz w:val="28"/>
          <w:szCs w:val="32"/>
        </w:rPr>
        <w:t>:</w:t>
      </w:r>
      <w:r w:rsidR="008C3AA5" w:rsidRPr="008B5395">
        <w:rPr>
          <w:rFonts w:ascii="Arial" w:hAnsi="Arial" w:cs="Arial" w:hint="cs"/>
          <w:sz w:val="24"/>
          <w:rtl/>
        </w:rPr>
        <w:t xml:space="preserve"> </w:t>
      </w:r>
      <w:r w:rsidR="009D2865" w:rsidRPr="008B5395">
        <w:rPr>
          <w:rFonts w:ascii="Arial" w:hAnsi="Arial" w:cs="Arial"/>
          <w:sz w:val="24"/>
          <w:rtl/>
        </w:rPr>
        <w:t>ــــــــــــ</w:t>
      </w:r>
      <w:r w:rsidR="007B0786" w:rsidRPr="008B5395">
        <w:rPr>
          <w:rFonts w:ascii="Arial" w:hAnsi="Arial" w:cs="Arial"/>
          <w:sz w:val="24"/>
          <w:rtl/>
        </w:rPr>
        <w:t>ــــــــــــ</w:t>
      </w:r>
      <w:r w:rsidR="00FC4D2F" w:rsidRPr="008B5395">
        <w:rPr>
          <w:rFonts w:ascii="Arial" w:hAnsi="Arial" w:cs="Arial"/>
          <w:sz w:val="24"/>
          <w:rtl/>
        </w:rPr>
        <w:t xml:space="preserve"> </w:t>
      </w:r>
      <w:r w:rsidR="009E0A29" w:rsidRPr="008B5395">
        <w:rPr>
          <w:rFonts w:ascii="Arial" w:hAnsi="Arial" w:cs="Arial"/>
          <w:sz w:val="24"/>
          <w:rtl/>
        </w:rPr>
        <w:t>ك</w:t>
      </w:r>
      <w:r w:rsidR="00F36442" w:rsidRPr="008B5395">
        <w:rPr>
          <w:rFonts w:ascii="Arial" w:hAnsi="Arial" w:cs="Arial"/>
          <w:sz w:val="24"/>
          <w:rtl/>
        </w:rPr>
        <w:t>غ</w:t>
      </w:r>
      <w:r w:rsidR="008C3AA5" w:rsidRPr="008B5395">
        <w:rPr>
          <w:rFonts w:ascii="Arial" w:hAnsi="Arial" w:cs="Arial" w:hint="cs"/>
          <w:sz w:val="24"/>
          <w:rtl/>
        </w:rPr>
        <w:t xml:space="preserve"> </w:t>
      </w:r>
      <w:r w:rsidR="004D4993" w:rsidRPr="008B5395">
        <w:rPr>
          <w:rFonts w:ascii="Arial" w:hAnsi="Arial" w:cs="Arial"/>
          <w:i/>
          <w:iCs/>
          <w:rtl/>
        </w:rPr>
        <w:t>(هذا الوزن الإجمالي</w:t>
      </w:r>
      <w:r w:rsidR="006B00B9" w:rsidRPr="008B5395">
        <w:rPr>
          <w:rFonts w:ascii="Arial" w:hAnsi="Arial" w:cs="Arial" w:hint="cs"/>
          <w:i/>
          <w:iCs/>
          <w:rtl/>
        </w:rPr>
        <w:t xml:space="preserve"> هو مجموع</w:t>
      </w:r>
      <w:r w:rsidR="004D4993" w:rsidRPr="008B5395">
        <w:rPr>
          <w:rFonts w:ascii="Arial" w:hAnsi="Arial" w:cs="Arial"/>
          <w:i/>
          <w:iCs/>
          <w:rtl/>
        </w:rPr>
        <w:t xml:space="preserve"> </w:t>
      </w:r>
      <w:r w:rsidR="00C97789" w:rsidRPr="008B5395">
        <w:rPr>
          <w:rFonts w:ascii="Arial" w:hAnsi="Arial" w:cs="Arial"/>
          <w:i/>
          <w:iCs/>
          <w:rtl/>
        </w:rPr>
        <w:t>"</w:t>
      </w:r>
      <w:proofErr w:type="spellStart"/>
      <w:r w:rsidR="004D4993" w:rsidRPr="008B5395">
        <w:rPr>
          <w:rFonts w:ascii="Arial" w:hAnsi="Arial" w:cs="Arial"/>
          <w:i/>
          <w:iCs/>
          <w:rtl/>
        </w:rPr>
        <w:t>أ</w:t>
      </w:r>
      <w:r w:rsidR="00C97789" w:rsidRPr="008B5395">
        <w:rPr>
          <w:rFonts w:ascii="Arial" w:hAnsi="Arial" w:cs="Arial"/>
          <w:i/>
          <w:iCs/>
          <w:rtl/>
        </w:rPr>
        <w:t>"</w:t>
      </w:r>
      <w:r w:rsidR="004D4993" w:rsidRPr="008B5395">
        <w:rPr>
          <w:rFonts w:ascii="Arial" w:hAnsi="Arial" w:cs="Arial"/>
          <w:i/>
          <w:iCs/>
          <w:rtl/>
        </w:rPr>
        <w:t>+</w:t>
      </w:r>
      <w:r w:rsidR="00C97789" w:rsidRPr="008B5395">
        <w:rPr>
          <w:rFonts w:ascii="Arial" w:hAnsi="Arial" w:cs="Arial"/>
          <w:i/>
          <w:iCs/>
          <w:rtl/>
        </w:rPr>
        <w:t>"</w:t>
      </w:r>
      <w:r w:rsidR="004D4993" w:rsidRPr="008B5395">
        <w:rPr>
          <w:rFonts w:ascii="Arial" w:hAnsi="Arial" w:cs="Arial"/>
          <w:i/>
          <w:iCs/>
          <w:rtl/>
        </w:rPr>
        <w:t>ب</w:t>
      </w:r>
      <w:r w:rsidR="00C97789" w:rsidRPr="008B5395">
        <w:rPr>
          <w:rFonts w:ascii="Arial" w:hAnsi="Arial" w:cs="Arial"/>
          <w:i/>
          <w:iCs/>
          <w:rtl/>
        </w:rPr>
        <w:t>"</w:t>
      </w:r>
      <w:r w:rsidR="004D4993" w:rsidRPr="008B5395">
        <w:rPr>
          <w:rFonts w:ascii="Arial" w:hAnsi="Arial" w:cs="Arial"/>
          <w:i/>
          <w:iCs/>
          <w:rtl/>
        </w:rPr>
        <w:t>+</w:t>
      </w:r>
      <w:r w:rsidR="00C97789" w:rsidRPr="008B5395">
        <w:rPr>
          <w:rFonts w:ascii="Arial" w:hAnsi="Arial" w:cs="Arial"/>
          <w:i/>
          <w:iCs/>
          <w:rtl/>
        </w:rPr>
        <w:t>"</w:t>
      </w:r>
      <w:r w:rsidR="004D4993" w:rsidRPr="008B5395">
        <w:rPr>
          <w:rFonts w:ascii="Arial" w:hAnsi="Arial" w:cs="Arial"/>
          <w:i/>
          <w:iCs/>
          <w:rtl/>
        </w:rPr>
        <w:t>ج</w:t>
      </w:r>
      <w:proofErr w:type="spellEnd"/>
      <w:r w:rsidR="00C97789" w:rsidRPr="008B5395">
        <w:rPr>
          <w:rFonts w:ascii="Arial" w:hAnsi="Arial" w:cs="Arial"/>
          <w:i/>
          <w:iCs/>
          <w:rtl/>
        </w:rPr>
        <w:t>"</w:t>
      </w:r>
      <w:r w:rsidR="004D4993" w:rsidRPr="008B5395">
        <w:rPr>
          <w:rFonts w:ascii="Arial" w:hAnsi="Arial" w:cs="Arial"/>
          <w:i/>
          <w:iCs/>
          <w:rtl/>
        </w:rPr>
        <w:t xml:space="preserve"> </w:t>
      </w:r>
      <w:r w:rsidR="008C3AA5" w:rsidRPr="008B5395">
        <w:rPr>
          <w:rFonts w:ascii="Arial" w:hAnsi="Arial" w:cs="Arial" w:hint="cs"/>
          <w:i/>
          <w:iCs/>
          <w:rtl/>
        </w:rPr>
        <w:t>أدناه</w:t>
      </w:r>
      <w:r w:rsidR="004D4993" w:rsidRPr="008B5395">
        <w:rPr>
          <w:rFonts w:ascii="Arial" w:hAnsi="Arial" w:cs="Arial"/>
          <w:i/>
          <w:iCs/>
          <w:rtl/>
        </w:rPr>
        <w:t>)</w:t>
      </w:r>
      <w:r w:rsidR="008C3AA5" w:rsidRPr="008B5395">
        <w:rPr>
          <w:rFonts w:ascii="Arial" w:hAnsi="Arial" w:cs="Arial"/>
          <w:sz w:val="24"/>
          <w:rtl/>
        </w:rPr>
        <w:t xml:space="preserve"> موزعاً على النحو التالي:</w:t>
      </w:r>
    </w:p>
    <w:p w14:paraId="5A90F8FA" w14:textId="630185B6" w:rsidR="00FC4D2F" w:rsidRPr="00921A06" w:rsidRDefault="00FC4D2F" w:rsidP="0050083B">
      <w:pPr>
        <w:pStyle w:val="En-tte"/>
        <w:tabs>
          <w:tab w:val="clear" w:pos="4153"/>
          <w:tab w:val="clear" w:pos="8306"/>
          <w:tab w:val="left" w:pos="616"/>
        </w:tabs>
        <w:spacing w:before="60" w:after="0"/>
        <w:rPr>
          <w:rFonts w:cs="Arial"/>
          <w:spacing w:val="-6"/>
          <w:sz w:val="24"/>
          <w:rtl/>
        </w:rPr>
      </w:pPr>
      <w:r w:rsidRPr="00921A06">
        <w:rPr>
          <w:rFonts w:cs="Arial"/>
          <w:spacing w:val="-6"/>
          <w:sz w:val="24"/>
          <w:rtl/>
        </w:rPr>
        <w:t>أ )</w:t>
      </w:r>
      <w:r w:rsidRPr="00921A06">
        <w:rPr>
          <w:rFonts w:cs="Arial"/>
          <w:spacing w:val="-6"/>
          <w:sz w:val="24"/>
          <w:rtl/>
        </w:rPr>
        <w:tab/>
        <w:t>البعائ</w:t>
      </w:r>
      <w:r w:rsidR="00A87A33" w:rsidRPr="00921A06">
        <w:rPr>
          <w:rFonts w:cs="Arial"/>
          <w:spacing w:val="-6"/>
          <w:sz w:val="24"/>
          <w:rtl/>
        </w:rPr>
        <w:t>ث المستأنف توجيهها إلى الخارج (</w:t>
      </w:r>
      <w:r w:rsidRPr="00921A06">
        <w:rPr>
          <w:rFonts w:cs="Arial"/>
          <w:spacing w:val="-6"/>
          <w:sz w:val="24"/>
          <w:rtl/>
        </w:rPr>
        <w:t xml:space="preserve">البعائث </w:t>
      </w:r>
      <w:r w:rsidRPr="00921A06">
        <w:rPr>
          <w:rFonts w:cs="Arial"/>
          <w:i/>
          <w:iCs/>
          <w:spacing w:val="-6"/>
          <w:sz w:val="24"/>
          <w:rtl/>
        </w:rPr>
        <w:t>بالعبور المكشوف</w:t>
      </w:r>
      <w:r w:rsidRPr="00921A06">
        <w:rPr>
          <w:rFonts w:cs="Arial"/>
          <w:spacing w:val="-6"/>
          <w:sz w:val="24"/>
          <w:rtl/>
        </w:rPr>
        <w:t xml:space="preserve"> </w:t>
      </w:r>
      <w:proofErr w:type="spellStart"/>
      <w:r w:rsidRPr="00921A06">
        <w:rPr>
          <w:rFonts w:cs="Arial"/>
          <w:spacing w:val="-6"/>
          <w:sz w:val="24"/>
          <w:rtl/>
        </w:rPr>
        <w:t>والبعائث</w:t>
      </w:r>
      <w:proofErr w:type="spellEnd"/>
      <w:r w:rsidRPr="00921A06">
        <w:rPr>
          <w:rFonts w:cs="Arial"/>
          <w:spacing w:val="-6"/>
          <w:sz w:val="24"/>
          <w:rtl/>
        </w:rPr>
        <w:t xml:space="preserve"> الموجهة</w:t>
      </w:r>
      <w:r w:rsidR="00A87A33" w:rsidRPr="00921A06">
        <w:rPr>
          <w:rFonts w:cs="Arial"/>
          <w:spacing w:val="-6"/>
          <w:sz w:val="24"/>
          <w:rtl/>
        </w:rPr>
        <w:t xml:space="preserve"> خطأ</w:t>
      </w:r>
      <w:r w:rsidRPr="00921A06">
        <w:rPr>
          <w:rFonts w:cs="Arial"/>
          <w:spacing w:val="-6"/>
          <w:sz w:val="24"/>
          <w:rtl/>
        </w:rPr>
        <w:t>)</w:t>
      </w:r>
      <w:r w:rsidR="00740CAC" w:rsidRPr="00921A06">
        <w:rPr>
          <w:rFonts w:cs="Arial" w:hint="cs"/>
          <w:spacing w:val="-6"/>
          <w:sz w:val="24"/>
          <w:rtl/>
        </w:rPr>
        <w:t>:</w:t>
      </w:r>
      <w:r w:rsidRPr="00921A06">
        <w:rPr>
          <w:rFonts w:cs="Arial"/>
          <w:spacing w:val="-6"/>
          <w:sz w:val="24"/>
          <w:rtl/>
        </w:rPr>
        <w:t xml:space="preserve"> </w:t>
      </w:r>
      <w:r w:rsidR="009D2865" w:rsidRPr="00921A06">
        <w:rPr>
          <w:rFonts w:cs="Arial" w:hint="cs"/>
          <w:sz w:val="24"/>
          <w:rtl/>
        </w:rPr>
        <w:t>ــــــــــــ</w:t>
      </w:r>
      <w:r w:rsidR="008E7D13" w:rsidRPr="00921A06">
        <w:rPr>
          <w:rFonts w:cs="Arial" w:hint="cs"/>
          <w:sz w:val="24"/>
          <w:rtl/>
        </w:rPr>
        <w:t>ــــــ</w:t>
      </w:r>
      <w:r w:rsidRPr="00921A06">
        <w:rPr>
          <w:rFonts w:cs="Arial"/>
          <w:spacing w:val="-6"/>
          <w:sz w:val="24"/>
          <w:rtl/>
        </w:rPr>
        <w:t xml:space="preserve"> كغ</w:t>
      </w:r>
      <w:r w:rsidR="00673F6D" w:rsidRPr="00921A06">
        <w:rPr>
          <w:rFonts w:cs="Arial" w:hint="cs"/>
          <w:spacing w:val="-6"/>
          <w:sz w:val="24"/>
          <w:rtl/>
        </w:rPr>
        <w:t>؛</w:t>
      </w:r>
    </w:p>
    <w:p w14:paraId="06AC746D" w14:textId="017E79E7" w:rsidR="00FC4D2F" w:rsidRPr="00921A06" w:rsidRDefault="00FC4D2F" w:rsidP="0050083B">
      <w:pPr>
        <w:pStyle w:val="En-tte"/>
        <w:tabs>
          <w:tab w:val="clear" w:pos="4153"/>
          <w:tab w:val="clear" w:pos="8306"/>
          <w:tab w:val="left" w:pos="616"/>
        </w:tabs>
        <w:spacing w:before="60" w:after="0"/>
        <w:ind w:left="618" w:hanging="618"/>
        <w:jc w:val="lowKashida"/>
        <w:rPr>
          <w:rFonts w:cs="Arial"/>
          <w:sz w:val="24"/>
          <w:rtl/>
        </w:rPr>
      </w:pPr>
      <w:r w:rsidRPr="00921A06">
        <w:rPr>
          <w:rFonts w:cs="Arial"/>
          <w:sz w:val="24"/>
          <w:rtl/>
        </w:rPr>
        <w:t>ب)</w:t>
      </w:r>
      <w:r w:rsidRPr="00921A06">
        <w:rPr>
          <w:rFonts w:cs="Arial"/>
          <w:sz w:val="24"/>
          <w:rtl/>
        </w:rPr>
        <w:tab/>
        <w:t xml:space="preserve">البعائث الموزعة في المنطقة التي تخدمها مطارات ورود </w:t>
      </w:r>
      <w:r w:rsidR="009E0A29" w:rsidRPr="00921A06">
        <w:rPr>
          <w:rFonts w:cs="Arial" w:hint="cs"/>
          <w:sz w:val="24"/>
          <w:rtl/>
        </w:rPr>
        <w:t>بعائث البريد</w:t>
      </w:r>
      <w:r w:rsidRPr="00921A06">
        <w:rPr>
          <w:rFonts w:cs="Arial"/>
          <w:sz w:val="24"/>
          <w:rtl/>
        </w:rPr>
        <w:t xml:space="preserve"> أو المستأنف إرسالها بالطريق السطحي</w:t>
      </w:r>
      <w:r w:rsidR="00740CAC" w:rsidRPr="00921A06">
        <w:rPr>
          <w:rFonts w:cs="Arial" w:hint="cs"/>
          <w:sz w:val="24"/>
          <w:rtl/>
        </w:rPr>
        <w:t>:</w:t>
      </w:r>
      <w:r w:rsidRPr="00921A06">
        <w:rPr>
          <w:rFonts w:cs="Arial"/>
          <w:sz w:val="24"/>
          <w:rtl/>
        </w:rPr>
        <w:t xml:space="preserve"> </w:t>
      </w:r>
      <w:r w:rsidR="000B35BB" w:rsidRPr="00921A06">
        <w:rPr>
          <w:rFonts w:cs="Arial" w:hint="cs"/>
          <w:sz w:val="24"/>
          <w:rtl/>
        </w:rPr>
        <w:t>ــــــــــــــــــــــــ</w:t>
      </w:r>
      <w:r w:rsidR="008E7D13" w:rsidRPr="00921A06">
        <w:rPr>
          <w:rFonts w:cs="Arial" w:hint="cs"/>
          <w:sz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  <w:r w:rsidRPr="00921A06">
        <w:rPr>
          <w:rFonts w:cs="Arial"/>
          <w:sz w:val="24"/>
          <w:rtl/>
        </w:rPr>
        <w:t xml:space="preserve"> كغ</w:t>
      </w:r>
      <w:r w:rsidR="00673F6D" w:rsidRPr="00921A06">
        <w:rPr>
          <w:rFonts w:cs="Arial" w:hint="cs"/>
          <w:sz w:val="24"/>
          <w:rtl/>
        </w:rPr>
        <w:t>؛</w:t>
      </w:r>
    </w:p>
    <w:p w14:paraId="20FB38C4" w14:textId="300327F8" w:rsidR="00FC4D2F" w:rsidRPr="00921A06" w:rsidRDefault="00FC4D2F" w:rsidP="0050083B">
      <w:pPr>
        <w:pStyle w:val="En-tte"/>
        <w:tabs>
          <w:tab w:val="clear" w:pos="4153"/>
          <w:tab w:val="clear" w:pos="8306"/>
          <w:tab w:val="left" w:pos="616"/>
        </w:tabs>
        <w:spacing w:before="60" w:after="0"/>
        <w:jc w:val="lowKashida"/>
        <w:rPr>
          <w:rFonts w:cs="Arial"/>
          <w:sz w:val="24"/>
          <w:rtl/>
        </w:rPr>
      </w:pPr>
      <w:r w:rsidRPr="00921A06">
        <w:rPr>
          <w:rFonts w:cs="Arial"/>
          <w:sz w:val="24"/>
          <w:rtl/>
        </w:rPr>
        <w:t>ج)</w:t>
      </w:r>
      <w:r w:rsidRPr="00921A06">
        <w:rPr>
          <w:rFonts w:cs="Arial"/>
          <w:sz w:val="24"/>
          <w:rtl/>
        </w:rPr>
        <w:tab/>
        <w:t xml:space="preserve">البعائث المستأنف </w:t>
      </w:r>
      <w:r w:rsidR="008D6A6C" w:rsidRPr="00921A06">
        <w:rPr>
          <w:rFonts w:cs="Arial" w:hint="cs"/>
          <w:sz w:val="24"/>
          <w:rtl/>
        </w:rPr>
        <w:t>إرسالها</w:t>
      </w:r>
      <w:r w:rsidRPr="00921A06">
        <w:rPr>
          <w:rFonts w:cs="Arial"/>
          <w:sz w:val="24"/>
          <w:rtl/>
        </w:rPr>
        <w:t xml:space="preserve"> بالطريق الجوي داخل البلد</w:t>
      </w:r>
      <w:r w:rsidR="00740CAC" w:rsidRPr="00921A06">
        <w:rPr>
          <w:rFonts w:cs="Arial" w:hint="cs"/>
          <w:sz w:val="24"/>
          <w:rtl/>
        </w:rPr>
        <w:t>:</w:t>
      </w:r>
      <w:r w:rsidRPr="00921A06">
        <w:rPr>
          <w:rFonts w:cs="Arial"/>
          <w:sz w:val="24"/>
          <w:rtl/>
        </w:rPr>
        <w:t xml:space="preserve"> </w:t>
      </w:r>
      <w:r w:rsidR="000B35BB" w:rsidRPr="00921A06">
        <w:rPr>
          <w:rFonts w:cs="Arial" w:hint="cs"/>
          <w:sz w:val="24"/>
          <w:rtl/>
        </w:rPr>
        <w:t>ــــــــــــــــــــــــ</w:t>
      </w:r>
      <w:r w:rsidR="008E7D13" w:rsidRPr="00921A06">
        <w:rPr>
          <w:rFonts w:cs="Arial" w:hint="cs"/>
          <w:sz w:val="24"/>
          <w:rtl/>
        </w:rPr>
        <w:t>ـــــــــــــــــــــــــــــــــــــــــــ</w:t>
      </w:r>
      <w:r w:rsidRPr="00921A06">
        <w:rPr>
          <w:rFonts w:cs="Arial"/>
          <w:sz w:val="24"/>
          <w:rtl/>
        </w:rPr>
        <w:t xml:space="preserve"> كغ</w:t>
      </w:r>
      <w:r w:rsidR="00DD65E0" w:rsidRPr="00921A06">
        <w:rPr>
          <w:rFonts w:cs="Arial" w:hint="cs"/>
          <w:sz w:val="24"/>
          <w:rtl/>
        </w:rPr>
        <w:t>.</w:t>
      </w:r>
    </w:p>
    <w:p w14:paraId="60BD6F66" w14:textId="77777777" w:rsidR="00FC4D2F" w:rsidRPr="006C39B7" w:rsidRDefault="00FC4D2F" w:rsidP="00955FDE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5E677EBC" w14:textId="77777777" w:rsidR="00FC4D2F" w:rsidRPr="00921A06" w:rsidRDefault="00FC4D2F" w:rsidP="000B35BB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cs="Arial"/>
          <w:spacing w:val="-2"/>
          <w:sz w:val="24"/>
          <w:rtl/>
        </w:rPr>
      </w:pPr>
      <w:r w:rsidRPr="00921A06">
        <w:rPr>
          <w:rFonts w:cs="Arial"/>
          <w:b/>
          <w:bCs/>
          <w:spacing w:val="-2"/>
          <w:sz w:val="24"/>
          <w:rtl/>
        </w:rPr>
        <w:t xml:space="preserve">تكلفة النقل للطن/الكيلومتر </w:t>
      </w:r>
      <w:r w:rsidRPr="00921A06">
        <w:rPr>
          <w:rFonts w:cs="Arial"/>
          <w:b/>
          <w:bCs/>
          <w:spacing w:val="-2"/>
          <w:sz w:val="24"/>
          <w:u w:val="single"/>
          <w:rtl/>
        </w:rPr>
        <w:t>بالطريق الجوي</w:t>
      </w:r>
      <w:r w:rsidRPr="00921A06">
        <w:rPr>
          <w:rFonts w:cs="Arial"/>
          <w:b/>
          <w:bCs/>
          <w:spacing w:val="-2"/>
          <w:sz w:val="24"/>
          <w:rtl/>
        </w:rPr>
        <w:t xml:space="preserve"> </w:t>
      </w:r>
      <w:r w:rsidRPr="00921A06">
        <w:rPr>
          <w:rFonts w:cs="Arial"/>
          <w:spacing w:val="-2"/>
          <w:sz w:val="24"/>
          <w:rtl/>
        </w:rPr>
        <w:t>داخل البلد</w:t>
      </w:r>
      <w:r w:rsidR="00740CAC" w:rsidRPr="00921A06">
        <w:rPr>
          <w:rFonts w:cs="Arial" w:hint="cs"/>
          <w:spacing w:val="-2"/>
          <w:sz w:val="24"/>
          <w:rtl/>
        </w:rPr>
        <w:t>:</w:t>
      </w:r>
      <w:r w:rsidRPr="00921A06">
        <w:rPr>
          <w:rFonts w:cs="Arial"/>
          <w:spacing w:val="-2"/>
          <w:sz w:val="24"/>
          <w:rtl/>
        </w:rPr>
        <w:t xml:space="preserve"> </w:t>
      </w:r>
      <w:r w:rsidR="000B35BB" w:rsidRPr="00921A06">
        <w:rPr>
          <w:rFonts w:cs="Arial" w:hint="cs"/>
          <w:spacing w:val="-2"/>
          <w:sz w:val="24"/>
          <w:rtl/>
        </w:rPr>
        <w:t>ــــــــــــــــــــ</w:t>
      </w:r>
      <w:r w:rsidR="000B35BB" w:rsidRPr="00921A06">
        <w:rPr>
          <w:rFonts w:cs="Arial"/>
          <w:spacing w:val="-2"/>
          <w:sz w:val="24"/>
          <w:rtl/>
        </w:rPr>
        <w:t xml:space="preserve"> </w:t>
      </w:r>
      <w:r w:rsidRPr="00921A06">
        <w:rPr>
          <w:rFonts w:cs="Arial"/>
          <w:spacing w:val="-2"/>
          <w:sz w:val="24"/>
          <w:rtl/>
        </w:rPr>
        <w:t xml:space="preserve">وحدة من </w:t>
      </w:r>
      <w:r w:rsidR="009E0A29" w:rsidRPr="00921A06">
        <w:rPr>
          <w:rFonts w:cs="Arial" w:hint="cs"/>
          <w:spacing w:val="-2"/>
          <w:sz w:val="24"/>
          <w:rtl/>
        </w:rPr>
        <w:t xml:space="preserve">وحدات </w:t>
      </w:r>
      <w:r w:rsidRPr="00921A06">
        <w:rPr>
          <w:rFonts w:cs="Arial"/>
          <w:spacing w:val="-2"/>
          <w:sz w:val="24"/>
          <w:rtl/>
        </w:rPr>
        <w:t>حقوق السحب الخاصة</w:t>
      </w:r>
      <w:r w:rsidR="00DD65E0" w:rsidRPr="00921A06">
        <w:rPr>
          <w:rFonts w:cs="Arial" w:hint="cs"/>
          <w:spacing w:val="-2"/>
          <w:sz w:val="24"/>
          <w:rtl/>
        </w:rPr>
        <w:t>.</w:t>
      </w:r>
    </w:p>
    <w:p w14:paraId="3909B3DF" w14:textId="77777777" w:rsidR="00921A06" w:rsidRPr="006C39B7" w:rsidRDefault="00921A06" w:rsidP="000B35BB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1A69FDC7" w14:textId="13B244E5" w:rsidR="00FC4D2F" w:rsidRPr="00921A06" w:rsidRDefault="00FC4D2F" w:rsidP="000B35BB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cs="Arial"/>
          <w:spacing w:val="-2"/>
          <w:sz w:val="24"/>
          <w:rtl/>
        </w:rPr>
      </w:pPr>
      <w:r w:rsidRPr="00921A06">
        <w:rPr>
          <w:rFonts w:cs="Arial"/>
          <w:b/>
          <w:bCs/>
          <w:spacing w:val="-2"/>
          <w:sz w:val="24"/>
          <w:rtl/>
        </w:rPr>
        <w:t xml:space="preserve">تكلفة النقل للطن/الكيلومتر </w:t>
      </w:r>
      <w:r w:rsidRPr="00921A06">
        <w:rPr>
          <w:rFonts w:cs="Arial"/>
          <w:b/>
          <w:bCs/>
          <w:spacing w:val="-2"/>
          <w:sz w:val="24"/>
          <w:u w:val="single"/>
          <w:rtl/>
        </w:rPr>
        <w:t>بالطريق السطحي</w:t>
      </w:r>
      <w:r w:rsidRPr="00921A06">
        <w:rPr>
          <w:rFonts w:cs="Arial"/>
          <w:b/>
          <w:bCs/>
          <w:spacing w:val="-2"/>
          <w:sz w:val="24"/>
          <w:rtl/>
        </w:rPr>
        <w:t xml:space="preserve"> </w:t>
      </w:r>
      <w:r w:rsidRPr="00921A06">
        <w:rPr>
          <w:rFonts w:cs="Arial"/>
          <w:spacing w:val="-2"/>
          <w:sz w:val="24"/>
          <w:rtl/>
        </w:rPr>
        <w:t>داخل البلد</w:t>
      </w:r>
      <w:r w:rsidR="00740CAC" w:rsidRPr="00921A06">
        <w:rPr>
          <w:rFonts w:cs="Arial" w:hint="cs"/>
          <w:spacing w:val="-2"/>
          <w:sz w:val="24"/>
          <w:rtl/>
        </w:rPr>
        <w:t>:</w:t>
      </w:r>
      <w:r w:rsidRPr="00921A06">
        <w:rPr>
          <w:rFonts w:cs="Arial"/>
          <w:spacing w:val="-2"/>
          <w:sz w:val="24"/>
          <w:rtl/>
        </w:rPr>
        <w:t xml:space="preserve"> </w:t>
      </w:r>
      <w:r w:rsidR="000B35BB" w:rsidRPr="00921A06">
        <w:rPr>
          <w:rFonts w:cs="Arial" w:hint="cs"/>
          <w:spacing w:val="-2"/>
          <w:sz w:val="24"/>
          <w:rtl/>
        </w:rPr>
        <w:t>ـــــــــــــــــ</w:t>
      </w:r>
      <w:r w:rsidRPr="00921A06">
        <w:rPr>
          <w:rFonts w:cs="Arial"/>
          <w:spacing w:val="-2"/>
          <w:sz w:val="24"/>
          <w:rtl/>
        </w:rPr>
        <w:t xml:space="preserve"> وحدة من </w:t>
      </w:r>
      <w:r w:rsidR="009E0A29" w:rsidRPr="00921A06">
        <w:rPr>
          <w:rFonts w:cs="Arial" w:hint="cs"/>
          <w:spacing w:val="-2"/>
          <w:sz w:val="24"/>
          <w:rtl/>
        </w:rPr>
        <w:t xml:space="preserve">وحدات </w:t>
      </w:r>
      <w:r w:rsidRPr="00921A06">
        <w:rPr>
          <w:rFonts w:cs="Arial"/>
          <w:spacing w:val="-2"/>
          <w:sz w:val="24"/>
          <w:rtl/>
        </w:rPr>
        <w:t>حقوق السحب الخاصة</w:t>
      </w:r>
      <w:r w:rsidR="00DD65E0" w:rsidRPr="00921A06">
        <w:rPr>
          <w:rFonts w:cs="Arial" w:hint="cs"/>
          <w:spacing w:val="-2"/>
          <w:sz w:val="24"/>
          <w:rtl/>
        </w:rPr>
        <w:t>.</w:t>
      </w:r>
    </w:p>
    <w:p w14:paraId="63811D0B" w14:textId="3F55D3CB" w:rsidR="00FC4D2F" w:rsidRPr="0050083B" w:rsidRDefault="00FC4D2F" w:rsidP="0050083B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ascii="Arial" w:hAnsi="Arial" w:cs="Arial"/>
          <w:u w:val="single"/>
          <w:rtl/>
        </w:rPr>
      </w:pPr>
      <w:r w:rsidRPr="0050083B">
        <w:rPr>
          <w:rFonts w:ascii="Arial" w:hAnsi="Arial" w:cs="Arial"/>
          <w:b/>
          <w:bCs/>
          <w:rtl/>
        </w:rPr>
        <w:lastRenderedPageBreak/>
        <w:t xml:space="preserve">توزيع وزن البعائث المستأنف إرسالها على مختلف </w:t>
      </w:r>
      <w:r w:rsidR="0051385E" w:rsidRPr="0050083B">
        <w:rPr>
          <w:rFonts w:ascii="Arial" w:hAnsi="Arial" w:cs="Arial"/>
          <w:b/>
          <w:bCs/>
          <w:rtl/>
        </w:rPr>
        <w:t>مسارات</w:t>
      </w:r>
      <w:r w:rsidRPr="0050083B">
        <w:rPr>
          <w:rFonts w:ascii="Arial" w:hAnsi="Arial" w:cs="Arial"/>
          <w:b/>
          <w:bCs/>
          <w:rtl/>
        </w:rPr>
        <w:t xml:space="preserve"> الشبكة </w:t>
      </w:r>
      <w:r w:rsidRPr="0050083B">
        <w:rPr>
          <w:rFonts w:ascii="Arial" w:hAnsi="Arial" w:cs="Arial"/>
          <w:b/>
          <w:bCs/>
          <w:u w:val="single"/>
          <w:rtl/>
        </w:rPr>
        <w:t>الجوية</w:t>
      </w:r>
      <w:r w:rsidRPr="0050083B">
        <w:rPr>
          <w:rFonts w:ascii="Arial" w:hAnsi="Arial" w:cs="Arial"/>
          <w:b/>
          <w:bCs/>
          <w:rtl/>
        </w:rPr>
        <w:t xml:space="preserve"> الداخلية</w:t>
      </w:r>
      <w:r w:rsidR="00921A06" w:rsidRPr="0050083B">
        <w:rPr>
          <w:rFonts w:ascii="Arial" w:hAnsi="Arial" w:cs="Arial"/>
          <w:b/>
          <w:bCs/>
          <w:rtl/>
        </w:rPr>
        <w:t>.</w:t>
      </w:r>
      <w:r w:rsidR="0050083B" w:rsidRPr="0050083B">
        <w:rPr>
          <w:rFonts w:ascii="Arial" w:hAnsi="Arial" w:cs="Arial"/>
          <w:b/>
          <w:bCs/>
          <w:rtl/>
        </w:rPr>
        <w:t xml:space="preserve"> </w:t>
      </w:r>
      <w:r w:rsidR="009042EC" w:rsidRPr="0050083B">
        <w:rPr>
          <w:rFonts w:ascii="Arial" w:hAnsi="Arial" w:cs="Arial"/>
          <w:rtl/>
        </w:rPr>
        <w:t>لا تدرج بيانات البعائث المعاد توجيهها بالطريق السطحي في هذا الجدول.</w:t>
      </w:r>
    </w:p>
    <w:p w14:paraId="4EC430ED" w14:textId="77777777" w:rsidR="00C97789" w:rsidRPr="0050083B" w:rsidRDefault="00C97789" w:rsidP="00921A06">
      <w:pPr>
        <w:pStyle w:val="En-tte"/>
        <w:tabs>
          <w:tab w:val="clear" w:pos="4153"/>
          <w:tab w:val="clear" w:pos="8306"/>
          <w:tab w:val="left" w:pos="616"/>
        </w:tabs>
        <w:spacing w:before="0" w:after="0"/>
        <w:jc w:val="lowKashida"/>
        <w:rPr>
          <w:rFonts w:ascii="Arial" w:hAnsi="Arial" w:cs="Arial"/>
          <w:sz w:val="28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3266"/>
        <w:gridCol w:w="1806"/>
        <w:gridCol w:w="1298"/>
      </w:tblGrid>
      <w:tr w:rsidR="00FC4D2F" w14:paraId="52B9668D" w14:textId="77777777" w:rsidTr="007B0786">
        <w:trPr>
          <w:tblHeader/>
        </w:trPr>
        <w:tc>
          <w:tcPr>
            <w:tcW w:w="169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440DB4" w14:textId="77777777" w:rsidR="00F41FB0" w:rsidRPr="00921A06" w:rsidRDefault="00FC4D2F" w:rsidP="007B0786">
            <w:pPr>
              <w:spacing w:before="0" w:after="0"/>
              <w:jc w:val="lowKashida"/>
              <w:rPr>
                <w:rFonts w:cs="Arial"/>
                <w:i/>
                <w:iCs/>
              </w:rPr>
            </w:pPr>
            <w:r w:rsidRPr="00921A06">
              <w:rPr>
                <w:rFonts w:cs="Arial"/>
                <w:i/>
                <w:iCs/>
                <w:rtl/>
              </w:rPr>
              <w:t xml:space="preserve">مدينة </w:t>
            </w:r>
            <w:r w:rsidR="009E0A29" w:rsidRPr="00921A06">
              <w:rPr>
                <w:rFonts w:cs="Arial" w:hint="cs"/>
                <w:i/>
                <w:iCs/>
                <w:rtl/>
              </w:rPr>
              <w:t>مغادرة الرحلة</w:t>
            </w:r>
            <w:r w:rsidR="002602C5" w:rsidRPr="00921A06">
              <w:rPr>
                <w:rFonts w:cs="Arial" w:hint="cs"/>
                <w:i/>
                <w:iCs/>
                <w:rtl/>
              </w:rPr>
              <w:t xml:space="preserve"> </w:t>
            </w:r>
            <w:r w:rsidR="009E0A29" w:rsidRPr="00921A06">
              <w:rPr>
                <w:rFonts w:cs="Arial" w:hint="cs"/>
                <w:i/>
                <w:iCs/>
                <w:rtl/>
              </w:rPr>
              <w:t>الجوية</w:t>
            </w:r>
          </w:p>
          <w:p w14:paraId="2CCEA302" w14:textId="77777777" w:rsidR="00FC4D2F" w:rsidRPr="00921A06" w:rsidRDefault="002602C5" w:rsidP="007B0786">
            <w:pPr>
              <w:spacing w:before="0" w:after="0"/>
              <w:jc w:val="lowKashida"/>
              <w:rPr>
                <w:rFonts w:cs="Arial"/>
                <w:b/>
                <w:bCs/>
                <w:i/>
                <w:iCs/>
                <w:rtl/>
              </w:rPr>
            </w:pPr>
            <w:r w:rsidRPr="00921A06">
              <w:rPr>
                <w:rFonts w:cs="Arial"/>
                <w:b/>
                <w:bCs/>
                <w:i/>
                <w:iCs/>
                <w:rtl/>
              </w:rPr>
              <w:t>(</w:t>
            </w:r>
            <w:r w:rsidR="00DC2D8D" w:rsidRPr="00921A06">
              <w:rPr>
                <w:rFonts w:cs="Arial" w:hint="cs"/>
                <w:b/>
                <w:bCs/>
                <w:i/>
                <w:iCs/>
                <w:rtl/>
              </w:rPr>
              <w:t xml:space="preserve">مع </w:t>
            </w:r>
            <w:r w:rsidR="009E0A29" w:rsidRPr="00921A06">
              <w:rPr>
                <w:rFonts w:cs="Arial" w:hint="cs"/>
                <w:b/>
                <w:bCs/>
                <w:i/>
                <w:iCs/>
                <w:rtl/>
              </w:rPr>
              <w:t>الرمز بحسب</w:t>
            </w:r>
            <w:r w:rsidRPr="00921A06">
              <w:rPr>
                <w:rFonts w:cs="Arial"/>
                <w:b/>
                <w:bCs/>
                <w:i/>
                <w:iCs/>
                <w:rtl/>
              </w:rPr>
              <w:t xml:space="preserve"> </w:t>
            </w:r>
            <w:r w:rsidR="00DC2D8D" w:rsidRPr="00921A06">
              <w:rPr>
                <w:rFonts w:cs="Arial" w:hint="cs"/>
                <w:b/>
                <w:bCs/>
                <w:i/>
                <w:iCs/>
                <w:rtl/>
              </w:rPr>
              <w:t>اتحاد النقل الجوي الدولي</w:t>
            </w:r>
            <w:r w:rsidRPr="00921A06">
              <w:rPr>
                <w:rFonts w:cs="Arial"/>
                <w:b/>
                <w:bCs/>
                <w:i/>
                <w:iCs/>
                <w:rtl/>
              </w:rPr>
              <w:t>)</w:t>
            </w:r>
          </w:p>
        </w:tc>
        <w:tc>
          <w:tcPr>
            <w:tcW w:w="1696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505DDE" w14:textId="77777777" w:rsidR="00F41FB0" w:rsidRPr="00921A06" w:rsidRDefault="00FC4D2F" w:rsidP="007B0786">
            <w:pPr>
              <w:spacing w:before="0" w:after="0"/>
              <w:jc w:val="lowKashida"/>
              <w:rPr>
                <w:rFonts w:cs="Arial"/>
                <w:i/>
                <w:iCs/>
              </w:rPr>
            </w:pPr>
            <w:r w:rsidRPr="00921A06">
              <w:rPr>
                <w:rFonts w:cs="Arial"/>
                <w:i/>
                <w:iCs/>
                <w:rtl/>
              </w:rPr>
              <w:t xml:space="preserve">مدينة </w:t>
            </w:r>
            <w:r w:rsidR="009E0A29" w:rsidRPr="00921A06">
              <w:rPr>
                <w:rFonts w:cs="Arial" w:hint="cs"/>
                <w:i/>
                <w:iCs/>
                <w:rtl/>
              </w:rPr>
              <w:t>وصول الرحلة الجوية</w:t>
            </w:r>
            <w:r w:rsidR="002602C5" w:rsidRPr="00921A06">
              <w:rPr>
                <w:rFonts w:cs="Arial" w:hint="cs"/>
                <w:i/>
                <w:iCs/>
                <w:rtl/>
              </w:rPr>
              <w:t xml:space="preserve"> </w:t>
            </w:r>
          </w:p>
          <w:p w14:paraId="3C2DD4D5" w14:textId="77777777" w:rsidR="00FC4D2F" w:rsidRPr="00921A06" w:rsidRDefault="002602C5" w:rsidP="007B0786">
            <w:pPr>
              <w:spacing w:before="0" w:after="0"/>
              <w:jc w:val="lowKashida"/>
              <w:rPr>
                <w:rFonts w:cs="Arial"/>
                <w:b/>
                <w:bCs/>
                <w:i/>
                <w:iCs/>
                <w:rtl/>
              </w:rPr>
            </w:pPr>
            <w:r w:rsidRPr="00921A06">
              <w:rPr>
                <w:rFonts w:cs="Arial"/>
                <w:b/>
                <w:bCs/>
                <w:i/>
                <w:iCs/>
                <w:rtl/>
              </w:rPr>
              <w:t>(</w:t>
            </w:r>
            <w:r w:rsidR="00DC2D8D" w:rsidRPr="00921A06">
              <w:rPr>
                <w:rFonts w:cs="Arial" w:hint="cs"/>
                <w:b/>
                <w:bCs/>
                <w:i/>
                <w:iCs/>
                <w:rtl/>
              </w:rPr>
              <w:t xml:space="preserve">مع </w:t>
            </w:r>
            <w:r w:rsidR="009E0A29" w:rsidRPr="00921A06">
              <w:rPr>
                <w:rFonts w:cs="Arial" w:hint="cs"/>
                <w:b/>
                <w:bCs/>
                <w:i/>
                <w:iCs/>
                <w:rtl/>
              </w:rPr>
              <w:t>الرمز بحسب</w:t>
            </w:r>
            <w:r w:rsidRPr="00921A06">
              <w:rPr>
                <w:rFonts w:cs="Arial"/>
                <w:b/>
                <w:bCs/>
                <w:i/>
                <w:iCs/>
                <w:rtl/>
              </w:rPr>
              <w:t xml:space="preserve"> </w:t>
            </w:r>
            <w:r w:rsidR="00DC2D8D" w:rsidRPr="00921A06">
              <w:rPr>
                <w:rFonts w:cs="Arial" w:hint="cs"/>
                <w:b/>
                <w:bCs/>
                <w:i/>
                <w:iCs/>
                <w:rtl/>
              </w:rPr>
              <w:t>اتحاد النقل الجوي الدولي</w:t>
            </w:r>
            <w:r w:rsidRPr="00921A06">
              <w:rPr>
                <w:rFonts w:cs="Arial"/>
                <w:b/>
                <w:bCs/>
                <w:i/>
                <w:iCs/>
                <w:rtl/>
              </w:rPr>
              <w:t>)</w:t>
            </w:r>
          </w:p>
        </w:tc>
        <w:tc>
          <w:tcPr>
            <w:tcW w:w="93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4AB849" w14:textId="77777777" w:rsidR="00FC4D2F" w:rsidRPr="00921A06" w:rsidRDefault="007B4983" w:rsidP="007B0786">
            <w:pPr>
              <w:spacing w:before="0" w:after="0"/>
              <w:jc w:val="lowKashida"/>
              <w:rPr>
                <w:rFonts w:cs="Arial"/>
                <w:i/>
                <w:iCs/>
                <w:rtl/>
              </w:rPr>
            </w:pPr>
            <w:r w:rsidRPr="00921A06">
              <w:rPr>
                <w:rFonts w:cs="Arial"/>
                <w:i/>
                <w:iCs/>
                <w:rtl/>
              </w:rPr>
              <w:t>المسافة الجوية البريدية (كم</w:t>
            </w:r>
            <w:r w:rsidR="00FC4D2F" w:rsidRPr="00921A06">
              <w:rPr>
                <w:rFonts w:cs="Arial"/>
                <w:i/>
                <w:iCs/>
                <w:rtl/>
              </w:rPr>
              <w:t>)</w:t>
            </w:r>
          </w:p>
        </w:tc>
        <w:tc>
          <w:tcPr>
            <w:tcW w:w="67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8C983E" w14:textId="15D77E7D" w:rsidR="00FC4D2F" w:rsidRPr="00AB00BF" w:rsidRDefault="007B4983" w:rsidP="007B0786">
            <w:pPr>
              <w:spacing w:before="0" w:after="0"/>
              <w:jc w:val="lowKashida"/>
              <w:rPr>
                <w:rFonts w:cs="Arial"/>
                <w:i/>
                <w:iCs/>
                <w:rtl/>
              </w:rPr>
            </w:pPr>
            <w:r w:rsidRPr="00921A06">
              <w:rPr>
                <w:rFonts w:cs="Arial"/>
                <w:i/>
                <w:iCs/>
                <w:rtl/>
              </w:rPr>
              <w:t>الوزن (</w:t>
            </w:r>
            <w:r w:rsidR="00AB00BF" w:rsidRPr="00921A06">
              <w:rPr>
                <w:rFonts w:cs="Arial"/>
                <w:i/>
                <w:iCs/>
                <w:sz w:val="24"/>
                <w:rtl/>
              </w:rPr>
              <w:t>كغ</w:t>
            </w:r>
            <w:r w:rsidR="00FC4D2F" w:rsidRPr="00921A06">
              <w:rPr>
                <w:rFonts w:cs="Arial"/>
                <w:i/>
                <w:iCs/>
                <w:rtl/>
              </w:rPr>
              <w:t>)</w:t>
            </w:r>
          </w:p>
        </w:tc>
      </w:tr>
      <w:tr w:rsidR="00FC4D2F" w14:paraId="6D544E61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2DA01BDF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7259FC05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01264CFF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35648BCF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5F8F14AD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564FBDCC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4C311DF0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1356706F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7624098B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639CB0FC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0F19225E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52482ABE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359C9683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5346F11C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589172D8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0D3EB061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3901443E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00A3D18C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27AAA53A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172A7347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5EEFA677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2AD20B3C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5705B4C4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10F4B758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2F79C489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52952922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3F57DBFD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289F3C33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7FD52858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14A9B916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6D758C51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5194E361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57E3E611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5CFDEE3E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07B950BF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4E2E3E6F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5F1E0010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1CF55A8E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0B9FACEA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1ABB426F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6B5B6AA7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2D177C82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79105A2B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036026C0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2EE6C3B0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1CF05605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4B20D269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4534E2C2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18EBF370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0BAC2F2F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65EE1306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795CB015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73DC0CD6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5BE56DA5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615CA72A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679AC230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37189A68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45E861FF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7F0441C9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17304FCE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3A85ECDF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3EDCEF18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3CCD3B85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287121F4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13897F72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33725439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4415E600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172558EE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0ED16E84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4C607F37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1CEAE274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79FE2BCB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26E2F8AB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6C6A7D94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7CD6ADFE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2CFD42EA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0AFCCDFF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1F7771F3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445B479A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0E89A0F8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52DDDB50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24337796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657F8211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67ADB870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6C4B9AFD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50F0FC5F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480E9DC8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73C7D041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538D3C35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27FAADC4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2B85BEAB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44F0692F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55FFF95A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580DE442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0D77EB99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56E9005C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43BFA030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29713851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778A3DF6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3A5C0338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4C960F58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33D776BD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6BF30D58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6653DD41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07B79EE1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76F457CD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16D95939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2B409C07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68AE747C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0B617631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2A56CB72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5EC7A69C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2C4F927A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03B32A11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433BA413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34FFE921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589F5AB9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74684CD6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6058A194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14F75135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621249A9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72A0D3A6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1EE47FCB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3F074538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4831ECFE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6EF32C40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01F596D4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45A7F4FE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576E9408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4831018F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3E5DB04E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2B41669F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070AA3C7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3E39BDBE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FC4D2F" w14:paraId="773D4990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1B159521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2606E616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71B59E53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5F87C92A" w14:textId="77777777" w:rsidR="00FC4D2F" w:rsidRPr="00921A06" w:rsidRDefault="00FC4D2F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4968EE" w14:paraId="70486F00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053C1C71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6E1BC9BB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3B16EAFE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7941E704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4968EE" w14:paraId="39369B84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25D7383B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4C94F232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091C3BF0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1B341C83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4968EE" w14:paraId="17B70380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7EF8ED31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2EB073A1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4250A0A9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2A303D93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4968EE" w14:paraId="7D8672E5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630E09D5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2C9C2365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7D06AC8F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0416E61C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4968EE" w14:paraId="3C98509F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29F2BA45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5FE0C54D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4CFE0BD0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49181988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4968EE" w14:paraId="451DD1DC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3A59B1EA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1E0B22CB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2C4295D9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117B5FFB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4968EE" w14:paraId="3DB0CA36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2408CF2C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01009432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0E41E10A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1062E9D2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4968EE" w14:paraId="7F47743E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424A3C31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34F3F95F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0EB275A0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6F5732DE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  <w:tr w:rsidR="004968EE" w14:paraId="2F0AEF6C" w14:textId="77777777" w:rsidTr="007B0786">
        <w:tc>
          <w:tcPr>
            <w:tcW w:w="1692" w:type="pct"/>
            <w:tcBorders>
              <w:left w:val="single" w:sz="4" w:space="0" w:color="auto"/>
              <w:right w:val="single" w:sz="4" w:space="0" w:color="auto"/>
            </w:tcBorders>
          </w:tcPr>
          <w:p w14:paraId="734369A1" w14:textId="77777777" w:rsidR="00F36442" w:rsidRPr="00921A06" w:rsidRDefault="00F36442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1696" w:type="pct"/>
            <w:tcBorders>
              <w:left w:val="single" w:sz="4" w:space="0" w:color="auto"/>
              <w:right w:val="single" w:sz="4" w:space="0" w:color="auto"/>
            </w:tcBorders>
          </w:tcPr>
          <w:p w14:paraId="7C38301C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14:paraId="129A8E4C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4E51B148" w14:textId="77777777" w:rsidR="004968EE" w:rsidRPr="00921A06" w:rsidRDefault="004968EE" w:rsidP="007B0786">
            <w:pPr>
              <w:spacing w:before="0" w:after="0"/>
              <w:jc w:val="lowKashida"/>
              <w:rPr>
                <w:rFonts w:cs="Arial"/>
                <w:sz w:val="28"/>
                <w:rtl/>
              </w:rPr>
            </w:pPr>
          </w:p>
        </w:tc>
      </w:tr>
    </w:tbl>
    <w:p w14:paraId="518FDB06" w14:textId="77777777" w:rsidR="00FC4D2F" w:rsidRPr="00F3235F" w:rsidRDefault="00FC4D2F" w:rsidP="00C343F0">
      <w:pPr>
        <w:spacing w:before="0" w:after="0"/>
        <w:jc w:val="lowKashida"/>
        <w:rPr>
          <w:sz w:val="2"/>
          <w:szCs w:val="2"/>
          <w:rtl/>
        </w:rPr>
      </w:pPr>
    </w:p>
    <w:sectPr w:rsidR="00FC4D2F" w:rsidRPr="00F3235F" w:rsidSect="00C977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602" w:right="1418" w:bottom="1134" w:left="851" w:header="680" w:footer="68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6AB6" w14:textId="77777777" w:rsidR="000B329E" w:rsidRDefault="000B329E">
      <w:r>
        <w:separator/>
      </w:r>
    </w:p>
  </w:endnote>
  <w:endnote w:type="continuationSeparator" w:id="0">
    <w:p w14:paraId="1E9475A4" w14:textId="77777777" w:rsidR="000B329E" w:rsidRDefault="000B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45 Helvetica Light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D93A" w14:textId="77777777" w:rsidR="00814EAE" w:rsidRDefault="00814E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8FCB" w14:textId="77777777" w:rsidR="00AA5376" w:rsidRPr="00E1229B" w:rsidRDefault="00AA5376" w:rsidP="007B4983">
    <w:pPr>
      <w:pStyle w:val="Pieddepage"/>
      <w:bidi w:val="0"/>
      <w:spacing w:before="0" w:after="0"/>
      <w:rPr>
        <w:rFonts w:ascii="Arial" w:hAnsi="Arial" w:cs="Arial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8EC9" w14:textId="77777777" w:rsidR="00AA5376" w:rsidRPr="00E1229B" w:rsidRDefault="00AA5376" w:rsidP="007B4983">
    <w:pPr>
      <w:pStyle w:val="Pieddepage"/>
      <w:bidi w:val="0"/>
      <w:spacing w:before="0" w:after="0"/>
      <w:rPr>
        <w:rFonts w:ascii="Arial" w:hAnsi="Arial" w:cs="Arial"/>
        <w:sz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CCC2" w14:textId="77777777" w:rsidR="000B329E" w:rsidRDefault="000B329E">
      <w:r>
        <w:separator/>
      </w:r>
    </w:p>
  </w:footnote>
  <w:footnote w:type="continuationSeparator" w:id="0">
    <w:p w14:paraId="072D3316" w14:textId="77777777" w:rsidR="000B329E" w:rsidRDefault="000B3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EFA7" w14:textId="77777777" w:rsidR="00AA5376" w:rsidRDefault="00AA5376">
    <w:pPr>
      <w:pStyle w:val="En-tte"/>
      <w:framePr w:wrap="around" w:vAnchor="text" w:hAnchor="margin" w:xAlign="center" w:y="1"/>
      <w:rPr>
        <w:rStyle w:val="Numrodepage"/>
        <w:rtl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>
      <w:rPr>
        <w:rStyle w:val="Numrodepage"/>
        <w:noProof/>
        <w:rtl/>
      </w:rPr>
      <w:t>2</w:t>
    </w:r>
    <w:r>
      <w:rPr>
        <w:rStyle w:val="Numrodepage"/>
        <w:rtl/>
      </w:rPr>
      <w:fldChar w:fldCharType="end"/>
    </w:r>
  </w:p>
  <w:p w14:paraId="34A4CD95" w14:textId="77777777" w:rsidR="00AA5376" w:rsidRDefault="00AA5376">
    <w:pPr>
      <w:pStyle w:val="En-tte"/>
      <w:jc w:val="center"/>
      <w:rPr>
        <w:rtl/>
      </w:rPr>
    </w:pPr>
    <w:r>
      <w:rPr>
        <w:rtl/>
      </w:rPr>
      <w:t xml:space="preserve">- </w:t>
    </w:r>
    <w:r>
      <w:rPr>
        <w:rStyle w:val="Numrodepage"/>
        <w:rtl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3711" w14:textId="3F92F20E" w:rsidR="00C97789" w:rsidRDefault="00C97789" w:rsidP="00C97789">
    <w:pPr>
      <w:pStyle w:val="En-tte"/>
      <w:spacing w:before="0" w:after="0"/>
      <w:jc w:val="center"/>
    </w:pPr>
    <w:r>
      <w:rPr>
        <w:rFonts w:hint="cs"/>
        <w:rtl/>
      </w:rPr>
      <w:t>-</w:t>
    </w:r>
    <w:sdt>
      <w:sdtPr>
        <w:rPr>
          <w:rtl/>
        </w:rPr>
        <w:id w:val="17262490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21A06" w:rsidRPr="00921A06">
          <w:rPr>
            <w:noProof/>
            <w:rtl/>
            <w:lang w:val="fr-FR"/>
          </w:rPr>
          <w:t>2</w:t>
        </w:r>
        <w:r>
          <w:fldChar w:fldCharType="end"/>
        </w:r>
      </w:sdtContent>
    </w:sdt>
    <w:r>
      <w:rPr>
        <w:rFonts w:hint="cs"/>
        <w:rtl/>
      </w:rPr>
      <w:t>-</w:t>
    </w:r>
  </w:p>
  <w:p w14:paraId="118553B4" w14:textId="77777777" w:rsidR="00AA5376" w:rsidRPr="00F3235F" w:rsidRDefault="00AA5376" w:rsidP="003F5DF3">
    <w:pPr>
      <w:pStyle w:val="En-tte"/>
      <w:spacing w:before="0" w:after="0"/>
      <w:jc w:val="center"/>
      <w:rPr>
        <w:rFonts w:ascii="Arial" w:hAnsi="Arial" w:cs="Arial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2"/>
      <w:gridCol w:w="4817"/>
    </w:tblGrid>
    <w:tr w:rsidR="00AA5376" w:rsidRPr="00E8523C" w14:paraId="24458A7D" w14:textId="77777777" w:rsidTr="001B1CD8">
      <w:trPr>
        <w:trHeight w:val="1418"/>
      </w:trPr>
      <w:tc>
        <w:tcPr>
          <w:tcW w:w="4822" w:type="dxa"/>
        </w:tcPr>
        <w:p w14:paraId="1B271663" w14:textId="77777777" w:rsidR="00AA5376" w:rsidRPr="00814EAE" w:rsidRDefault="00D11936" w:rsidP="00921A06">
          <w:pPr>
            <w:tabs>
              <w:tab w:val="center" w:pos="4536"/>
              <w:tab w:val="right" w:pos="9072"/>
            </w:tabs>
            <w:spacing w:before="0" w:after="0" w:line="240" w:lineRule="atLeast"/>
            <w:rPr>
              <w:rFonts w:ascii="45 Helvetica Light" w:hAnsi="45 Helvetica Light"/>
              <w:sz w:val="18"/>
              <w:szCs w:val="24"/>
            </w:rPr>
          </w:pPr>
          <w:r w:rsidRPr="00814EAE">
            <w:rPr>
              <w:noProof/>
              <w:lang w:val="en-US" w:eastAsia="en-US"/>
            </w:rPr>
            <w:drawing>
              <wp:inline distT="0" distB="0" distL="0" distR="0" wp14:anchorId="72FDC1E9" wp14:editId="0C04FC9C">
                <wp:extent cx="1613535" cy="525780"/>
                <wp:effectExtent l="0" t="0" r="0" b="0"/>
                <wp:docPr id="1" name="Image 1" descr="upu_logotype_black-white_positiv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u_logotype_black-white_positive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353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7" w:type="dxa"/>
        </w:tcPr>
        <w:p w14:paraId="45929AB2" w14:textId="167E4EA8" w:rsidR="00AA5376" w:rsidRPr="001B1CD8" w:rsidRDefault="007B0786" w:rsidP="00921A06">
          <w:pPr>
            <w:pStyle w:val="En-tte"/>
            <w:tabs>
              <w:tab w:val="left" w:pos="616"/>
            </w:tabs>
            <w:spacing w:before="0" w:after="0"/>
            <w:jc w:val="lowKashida"/>
            <w:rPr>
              <w:rFonts w:ascii="Arial" w:hAnsi="Arial" w:cs="Arial"/>
              <w:sz w:val="28"/>
              <w:rtl/>
            </w:rPr>
          </w:pPr>
          <w:r w:rsidRPr="00814EAE">
            <w:rPr>
              <w:rFonts w:ascii="Arial" w:hAnsi="Arial" w:cs="Arial"/>
              <w:sz w:val="28"/>
              <w:rtl/>
            </w:rPr>
            <w:t>الملح</w:t>
          </w:r>
          <w:r w:rsidR="00AA5376" w:rsidRPr="00814EAE">
            <w:rPr>
              <w:rFonts w:ascii="Arial" w:hAnsi="Arial" w:cs="Arial"/>
              <w:sz w:val="28"/>
              <w:rtl/>
            </w:rPr>
            <w:t xml:space="preserve">ق 1 </w:t>
          </w:r>
          <w:r w:rsidR="00651BA0" w:rsidRPr="00814EAE">
            <w:rPr>
              <w:rFonts w:ascii="Arial" w:hAnsi="Arial" w:cs="Arial"/>
              <w:sz w:val="28"/>
              <w:rtl/>
            </w:rPr>
            <w:t>بالكتاب</w:t>
          </w:r>
          <w:r w:rsidR="00651BA0" w:rsidRPr="00814EAE">
            <w:rPr>
              <w:rFonts w:ascii="Arial" w:hAnsi="Arial" w:cs="Arial"/>
              <w:sz w:val="28"/>
              <w:rtl/>
              <w:lang w:val="en-US"/>
            </w:rPr>
            <w:t xml:space="preserve"> </w:t>
          </w:r>
          <w:r w:rsidR="009E0A29" w:rsidRPr="00814EAE">
            <w:rPr>
              <w:rFonts w:ascii="Arial" w:hAnsi="Arial" w:cs="Arial"/>
              <w:sz w:val="28"/>
              <w:rtl/>
              <w:lang w:val="en-US"/>
            </w:rPr>
            <w:t>الدوري</w:t>
          </w:r>
          <w:r w:rsidR="00AA5376" w:rsidRPr="00814EAE">
            <w:rPr>
              <w:rFonts w:ascii="Arial" w:hAnsi="Arial" w:cs="Arial"/>
              <w:sz w:val="28"/>
              <w:rtl/>
            </w:rPr>
            <w:t xml:space="preserve"> </w:t>
          </w:r>
          <w:r w:rsidR="001B1CD8" w:rsidRPr="00814EAE">
            <w:rPr>
              <w:rFonts w:cs="Times New Roman"/>
              <w:sz w:val="24"/>
              <w:szCs w:val="24"/>
            </w:rPr>
            <w:t>4631(DOP.SC.TLD)</w:t>
          </w:r>
          <w:r w:rsidR="00753F71" w:rsidRPr="00814EAE">
            <w:rPr>
              <w:rFonts w:cs="Times New Roman"/>
              <w:sz w:val="24"/>
              <w:szCs w:val="24"/>
            </w:rPr>
            <w:t>1050</w:t>
          </w:r>
          <w:r w:rsidR="00A81A90" w:rsidRPr="00814EAE">
            <w:rPr>
              <w:rFonts w:ascii="Arial" w:hAnsi="Arial" w:cs="Arial"/>
              <w:sz w:val="28"/>
              <w:rtl/>
              <w:lang w:val="en-GB"/>
            </w:rPr>
            <w:t xml:space="preserve"> </w:t>
          </w:r>
          <w:r w:rsidR="00AA5376" w:rsidRPr="00814EAE">
            <w:rPr>
              <w:rFonts w:ascii="Arial" w:hAnsi="Arial" w:cs="Arial"/>
              <w:sz w:val="28"/>
              <w:rtl/>
            </w:rPr>
            <w:t xml:space="preserve">المؤرخ في </w:t>
          </w:r>
          <w:r w:rsidR="008A2B63" w:rsidRPr="00814EAE">
            <w:rPr>
              <w:rFonts w:ascii="Arial" w:hAnsi="Arial" w:cs="Arial" w:hint="cs"/>
              <w:sz w:val="28"/>
              <w:rtl/>
            </w:rPr>
            <w:t>29</w:t>
          </w:r>
          <w:r w:rsidR="00A81A90" w:rsidRPr="00814EAE">
            <w:rPr>
              <w:rFonts w:ascii="Arial" w:hAnsi="Arial" w:cs="Arial" w:hint="cs"/>
              <w:sz w:val="28"/>
              <w:rtl/>
            </w:rPr>
            <w:t xml:space="preserve"> مايو/أيار</w:t>
          </w:r>
          <w:r w:rsidR="004D4993" w:rsidRPr="00814EAE">
            <w:rPr>
              <w:rFonts w:ascii="Arial" w:hAnsi="Arial" w:cs="Arial" w:hint="cs"/>
              <w:sz w:val="28"/>
              <w:rtl/>
            </w:rPr>
            <w:t xml:space="preserve"> </w:t>
          </w:r>
          <w:r w:rsidR="008A2B63" w:rsidRPr="00814EAE">
            <w:rPr>
              <w:rFonts w:ascii="Arial" w:hAnsi="Arial" w:cs="Arial" w:hint="cs"/>
              <w:sz w:val="28"/>
              <w:rtl/>
            </w:rPr>
            <w:t>2026</w:t>
          </w:r>
        </w:p>
      </w:tc>
    </w:tr>
  </w:tbl>
  <w:p w14:paraId="1ADE9F80" w14:textId="77777777" w:rsidR="00AA5376" w:rsidRPr="00C343F0" w:rsidRDefault="00AA5376" w:rsidP="005E2FE2">
    <w:pPr>
      <w:pStyle w:val="En-tte"/>
      <w:spacing w:before="0" w:after="0"/>
      <w:rPr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2BB"/>
    <w:multiLevelType w:val="singleLevel"/>
    <w:tmpl w:val="FCA4EB4C"/>
    <w:lvl w:ilvl="0">
      <w:numFmt w:val="chosung"/>
      <w:lvlText w:val="-"/>
      <w:lvlJc w:val="left"/>
      <w:pPr>
        <w:tabs>
          <w:tab w:val="num" w:pos="390"/>
        </w:tabs>
        <w:ind w:left="390" w:hanging="390"/>
      </w:pPr>
      <w:rPr>
        <w:rFonts w:cs="Times New Roman" w:hint="default"/>
        <w:sz w:val="28"/>
      </w:rPr>
    </w:lvl>
  </w:abstractNum>
  <w:abstractNum w:abstractNumId="1" w15:restartNumberingAfterBreak="0">
    <w:nsid w:val="08247F90"/>
    <w:multiLevelType w:val="singleLevel"/>
    <w:tmpl w:val="FD1CC4A0"/>
    <w:lvl w:ilvl="0">
      <w:start w:val="2"/>
      <w:numFmt w:val="chosung"/>
      <w:lvlText w:val="-"/>
      <w:lvlJc w:val="left"/>
      <w:pPr>
        <w:tabs>
          <w:tab w:val="num" w:pos="719"/>
        </w:tabs>
        <w:ind w:left="719" w:hanging="435"/>
      </w:pPr>
      <w:rPr>
        <w:rFonts w:cs="Times New Roman" w:hint="default"/>
        <w:sz w:val="28"/>
      </w:rPr>
    </w:lvl>
  </w:abstractNum>
  <w:abstractNum w:abstractNumId="2" w15:restartNumberingAfterBreak="0">
    <w:nsid w:val="114D59C6"/>
    <w:multiLevelType w:val="singleLevel"/>
    <w:tmpl w:val="CF2EA194"/>
    <w:lvl w:ilvl="0">
      <w:start w:val="1"/>
      <w:numFmt w:val="decimal"/>
      <w:lvlText w:val="%1-"/>
      <w:lvlJc w:val="right"/>
      <w:pPr>
        <w:tabs>
          <w:tab w:val="num" w:pos="648"/>
        </w:tabs>
        <w:ind w:left="57" w:firstLine="231"/>
      </w:pPr>
    </w:lvl>
  </w:abstractNum>
  <w:abstractNum w:abstractNumId="3" w15:restartNumberingAfterBreak="0">
    <w:nsid w:val="32437C8A"/>
    <w:multiLevelType w:val="singleLevel"/>
    <w:tmpl w:val="0E9CC416"/>
    <w:lvl w:ilvl="0">
      <w:numFmt w:val="chosung"/>
      <w:lvlText w:val="-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8"/>
      </w:rPr>
    </w:lvl>
  </w:abstractNum>
  <w:abstractNum w:abstractNumId="4" w15:restartNumberingAfterBreak="0">
    <w:nsid w:val="331E55B8"/>
    <w:multiLevelType w:val="singleLevel"/>
    <w:tmpl w:val="752CB2EA"/>
    <w:lvl w:ilvl="0">
      <w:start w:val="2"/>
      <w:numFmt w:val="upperRoman"/>
      <w:lvlText w:val="%1)"/>
      <w:lvlJc w:val="left"/>
      <w:pPr>
        <w:tabs>
          <w:tab w:val="num" w:pos="615"/>
        </w:tabs>
        <w:ind w:left="615" w:hanging="615"/>
      </w:pPr>
      <w:rPr>
        <w:rFonts w:hint="default"/>
        <w:sz w:val="28"/>
      </w:rPr>
    </w:lvl>
  </w:abstractNum>
  <w:abstractNum w:abstractNumId="5" w15:restartNumberingAfterBreak="0">
    <w:nsid w:val="41436E13"/>
    <w:multiLevelType w:val="singleLevel"/>
    <w:tmpl w:val="04010013"/>
    <w:lvl w:ilvl="0">
      <w:start w:val="1"/>
      <w:numFmt w:val="upperRoman"/>
      <w:lvlText w:val="%1."/>
      <w:lvlJc w:val="center"/>
      <w:pPr>
        <w:tabs>
          <w:tab w:val="num" w:pos="648"/>
        </w:tabs>
        <w:ind w:left="648" w:hanging="360"/>
      </w:pPr>
    </w:lvl>
  </w:abstractNum>
  <w:abstractNum w:abstractNumId="6" w15:restartNumberingAfterBreak="0">
    <w:nsid w:val="41884E0F"/>
    <w:multiLevelType w:val="singleLevel"/>
    <w:tmpl w:val="AC36068E"/>
    <w:lvl w:ilvl="0">
      <w:numFmt w:val="chosung"/>
      <w:lvlText w:val="-"/>
      <w:lvlJc w:val="left"/>
      <w:pPr>
        <w:tabs>
          <w:tab w:val="num" w:pos="390"/>
        </w:tabs>
        <w:ind w:left="390" w:hanging="390"/>
      </w:pPr>
      <w:rPr>
        <w:rFonts w:cs="Times New Roman" w:hint="default"/>
        <w:sz w:val="28"/>
      </w:rPr>
    </w:lvl>
  </w:abstractNum>
  <w:abstractNum w:abstractNumId="7" w15:restartNumberingAfterBreak="0">
    <w:nsid w:val="47844ED2"/>
    <w:multiLevelType w:val="singleLevel"/>
    <w:tmpl w:val="074C3EFC"/>
    <w:lvl w:ilvl="0">
      <w:start w:val="3"/>
      <w:numFmt w:val="decimal"/>
      <w:lvlText w:val="%1ن"/>
      <w:lvlJc w:val="left"/>
      <w:pPr>
        <w:tabs>
          <w:tab w:val="num" w:pos="417"/>
        </w:tabs>
        <w:ind w:left="417" w:hanging="360"/>
      </w:pPr>
      <w:rPr>
        <w:rFonts w:hint="default"/>
        <w:sz w:val="28"/>
      </w:rPr>
    </w:lvl>
  </w:abstractNum>
  <w:abstractNum w:abstractNumId="8" w15:restartNumberingAfterBreak="0">
    <w:nsid w:val="4E8870AB"/>
    <w:multiLevelType w:val="singleLevel"/>
    <w:tmpl w:val="2618E74E"/>
    <w:lvl w:ilvl="0">
      <w:numFmt w:val="chosung"/>
      <w:lvlText w:val="-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sz w:val="28"/>
      </w:rPr>
    </w:lvl>
  </w:abstractNum>
  <w:abstractNum w:abstractNumId="9" w15:restartNumberingAfterBreak="0">
    <w:nsid w:val="511D1A34"/>
    <w:multiLevelType w:val="singleLevel"/>
    <w:tmpl w:val="C8248534"/>
    <w:lvl w:ilvl="0">
      <w:start w:val="1"/>
      <w:numFmt w:val="decimal"/>
      <w:pStyle w:val="Corpsdetexte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0" w15:restartNumberingAfterBreak="0">
    <w:nsid w:val="5B8A0E83"/>
    <w:multiLevelType w:val="singleLevel"/>
    <w:tmpl w:val="D960B4CA"/>
    <w:lvl w:ilvl="0">
      <w:start w:val="2"/>
      <w:numFmt w:val="decimal"/>
      <w:lvlText w:val="%1،"/>
      <w:lvlJc w:val="left"/>
      <w:pPr>
        <w:tabs>
          <w:tab w:val="num" w:pos="417"/>
        </w:tabs>
        <w:ind w:left="417" w:hanging="360"/>
      </w:pPr>
      <w:rPr>
        <w:rFonts w:hint="default"/>
        <w:sz w:val="28"/>
      </w:rPr>
    </w:lvl>
  </w:abstractNum>
  <w:abstractNum w:abstractNumId="11" w15:restartNumberingAfterBreak="0">
    <w:nsid w:val="607B1391"/>
    <w:multiLevelType w:val="singleLevel"/>
    <w:tmpl w:val="AC082B4C"/>
    <w:lvl w:ilvl="0">
      <w:start w:val="1"/>
      <w:numFmt w:val="upperRoman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28"/>
      </w:rPr>
    </w:lvl>
  </w:abstractNum>
  <w:abstractNum w:abstractNumId="12" w15:restartNumberingAfterBreak="0">
    <w:nsid w:val="63D95B21"/>
    <w:multiLevelType w:val="singleLevel"/>
    <w:tmpl w:val="AA32D0E6"/>
    <w:lvl w:ilvl="0">
      <w:start w:val="7"/>
      <w:numFmt w:val="decimal"/>
      <w:lvlText w:val="%1ن"/>
      <w:lvlJc w:val="left"/>
      <w:pPr>
        <w:tabs>
          <w:tab w:val="num" w:pos="462"/>
        </w:tabs>
        <w:ind w:left="462" w:hanging="405"/>
      </w:pPr>
      <w:rPr>
        <w:rFonts w:hint="default"/>
        <w:sz w:val="28"/>
      </w:rPr>
    </w:lvl>
  </w:abstractNum>
  <w:abstractNum w:abstractNumId="13" w15:restartNumberingAfterBreak="0">
    <w:nsid w:val="68CD41C4"/>
    <w:multiLevelType w:val="singleLevel"/>
    <w:tmpl w:val="5ABAF788"/>
    <w:lvl w:ilvl="0">
      <w:start w:val="7"/>
      <w:numFmt w:val="decimal"/>
      <w:lvlText w:val="%1ن"/>
      <w:lvlJc w:val="left"/>
      <w:pPr>
        <w:tabs>
          <w:tab w:val="num" w:pos="462"/>
        </w:tabs>
        <w:ind w:left="462" w:hanging="405"/>
      </w:pPr>
      <w:rPr>
        <w:rFonts w:hint="default"/>
        <w:sz w:val="28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7"/>
  </w:num>
  <w:num w:numId="7">
    <w:abstractNumId w:val="13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DF"/>
    <w:rsid w:val="00007CAB"/>
    <w:rsid w:val="00010DDF"/>
    <w:rsid w:val="00011C6C"/>
    <w:rsid w:val="000164A3"/>
    <w:rsid w:val="00016ED5"/>
    <w:rsid w:val="00025A94"/>
    <w:rsid w:val="000270E8"/>
    <w:rsid w:val="00037022"/>
    <w:rsid w:val="000444EE"/>
    <w:rsid w:val="00065262"/>
    <w:rsid w:val="00070926"/>
    <w:rsid w:val="00077840"/>
    <w:rsid w:val="00081775"/>
    <w:rsid w:val="0008518A"/>
    <w:rsid w:val="0009477E"/>
    <w:rsid w:val="000B329E"/>
    <w:rsid w:val="000B35BB"/>
    <w:rsid w:val="000B7357"/>
    <w:rsid w:val="000C7D3D"/>
    <w:rsid w:val="000E03A5"/>
    <w:rsid w:val="00107501"/>
    <w:rsid w:val="00117EE2"/>
    <w:rsid w:val="00124E6F"/>
    <w:rsid w:val="001627C1"/>
    <w:rsid w:val="001634C5"/>
    <w:rsid w:val="00182B89"/>
    <w:rsid w:val="001B11C6"/>
    <w:rsid w:val="001B1CD8"/>
    <w:rsid w:val="001C44B6"/>
    <w:rsid w:val="001C71DE"/>
    <w:rsid w:val="001D651A"/>
    <w:rsid w:val="001E2270"/>
    <w:rsid w:val="002602C5"/>
    <w:rsid w:val="00261657"/>
    <w:rsid w:val="00280390"/>
    <w:rsid w:val="00281A88"/>
    <w:rsid w:val="0028602A"/>
    <w:rsid w:val="00296E12"/>
    <w:rsid w:val="002A626C"/>
    <w:rsid w:val="002B3838"/>
    <w:rsid w:val="002D6FE9"/>
    <w:rsid w:val="002E39D2"/>
    <w:rsid w:val="002E55D2"/>
    <w:rsid w:val="002F0366"/>
    <w:rsid w:val="00322207"/>
    <w:rsid w:val="00340F6F"/>
    <w:rsid w:val="00362963"/>
    <w:rsid w:val="00365AF8"/>
    <w:rsid w:val="003D2058"/>
    <w:rsid w:val="003E2798"/>
    <w:rsid w:val="003F5DF3"/>
    <w:rsid w:val="00410CE9"/>
    <w:rsid w:val="00410DAF"/>
    <w:rsid w:val="00423B79"/>
    <w:rsid w:val="00426D10"/>
    <w:rsid w:val="00461D92"/>
    <w:rsid w:val="00467B63"/>
    <w:rsid w:val="00472B2D"/>
    <w:rsid w:val="004930BC"/>
    <w:rsid w:val="004968EE"/>
    <w:rsid w:val="004D3890"/>
    <w:rsid w:val="004D4993"/>
    <w:rsid w:val="004E1799"/>
    <w:rsid w:val="0050083B"/>
    <w:rsid w:val="0051385E"/>
    <w:rsid w:val="0052366A"/>
    <w:rsid w:val="005241CD"/>
    <w:rsid w:val="00531A00"/>
    <w:rsid w:val="005345D9"/>
    <w:rsid w:val="00582010"/>
    <w:rsid w:val="00582C5A"/>
    <w:rsid w:val="00593135"/>
    <w:rsid w:val="005B5B89"/>
    <w:rsid w:val="005E2FE2"/>
    <w:rsid w:val="005F0218"/>
    <w:rsid w:val="005F235F"/>
    <w:rsid w:val="00644A24"/>
    <w:rsid w:val="00651BA0"/>
    <w:rsid w:val="00662DE0"/>
    <w:rsid w:val="00671D96"/>
    <w:rsid w:val="00673F6D"/>
    <w:rsid w:val="006830D6"/>
    <w:rsid w:val="006932F6"/>
    <w:rsid w:val="006936EE"/>
    <w:rsid w:val="006B00B9"/>
    <w:rsid w:val="006C39B7"/>
    <w:rsid w:val="006C7273"/>
    <w:rsid w:val="006E1220"/>
    <w:rsid w:val="006E56E9"/>
    <w:rsid w:val="006E66E0"/>
    <w:rsid w:val="006F3CDE"/>
    <w:rsid w:val="00721F23"/>
    <w:rsid w:val="007302A3"/>
    <w:rsid w:val="00730896"/>
    <w:rsid w:val="00736815"/>
    <w:rsid w:val="00737CF5"/>
    <w:rsid w:val="00740CAC"/>
    <w:rsid w:val="00750E28"/>
    <w:rsid w:val="007510BA"/>
    <w:rsid w:val="007515AB"/>
    <w:rsid w:val="00753F71"/>
    <w:rsid w:val="00754C30"/>
    <w:rsid w:val="00765605"/>
    <w:rsid w:val="007B0786"/>
    <w:rsid w:val="007B4983"/>
    <w:rsid w:val="00814EAE"/>
    <w:rsid w:val="00815993"/>
    <w:rsid w:val="00833933"/>
    <w:rsid w:val="00834A1D"/>
    <w:rsid w:val="00834DF5"/>
    <w:rsid w:val="00866606"/>
    <w:rsid w:val="00874BAF"/>
    <w:rsid w:val="008778DA"/>
    <w:rsid w:val="0089235B"/>
    <w:rsid w:val="008A2B63"/>
    <w:rsid w:val="008B1E49"/>
    <w:rsid w:val="008B5395"/>
    <w:rsid w:val="008C3AA5"/>
    <w:rsid w:val="008D001D"/>
    <w:rsid w:val="008D6A6C"/>
    <w:rsid w:val="008E1009"/>
    <w:rsid w:val="008E3266"/>
    <w:rsid w:val="008E7D13"/>
    <w:rsid w:val="008E7F03"/>
    <w:rsid w:val="008F3181"/>
    <w:rsid w:val="009042EC"/>
    <w:rsid w:val="00912340"/>
    <w:rsid w:val="009133B9"/>
    <w:rsid w:val="00921A06"/>
    <w:rsid w:val="00933B4B"/>
    <w:rsid w:val="00943290"/>
    <w:rsid w:val="00955FDE"/>
    <w:rsid w:val="00971A11"/>
    <w:rsid w:val="0099690C"/>
    <w:rsid w:val="009B57E8"/>
    <w:rsid w:val="009C7132"/>
    <w:rsid w:val="009D2865"/>
    <w:rsid w:val="009E0A29"/>
    <w:rsid w:val="009E3593"/>
    <w:rsid w:val="009E57CB"/>
    <w:rsid w:val="009F3EAD"/>
    <w:rsid w:val="00A02C83"/>
    <w:rsid w:val="00A041EB"/>
    <w:rsid w:val="00A81A90"/>
    <w:rsid w:val="00A86DE8"/>
    <w:rsid w:val="00A87A33"/>
    <w:rsid w:val="00A87F54"/>
    <w:rsid w:val="00A91176"/>
    <w:rsid w:val="00AA5376"/>
    <w:rsid w:val="00AB00BF"/>
    <w:rsid w:val="00AB76D6"/>
    <w:rsid w:val="00AF19BC"/>
    <w:rsid w:val="00AF5342"/>
    <w:rsid w:val="00B00262"/>
    <w:rsid w:val="00B05FD0"/>
    <w:rsid w:val="00B4392B"/>
    <w:rsid w:val="00B45A27"/>
    <w:rsid w:val="00B74CB1"/>
    <w:rsid w:val="00B93767"/>
    <w:rsid w:val="00BB6614"/>
    <w:rsid w:val="00BC7D93"/>
    <w:rsid w:val="00BD387C"/>
    <w:rsid w:val="00BD517F"/>
    <w:rsid w:val="00BE1D14"/>
    <w:rsid w:val="00BE7349"/>
    <w:rsid w:val="00BE781A"/>
    <w:rsid w:val="00C002AF"/>
    <w:rsid w:val="00C11B94"/>
    <w:rsid w:val="00C17232"/>
    <w:rsid w:val="00C343F0"/>
    <w:rsid w:val="00C365F6"/>
    <w:rsid w:val="00C43EAF"/>
    <w:rsid w:val="00C529E9"/>
    <w:rsid w:val="00C802D9"/>
    <w:rsid w:val="00C86E6E"/>
    <w:rsid w:val="00C97040"/>
    <w:rsid w:val="00C97789"/>
    <w:rsid w:val="00CA1D67"/>
    <w:rsid w:val="00CA7718"/>
    <w:rsid w:val="00CB296A"/>
    <w:rsid w:val="00CB481E"/>
    <w:rsid w:val="00CC1BAA"/>
    <w:rsid w:val="00D05032"/>
    <w:rsid w:val="00D11936"/>
    <w:rsid w:val="00D46F20"/>
    <w:rsid w:val="00D639B7"/>
    <w:rsid w:val="00D66CB7"/>
    <w:rsid w:val="00D96527"/>
    <w:rsid w:val="00DC0070"/>
    <w:rsid w:val="00DC198C"/>
    <w:rsid w:val="00DC2D8D"/>
    <w:rsid w:val="00DD65E0"/>
    <w:rsid w:val="00DE6418"/>
    <w:rsid w:val="00DF3DB3"/>
    <w:rsid w:val="00E1229B"/>
    <w:rsid w:val="00E35A01"/>
    <w:rsid w:val="00E533F1"/>
    <w:rsid w:val="00E7001D"/>
    <w:rsid w:val="00EB28FA"/>
    <w:rsid w:val="00EB4159"/>
    <w:rsid w:val="00EC52E3"/>
    <w:rsid w:val="00ED038F"/>
    <w:rsid w:val="00F07E26"/>
    <w:rsid w:val="00F209F8"/>
    <w:rsid w:val="00F3235F"/>
    <w:rsid w:val="00F3263E"/>
    <w:rsid w:val="00F36442"/>
    <w:rsid w:val="00F41FB0"/>
    <w:rsid w:val="00F700A0"/>
    <w:rsid w:val="00F8096F"/>
    <w:rsid w:val="00FA5781"/>
    <w:rsid w:val="00FA7314"/>
    <w:rsid w:val="00FC3486"/>
    <w:rsid w:val="00FC4D2F"/>
    <w:rsid w:val="00FE09E5"/>
    <w:rsid w:val="00FE28CC"/>
    <w:rsid w:val="00FE3B2F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3ABF85"/>
  <w15:chartTrackingRefBased/>
  <w15:docId w15:val="{908AB946-572F-4184-A39E-17AA0036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  <w:spacing w:before="240" w:after="240"/>
    </w:pPr>
    <w:rPr>
      <w:rFonts w:cs="Arabic Transparent"/>
      <w:szCs w:val="28"/>
      <w:lang w:val="fr-CH" w:eastAsia="fr-CH"/>
    </w:rPr>
  </w:style>
  <w:style w:type="paragraph" w:styleId="Titre1">
    <w:name w:val="heading 1"/>
    <w:basedOn w:val="Normal"/>
    <w:next w:val="Normal"/>
    <w:qFormat/>
    <w:pPr>
      <w:keepNext/>
      <w:ind w:left="567"/>
      <w:outlineLvl w:val="0"/>
    </w:pPr>
  </w:style>
  <w:style w:type="paragraph" w:styleId="Titre2">
    <w:name w:val="heading 2"/>
    <w:basedOn w:val="Normal"/>
    <w:next w:val="Normal"/>
    <w:autoRedefine/>
    <w:qFormat/>
    <w:pPr>
      <w:keepNext/>
      <w:tabs>
        <w:tab w:val="left" w:pos="2124"/>
      </w:tabs>
      <w:ind w:left="567"/>
      <w:outlineLvl w:val="1"/>
    </w:pPr>
    <w:rPr>
      <w:b/>
      <w:bCs/>
    </w:rPr>
  </w:style>
  <w:style w:type="paragraph" w:styleId="Titre3">
    <w:name w:val="heading 3"/>
    <w:basedOn w:val="Normal"/>
    <w:next w:val="Normal"/>
    <w:autoRedefine/>
    <w:qFormat/>
    <w:pPr>
      <w:keepNext/>
      <w:spacing w:before="0" w:after="0"/>
      <w:outlineLvl w:val="2"/>
    </w:pPr>
    <w:rPr>
      <w:rFonts w:cs="Arial"/>
      <w:b/>
      <w:bCs/>
    </w:rPr>
  </w:style>
  <w:style w:type="paragraph" w:styleId="Titre4">
    <w:name w:val="heading 4"/>
    <w:basedOn w:val="Normal"/>
    <w:next w:val="Normal"/>
    <w:qFormat/>
    <w:pPr>
      <w:keepNext/>
      <w:spacing w:after="60"/>
      <w:outlineLvl w:val="3"/>
    </w:pPr>
    <w:rPr>
      <w:rFonts w:ascii="Arial"/>
      <w:b/>
      <w:bCs/>
      <w:sz w:val="24"/>
    </w:rPr>
  </w:style>
  <w:style w:type="paragraph" w:styleId="Titre5">
    <w:name w:val="heading 5"/>
    <w:basedOn w:val="Normal"/>
    <w:next w:val="Normal"/>
    <w:qFormat/>
    <w:pPr>
      <w:keepNext/>
      <w:spacing w:before="0" w:after="0"/>
      <w:jc w:val="lowKashida"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Corpsdetexte">
    <w:name w:val="Body Text"/>
    <w:basedOn w:val="Normal"/>
    <w:autoRedefine/>
    <w:pPr>
      <w:keepNext/>
      <w:keepLines/>
      <w:numPr>
        <w:numId w:val="9"/>
      </w:numPr>
      <w:tabs>
        <w:tab w:val="clear" w:pos="648"/>
      </w:tabs>
      <w:ind w:left="0" w:firstLine="0"/>
    </w:pPr>
    <w:rPr>
      <w:b/>
    </w:r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paragraph" w:styleId="Corpsdetexte2">
    <w:name w:val="Body Text 2"/>
    <w:basedOn w:val="Normal"/>
    <w:pPr>
      <w:jc w:val="lowKashida"/>
    </w:pPr>
  </w:style>
  <w:style w:type="paragraph" w:customStyle="1" w:styleId="premierretrait">
    <w:name w:val="premier retrait"/>
    <w:basedOn w:val="Corpsdetexte"/>
    <w:next w:val="Retrait1religne"/>
    <w:autoRedefine/>
    <w:pPr>
      <w:numPr>
        <w:numId w:val="0"/>
      </w:numPr>
      <w:ind w:left="706" w:hanging="706"/>
    </w:pPr>
  </w:style>
  <w:style w:type="paragraph" w:styleId="Retrait1religne">
    <w:name w:val="Body Text First Indent"/>
    <w:basedOn w:val="Corpsdetexte"/>
    <w:pPr>
      <w:keepNext w:val="0"/>
      <w:keepLines w:val="0"/>
      <w:numPr>
        <w:numId w:val="0"/>
      </w:numPr>
      <w:spacing w:before="0" w:after="120"/>
      <w:ind w:firstLine="210"/>
    </w:pPr>
    <w:rPr>
      <w:rFonts w:cs="Traditional Arabic"/>
      <w:b w:val="0"/>
      <w:szCs w:val="24"/>
      <w:lang w:val="en-US"/>
    </w:rPr>
  </w:style>
  <w:style w:type="paragraph" w:styleId="Corpsdetexte3">
    <w:name w:val="Body Text 3"/>
    <w:basedOn w:val="Normal"/>
    <w:autoRedefine/>
    <w:pPr>
      <w:tabs>
        <w:tab w:val="left" w:pos="423"/>
        <w:tab w:val="left" w:pos="2266"/>
      </w:tabs>
      <w:spacing w:after="120"/>
      <w:ind w:left="420" w:hanging="420"/>
      <w:jc w:val="lowKashida"/>
    </w:pPr>
    <w:rPr>
      <w:sz w:val="22"/>
    </w:rPr>
  </w:style>
  <w:style w:type="paragraph" w:styleId="Textedebulles">
    <w:name w:val="Balloon Text"/>
    <w:basedOn w:val="Normal"/>
    <w:semiHidden/>
    <w:rsid w:val="006830D6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E35A01"/>
    <w:rPr>
      <w:rFonts w:cs="Arabic Transparent"/>
      <w:szCs w:val="28"/>
    </w:rPr>
  </w:style>
  <w:style w:type="paragraph" w:customStyle="1" w:styleId="3Textedebase">
    <w:name w:val="3 Texte de base"/>
    <w:basedOn w:val="Normal"/>
    <w:rsid w:val="007302A3"/>
    <w:pPr>
      <w:tabs>
        <w:tab w:val="left" w:pos="560"/>
      </w:tabs>
      <w:bidi w:val="0"/>
      <w:spacing w:before="0" w:after="0" w:line="240" w:lineRule="atLeast"/>
      <w:jc w:val="both"/>
    </w:pPr>
    <w:rPr>
      <w:rFonts w:ascii="Bookman" w:hAnsi="Bookman" w:cs="Arial"/>
      <w:szCs w:val="20"/>
      <w:lang w:val="fr-FR" w:eastAsia="zh-CN"/>
    </w:rPr>
  </w:style>
  <w:style w:type="table" w:styleId="Grilledutableau">
    <w:name w:val="Table Grid"/>
    <w:basedOn w:val="TableauNormal"/>
    <w:rsid w:val="00955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rsid w:val="00644A24"/>
    <w:rPr>
      <w:sz w:val="20"/>
      <w:szCs w:val="20"/>
      <w:vertAlign w:val="superscript"/>
    </w:rPr>
  </w:style>
  <w:style w:type="character" w:styleId="Marquedecommentaire">
    <w:name w:val="annotation reference"/>
    <w:basedOn w:val="Policepardfaut"/>
    <w:rsid w:val="003E2798"/>
    <w:rPr>
      <w:sz w:val="16"/>
      <w:szCs w:val="16"/>
    </w:rPr>
  </w:style>
  <w:style w:type="paragraph" w:styleId="Commentaire">
    <w:name w:val="annotation text"/>
    <w:basedOn w:val="Normal"/>
    <w:link w:val="CommentaireCar"/>
    <w:rsid w:val="003E2798"/>
    <w:rPr>
      <w:szCs w:val="20"/>
    </w:rPr>
  </w:style>
  <w:style w:type="character" w:customStyle="1" w:styleId="CommentaireCar">
    <w:name w:val="Commentaire Car"/>
    <w:basedOn w:val="Policepardfaut"/>
    <w:link w:val="Commentaire"/>
    <w:rsid w:val="003E2798"/>
    <w:rPr>
      <w:rFonts w:cs="Arabic Transparent"/>
      <w:lang w:val="fr-CH" w:eastAsia="fr-CH"/>
    </w:rPr>
  </w:style>
  <w:style w:type="paragraph" w:styleId="Objetducommentaire">
    <w:name w:val="annotation subject"/>
    <w:basedOn w:val="Commentaire"/>
    <w:next w:val="Commentaire"/>
    <w:link w:val="ObjetducommentaireCar"/>
    <w:rsid w:val="003E27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E2798"/>
    <w:rPr>
      <w:rFonts w:cs="Arabic Transparent"/>
      <w:b/>
      <w:bCs/>
      <w:lang w:val="fr-CH" w:eastAsia="fr-CH"/>
    </w:rPr>
  </w:style>
  <w:style w:type="paragraph" w:customStyle="1" w:styleId="Barredanslamarge">
    <w:name w:val="Barre dans la marge"/>
    <w:basedOn w:val="Normal"/>
    <w:rsid w:val="004D4993"/>
    <w:pPr>
      <w:autoSpaceDE w:val="0"/>
      <w:autoSpaceDN w:val="0"/>
      <w:bidi w:val="0"/>
      <w:adjustRightInd w:val="0"/>
      <w:spacing w:before="0" w:after="0" w:line="240" w:lineRule="atLeast"/>
      <w:jc w:val="both"/>
    </w:pPr>
    <w:rPr>
      <w:rFonts w:ascii="Arial" w:hAnsi="Arial" w:cs="Arial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pu.int/en/Members-Centre/Questionnaires-Survey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61D39-39FA-4E10-8608-B325A15A7488}">
  <ds:schemaRefs>
    <ds:schemaRef ds:uri="http://schemas.microsoft.com/office/2006/metadata/properties"/>
    <ds:schemaRef ds:uri="http://schemas.microsoft.com/office/infopath/2007/PartnerControls"/>
    <ds:schemaRef ds:uri="7f4fe5ba-0e9c-43fa-b7dd-de1717dc009a"/>
  </ds:schemaRefs>
</ds:datastoreItem>
</file>

<file path=customXml/itemProps2.xml><?xml version="1.0" encoding="utf-8"?>
<ds:datastoreItem xmlns:ds="http://schemas.openxmlformats.org/officeDocument/2006/customXml" ds:itemID="{7E1E1404-5DA1-4498-BEEF-93441D6C1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FFC63-829F-427F-905D-EF437E653D7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68A985C-841A-4F9F-A782-157A6E964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فريق عمل الأمن البريدي</vt:lpstr>
      <vt:lpstr>فريق عمل الأمن البريدي</vt:lpstr>
    </vt:vector>
  </TitlesOfParts>
  <Company>Universal Postal Union (UPU)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فريق عمل الأمن البريدي</dc:title>
  <dc:subject/>
  <dc:creator>assafa</dc:creator>
  <cp:keywords/>
  <cp:lastModifiedBy>ABDELMESSIH george</cp:lastModifiedBy>
  <cp:revision>5</cp:revision>
  <cp:lastPrinted>2026-05-29T06:29:00Z</cp:lastPrinted>
  <dcterms:created xsi:type="dcterms:W3CDTF">2026-05-28T14:12:00Z</dcterms:created>
  <dcterms:modified xsi:type="dcterms:W3CDTF">2026-05-29T06:30:00Z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e6d470bf-7eab-4d3b-b202-9a953d40c19a</vt:lpwstr>
  </property>
  <property fmtid="{D5CDD505-2E9C-101B-9397-08002B2CF9AE}" pid="3" name="ContentTypeId">
    <vt:lpwstr>0x010100058EFBD0D35E49E793D404E779D0CFC200A99B90ACDC5B244BA2146F32FB8F9E12</vt:lpwstr>
  </property>
</Properties>
</file>