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FB" w:rsidRPr="00ED3F87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ED3F87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Электронная система голосования ВПС – Краткое руководство для </w:t>
      </w:r>
      <w:r w:rsidR="00D25677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лиц, имеющих право участия в</w:t>
      </w:r>
      <w:r w:rsidR="00036D51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</w:t>
      </w:r>
      <w:r w:rsidR="00D25677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голосовании</w:t>
      </w:r>
    </w:p>
    <w:p w:rsidR="000E28FB" w:rsidRPr="00ED3F87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</w:p>
    <w:p w:rsidR="000E28FB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527D59">
        <w:rPr>
          <w:rFonts w:ascii="Arial" w:eastAsia="Times New Roman" w:hAnsi="Arial" w:cs="Times New Roman"/>
          <w:sz w:val="20"/>
          <w:szCs w:val="20"/>
          <w:lang w:val="ru-RU" w:eastAsia="fr-CH"/>
        </w:rPr>
        <w:t>Международное бюро ВПС стремится предоставить технологические платформы и инструменты, необходимые членам ВПС и заинтересованным сторонам для эффективного общения, сотрудничества и принятия решений в виртуальной, гибридной или физической среде. В этом кратком руководстве объясняется, как использовать систему электронного голосования ВПС для принятия решений на официальных и неофициальных заседаниях ВПС.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</w:p>
    <w:p w:rsidR="000E28FB" w:rsidRPr="00527D59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527D59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527D59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1</w:t>
      </w:r>
      <w:r w:rsidRPr="00527D59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Технические</w:t>
      </w:r>
      <w:r w:rsidRPr="00527D59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</w:t>
      </w:r>
      <w:r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требования</w:t>
      </w:r>
      <w:r w:rsidRPr="00527D59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 </w:t>
      </w:r>
    </w:p>
    <w:p w:rsidR="000E28FB" w:rsidRPr="00527D59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Для обеспечения надежного</w:t>
      </w:r>
      <w:r w:rsidRPr="00527D59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доступ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а</w:t>
      </w:r>
      <w:r w:rsidRPr="00527D59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к системе электронного голосования ВПС, вы должны:</w:t>
      </w:r>
    </w:p>
    <w:p w:rsidR="00974BD5" w:rsidRPr="00527D59" w:rsidRDefault="00974BD5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527D59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 w:rsidRPr="00432D1B">
        <w:rPr>
          <w:rFonts w:ascii="Arial" w:eastAsia="Times New Roman" w:hAnsi="Arial" w:cs="Times New Roman"/>
          <w:sz w:val="20"/>
          <w:szCs w:val="20"/>
          <w:lang w:val="en-GB" w:eastAsia="fr-CH"/>
        </w:rPr>
        <w:t>i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 Иметь</w:t>
      </w:r>
      <w:proofErr w:type="gramEnd"/>
      <w:r w:rsidRPr="00527D59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хорошее подключение к Интернету: загрузка 600 Кбит/с / загрузка 600 Кбит / с (0,6 Мбит / с);</w:t>
      </w:r>
    </w:p>
    <w:p w:rsidR="000E28FB" w:rsidRPr="00527D59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 w:rsidRPr="00527D59">
        <w:rPr>
          <w:rFonts w:ascii="Arial" w:eastAsia="Times New Roman" w:hAnsi="Arial" w:cs="Times New Roman"/>
          <w:sz w:val="20"/>
          <w:szCs w:val="20"/>
          <w:lang w:val="en-GB" w:eastAsia="fr-CH"/>
        </w:rPr>
        <w:t>ii</w:t>
      </w:r>
      <w:proofErr w:type="gramEnd"/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Включить</w:t>
      </w:r>
      <w:r w:rsidRPr="00527D59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 w:rsidRPr="00527D59">
        <w:rPr>
          <w:rFonts w:ascii="Arial" w:eastAsia="Times New Roman" w:hAnsi="Arial" w:cs="Times New Roman"/>
          <w:sz w:val="20"/>
          <w:szCs w:val="20"/>
          <w:lang w:val="en-GB" w:eastAsia="fr-CH"/>
        </w:rPr>
        <w:t>JavaScript</w:t>
      </w:r>
      <w:r w:rsidRPr="00527D59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в вашем интернет - браузере;</w:t>
      </w:r>
    </w:p>
    <w:p w:rsidR="000E28FB" w:rsidRPr="00B0280B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lang w:val="en-GB" w:eastAsia="fr-CH"/>
        </w:rPr>
        <w:t>iii</w:t>
      </w:r>
      <w:proofErr w:type="gramEnd"/>
      <w:r w:rsidRPr="00B0280B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Убедит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ься</w:t>
      </w:r>
      <w:r w:rsidRPr="00B0280B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, что ваши ИТ-администраторы внесли домен в белый список </w:t>
      </w:r>
      <w:r w:rsidRPr="00527D59">
        <w:rPr>
          <w:rFonts w:ascii="Arial" w:eastAsia="Times New Roman" w:hAnsi="Arial" w:cs="Times New Roman"/>
          <w:sz w:val="20"/>
          <w:szCs w:val="20"/>
          <w:lang w:val="en-GB" w:eastAsia="fr-CH"/>
        </w:rPr>
        <w:t>mail</w:t>
      </w:r>
      <w:r w:rsidRPr="00B0280B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527D59">
        <w:rPr>
          <w:rFonts w:ascii="Arial" w:eastAsia="Times New Roman" w:hAnsi="Arial" w:cs="Times New Roman"/>
          <w:sz w:val="20"/>
          <w:szCs w:val="20"/>
          <w:lang w:val="en-GB" w:eastAsia="fr-CH"/>
        </w:rPr>
        <w:t>electionbuddy</w:t>
      </w:r>
      <w:proofErr w:type="spellEnd"/>
      <w:r w:rsidRPr="00B0280B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r w:rsidRPr="00527D59">
        <w:rPr>
          <w:rFonts w:ascii="Arial" w:eastAsia="Times New Roman" w:hAnsi="Arial" w:cs="Times New Roman"/>
          <w:sz w:val="20"/>
          <w:szCs w:val="20"/>
          <w:lang w:val="en-GB" w:eastAsia="fr-CH"/>
        </w:rPr>
        <w:t>com</w:t>
      </w:r>
      <w:r w:rsidRPr="00B0280B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в вашем корпоративном почтовом шлюзе.</w:t>
      </w:r>
    </w:p>
    <w:p w:rsidR="000E28FB" w:rsidRPr="00B0280B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E73076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E73076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2</w:t>
      </w:r>
      <w:r w:rsidRPr="00E73076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Участие</w:t>
      </w:r>
      <w:r w:rsidRPr="00E73076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</w:t>
      </w:r>
    </w:p>
    <w:p w:rsidR="000E28FB" w:rsidRPr="00E73076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4F66ED" w:rsidRPr="004F66ED" w:rsidRDefault="004F66ED" w:rsidP="004F66ED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Для получения возможности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участвовать в голосовании и выборах во время уставных заседаний ВПС, вы должны:</w:t>
      </w:r>
    </w:p>
    <w:p w:rsidR="004F66ED" w:rsidRPr="004F66ED" w:rsidRDefault="004F66ED" w:rsidP="004F66ED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 w:rsidRPr="00432D1B">
        <w:rPr>
          <w:rFonts w:ascii="Arial" w:eastAsia="Times New Roman" w:hAnsi="Arial" w:cs="Times New Roman"/>
          <w:sz w:val="20"/>
          <w:szCs w:val="20"/>
          <w:lang w:val="en-GB" w:eastAsia="fr-CH"/>
        </w:rPr>
        <w:t>i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Иметь</w:t>
      </w:r>
      <w:proofErr w:type="gramEnd"/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право </w:t>
      </w:r>
      <w:r w:rsidR="005F7E54">
        <w:rPr>
          <w:rFonts w:ascii="Arial" w:eastAsia="Times New Roman" w:hAnsi="Arial" w:cs="Times New Roman"/>
          <w:sz w:val="20"/>
          <w:szCs w:val="20"/>
          <w:lang w:val="ru-RU" w:eastAsia="fr-CH"/>
        </w:rPr>
        <w:t>участия в голосовании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(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быть 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>аккредитован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ным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вашей страной);</w:t>
      </w:r>
    </w:p>
    <w:p w:rsidR="004F66ED" w:rsidRPr="004F66ED" w:rsidRDefault="004F66ED" w:rsidP="004F66ED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 w:rsidRPr="004F66ED">
        <w:rPr>
          <w:rFonts w:ascii="Arial" w:eastAsia="Times New Roman" w:hAnsi="Arial" w:cs="Times New Roman"/>
          <w:sz w:val="20"/>
          <w:szCs w:val="20"/>
          <w:lang w:val="en-GB" w:eastAsia="fr-CH"/>
        </w:rPr>
        <w:t>ii</w:t>
      </w:r>
      <w:proofErr w:type="gramEnd"/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Иметь действительную учетную запись ВПС;</w:t>
      </w:r>
    </w:p>
    <w:p w:rsidR="004F66ED" w:rsidRPr="004F66ED" w:rsidRDefault="004F66ED" w:rsidP="004F66ED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 w:rsidRPr="004F66ED">
        <w:rPr>
          <w:rFonts w:ascii="Arial" w:eastAsia="Times New Roman" w:hAnsi="Arial" w:cs="Times New Roman"/>
          <w:sz w:val="20"/>
          <w:szCs w:val="20"/>
          <w:lang w:val="en-GB" w:eastAsia="fr-CH"/>
        </w:rPr>
        <w:t>iii</w:t>
      </w:r>
      <w:proofErr w:type="gramEnd"/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Завершить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процедуру регистрации в системе управления мероприятиями ВПС;</w:t>
      </w:r>
    </w:p>
    <w:p w:rsidR="004F66ED" w:rsidRDefault="004F66ED" w:rsidP="004F66ED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proofErr w:type="gramStart"/>
      <w:r w:rsidRPr="00432D1B">
        <w:rPr>
          <w:rFonts w:ascii="Arial" w:eastAsia="Times New Roman" w:hAnsi="Arial" w:cs="Times New Roman"/>
          <w:sz w:val="20"/>
          <w:szCs w:val="20"/>
          <w:lang w:val="en-GB" w:eastAsia="fr-CH"/>
        </w:rPr>
        <w:t>iv</w:t>
      </w:r>
      <w:proofErr w:type="gramEnd"/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Иметь</w:t>
      </w:r>
      <w:r w:rsidRPr="004F66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секретный код доступа.</w:t>
      </w:r>
    </w:p>
    <w:p w:rsidR="00DC09ED" w:rsidRDefault="00DC09ED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DC09ED" w:rsidRDefault="00DC09ED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DC09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Пожалуйста, </w:t>
      </w:r>
      <w:proofErr w:type="gramStart"/>
      <w:r w:rsidRPr="00DC09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обратитесь </w:t>
      </w:r>
      <w:r w:rsidR="00E73076" w:rsidRPr="00E73076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 w:rsidRPr="00DC09ED">
        <w:rPr>
          <w:rFonts w:ascii="Arial" w:eastAsia="Times New Roman" w:hAnsi="Arial" w:cs="Times New Roman"/>
          <w:sz w:val="20"/>
          <w:szCs w:val="20"/>
          <w:lang w:val="ru-RU" w:eastAsia="fr-CH"/>
        </w:rPr>
        <w:t>к</w:t>
      </w:r>
      <w:proofErr w:type="gramEnd"/>
      <w:r w:rsidRPr="00DC09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часто задав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аемым вопросам (</w:t>
      </w:r>
      <w:r w:rsidRPr="00E73076">
        <w:rPr>
          <w:rFonts w:ascii="Arial" w:eastAsia="Times New Roman" w:hAnsi="Arial" w:cs="Times New Roman"/>
          <w:i/>
          <w:sz w:val="20"/>
          <w:szCs w:val="20"/>
          <w:lang w:val="ru-RU" w:eastAsia="fr-CH"/>
        </w:rPr>
        <w:t>часто задаваемые вопросы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) </w:t>
      </w:r>
      <w:r w:rsidR="00E73076" w:rsidRPr="00E73076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в конце данного</w:t>
      </w:r>
      <w:r w:rsidRPr="00DC09ED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документа для получения дополнительных разъяснений.</w:t>
      </w:r>
    </w:p>
    <w:p w:rsidR="000E28FB" w:rsidRPr="00DC09ED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DC09ED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DC09ED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D25677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D25677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3</w:t>
      </w:r>
      <w:r w:rsidRPr="00D25677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 w:rsidR="00C514AC" w:rsidRPr="00D25677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Процесс голосования</w:t>
      </w:r>
    </w:p>
    <w:p w:rsidR="000E28FB" w:rsidRPr="00D25677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D25677" w:rsidRDefault="00D25677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Данная </w:t>
      </w:r>
      <w:r w:rsidRPr="00D25677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процедура применяется ко всем </w:t>
      </w:r>
      <w:r w:rsidR="005F7E54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лицам, 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имеющим право </w:t>
      </w:r>
      <w:r w:rsidR="005F7E54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участия </w:t>
      </w:r>
      <w:r w:rsidR="00036D51">
        <w:rPr>
          <w:rFonts w:ascii="Arial" w:eastAsia="Times New Roman" w:hAnsi="Arial" w:cs="Times New Roman"/>
          <w:sz w:val="20"/>
          <w:szCs w:val="20"/>
          <w:lang w:val="ru-RU" w:eastAsia="fr-CH"/>
        </w:rPr>
        <w:t>в голосовании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 w:rsidR="00036D51">
        <w:rPr>
          <w:rFonts w:ascii="Arial" w:eastAsia="Times New Roman" w:hAnsi="Arial" w:cs="Times New Roman"/>
          <w:sz w:val="20"/>
          <w:szCs w:val="20"/>
          <w:lang w:val="ru-RU" w:eastAsia="fr-CH"/>
        </w:rPr>
        <w:t>и выборах</w:t>
      </w:r>
      <w:r w:rsidRPr="00D25677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000"/>
        <w:gridCol w:w="6854"/>
      </w:tblGrid>
      <w:tr w:rsidR="000E28FB" w:rsidRPr="00432D1B" w:rsidTr="00EF55E4">
        <w:tc>
          <w:tcPr>
            <w:tcW w:w="1522" w:type="pct"/>
            <w:tcBorders>
              <w:bottom w:val="nil"/>
            </w:tcBorders>
          </w:tcPr>
          <w:p w:rsidR="000E28FB" w:rsidRPr="00E73076" w:rsidRDefault="000E28FB" w:rsidP="00E73076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1212B6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Pr="001212B6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1212B6" w:rsidRPr="001212B6">
              <w:rPr>
                <w:rFonts w:ascii="Arial" w:hAnsi="Arial"/>
                <w:sz w:val="20"/>
                <w:szCs w:val="20"/>
                <w:lang w:val="ru-RU"/>
              </w:rPr>
              <w:t xml:space="preserve">Когда администратор голосования начнет голосование, вам будет предложено </w:t>
            </w:r>
            <w:proofErr w:type="gramStart"/>
            <w:r w:rsidR="001212B6" w:rsidRPr="001212B6">
              <w:rPr>
                <w:rFonts w:ascii="Arial" w:hAnsi="Arial"/>
                <w:sz w:val="20"/>
                <w:szCs w:val="20"/>
                <w:lang w:val="ru-RU"/>
              </w:rPr>
              <w:t xml:space="preserve">проголосовать </w:t>
            </w:r>
            <w:r w:rsidR="00E73076" w:rsidRPr="00E73076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1212B6" w:rsidRPr="001212B6">
              <w:rPr>
                <w:rFonts w:ascii="Arial" w:hAnsi="Arial"/>
                <w:sz w:val="20"/>
                <w:szCs w:val="20"/>
                <w:lang w:val="ru-RU"/>
              </w:rPr>
              <w:t>по</w:t>
            </w:r>
            <w:proofErr w:type="gramEnd"/>
            <w:r w:rsidR="001212B6" w:rsidRPr="001212B6">
              <w:rPr>
                <w:rFonts w:ascii="Arial" w:hAnsi="Arial"/>
                <w:sz w:val="20"/>
                <w:szCs w:val="20"/>
                <w:lang w:val="ru-RU"/>
              </w:rPr>
              <w:t xml:space="preserve"> электронной почте. </w:t>
            </w:r>
            <w:r w:rsidR="001212B6" w:rsidRPr="00E73076">
              <w:rPr>
                <w:rFonts w:ascii="Arial" w:hAnsi="Arial"/>
                <w:sz w:val="20"/>
                <w:szCs w:val="20"/>
                <w:lang w:val="ru-RU"/>
              </w:rPr>
              <w:t xml:space="preserve">(У вас уже </w:t>
            </w:r>
            <w:r w:rsidR="00E73076">
              <w:rPr>
                <w:rFonts w:ascii="Arial" w:hAnsi="Arial"/>
                <w:sz w:val="20"/>
                <w:szCs w:val="20"/>
                <w:lang w:val="ru-RU"/>
              </w:rPr>
              <w:t>есть/ должен быть</w:t>
            </w:r>
            <w:r w:rsidR="001212B6" w:rsidRPr="00E73076">
              <w:rPr>
                <w:rFonts w:ascii="Arial" w:hAnsi="Arial"/>
                <w:sz w:val="20"/>
                <w:szCs w:val="20"/>
                <w:lang w:val="ru-RU"/>
              </w:rPr>
              <w:t xml:space="preserve"> секретный код доступа вашей страны.)</w:t>
            </w:r>
          </w:p>
        </w:tc>
        <w:tc>
          <w:tcPr>
            <w:tcW w:w="3478" w:type="pct"/>
            <w:vMerge w:val="restart"/>
          </w:tcPr>
          <w:p w:rsidR="000E28FB" w:rsidRPr="00432D1B" w:rsidRDefault="000E28FB" w:rsidP="00EF55E4">
            <w:pPr>
              <w:spacing w:before="60" w:after="60" w:line="240" w:lineRule="atLeast"/>
              <w:rPr>
                <w:rFonts w:ascii="Arial" w:hAnsi="Arial"/>
                <w:lang w:val="en-GB"/>
              </w:rPr>
            </w:pPr>
            <w:r w:rsidRPr="00432D1B">
              <w:rPr>
                <w:rFonts w:ascii="Arial" w:eastAsia="Times New Roman" w:hAnsi="Arial" w:cs="Times New Roman"/>
                <w:sz w:val="20"/>
                <w:szCs w:val="20"/>
                <w:lang w:val="en-GB" w:eastAsia="fr-CH"/>
              </w:rPr>
              <w:object w:dxaOrig="700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99.4pt" o:ole="">
                  <v:imagedata r:id="rId7" o:title=""/>
                </v:shape>
                <o:OLEObject Type="Embed" ProgID="PBrush" ShapeID="_x0000_i1025" DrawAspect="Content" ObjectID="_1688454338" r:id="rId8"/>
              </w:object>
            </w:r>
          </w:p>
        </w:tc>
      </w:tr>
      <w:tr w:rsidR="000E28FB" w:rsidRPr="00E73076" w:rsidTr="00EF55E4">
        <w:tc>
          <w:tcPr>
            <w:tcW w:w="1522" w:type="pct"/>
            <w:tcBorders>
              <w:top w:val="nil"/>
            </w:tcBorders>
          </w:tcPr>
          <w:p w:rsidR="000E28FB" w:rsidRPr="005B65BC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5B65BC">
              <w:rPr>
                <w:rFonts w:ascii="Arial" w:hAnsi="Arial"/>
                <w:sz w:val="20"/>
                <w:szCs w:val="20"/>
                <w:lang w:val="ru-RU"/>
              </w:rPr>
              <w:t>2</w:t>
            </w:r>
            <w:r w:rsidRPr="005B65BC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5B65BC" w:rsidRPr="005B65BC">
              <w:rPr>
                <w:rFonts w:ascii="Arial" w:hAnsi="Arial"/>
                <w:sz w:val="20"/>
                <w:szCs w:val="20"/>
                <w:lang w:val="ru-RU"/>
              </w:rPr>
              <w:t xml:space="preserve">В качестве альтернативы вы можете использовать систему </w:t>
            </w:r>
            <w:r w:rsidR="005B65BC">
              <w:rPr>
                <w:rFonts w:ascii="Arial" w:hAnsi="Arial"/>
                <w:sz w:val="20"/>
                <w:szCs w:val="20"/>
                <w:lang w:val="ru-RU"/>
              </w:rPr>
              <w:t>голосования непосредственно на п</w:t>
            </w:r>
            <w:r w:rsidR="005B65BC" w:rsidRPr="005B65BC">
              <w:rPr>
                <w:rFonts w:ascii="Arial" w:hAnsi="Arial"/>
                <w:sz w:val="20"/>
                <w:szCs w:val="20"/>
                <w:lang w:val="ru-RU"/>
              </w:rPr>
              <w:t>латформе управления мероприятиями.</w:t>
            </w:r>
          </w:p>
        </w:tc>
        <w:tc>
          <w:tcPr>
            <w:tcW w:w="3478" w:type="pct"/>
            <w:vMerge/>
          </w:tcPr>
          <w:p w:rsidR="000E28FB" w:rsidRPr="005B65BC" w:rsidRDefault="000E28FB" w:rsidP="00EF55E4">
            <w:pPr>
              <w:spacing w:before="60" w:after="60" w:line="240" w:lineRule="atLeast"/>
              <w:rPr>
                <w:rFonts w:ascii="Arial" w:hAnsi="Arial"/>
                <w:lang w:val="ru-RU"/>
              </w:rPr>
            </w:pPr>
          </w:p>
        </w:tc>
      </w:tr>
      <w:tr w:rsidR="000E28FB" w:rsidRPr="00432D1B" w:rsidTr="00EF55E4">
        <w:tc>
          <w:tcPr>
            <w:tcW w:w="1522" w:type="pct"/>
          </w:tcPr>
          <w:p w:rsidR="000E28FB" w:rsidRPr="00D30F33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D30F33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3</w:t>
            </w:r>
            <w:r w:rsidRPr="00D30F33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D30F33" w:rsidRPr="00D30F33">
              <w:rPr>
                <w:rFonts w:ascii="Arial" w:hAnsi="Arial"/>
                <w:sz w:val="20"/>
                <w:szCs w:val="20"/>
                <w:lang w:val="ru-RU"/>
              </w:rPr>
              <w:t>Откройте свой бюллетень, перейдя по ссылке, указанной в электронном письме.</w:t>
            </w:r>
          </w:p>
        </w:tc>
        <w:tc>
          <w:tcPr>
            <w:tcW w:w="3478" w:type="pct"/>
          </w:tcPr>
          <w:p w:rsidR="000E28FB" w:rsidRPr="00432D1B" w:rsidRDefault="000E28FB" w:rsidP="00EF55E4">
            <w:pPr>
              <w:spacing w:before="60" w:after="60" w:line="240" w:lineRule="atLeast"/>
              <w:rPr>
                <w:rFonts w:ascii="Arial" w:hAnsi="Arial"/>
                <w:lang w:val="en-GB"/>
              </w:rPr>
            </w:pPr>
            <w:r w:rsidRPr="00432D1B">
              <w:rPr>
                <w:rFonts w:ascii="Arial" w:hAnsi="Arial"/>
                <w:noProof/>
                <w:lang w:val="ru-RU"/>
              </w:rPr>
              <w:drawing>
                <wp:inline distT="0" distB="0" distL="0" distR="0" wp14:anchorId="1BE6A995" wp14:editId="7B047A9D">
                  <wp:extent cx="3086100" cy="10191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410" b="26712"/>
                          <a:stretch/>
                        </pic:blipFill>
                        <pic:spPr bwMode="auto">
                          <a:xfrm>
                            <a:off x="0" y="0"/>
                            <a:ext cx="30861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FB" w:rsidRPr="00432D1B" w:rsidTr="00EF55E4">
        <w:tc>
          <w:tcPr>
            <w:tcW w:w="1522" w:type="pct"/>
          </w:tcPr>
          <w:p w:rsidR="000E28FB" w:rsidRPr="007A6936" w:rsidRDefault="000E28FB" w:rsidP="007A6936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7A6936">
              <w:rPr>
                <w:rFonts w:ascii="Arial" w:hAnsi="Arial"/>
                <w:sz w:val="20"/>
                <w:szCs w:val="20"/>
                <w:lang w:val="ru-RU"/>
              </w:rPr>
              <w:t>4</w:t>
            </w:r>
            <w:r w:rsidR="007A6936">
              <w:rPr>
                <w:rFonts w:ascii="Arial" w:hAnsi="Arial"/>
                <w:sz w:val="20"/>
                <w:szCs w:val="20"/>
                <w:lang w:val="ru-RU"/>
              </w:rPr>
              <w:t xml:space="preserve">  В качестве альтернативы</w:t>
            </w:r>
            <w:r w:rsidR="007A6936" w:rsidRPr="007A6936">
              <w:rPr>
                <w:rFonts w:ascii="Arial" w:hAnsi="Arial"/>
                <w:sz w:val="20"/>
                <w:szCs w:val="20"/>
                <w:lang w:val="ru-RU"/>
              </w:rPr>
              <w:t>, введите свой код доступа и откройте свой бюллетень с платформы управления мероприятиями.</w:t>
            </w:r>
          </w:p>
        </w:tc>
        <w:tc>
          <w:tcPr>
            <w:tcW w:w="3478" w:type="pct"/>
          </w:tcPr>
          <w:p w:rsidR="000E28FB" w:rsidRPr="00432D1B" w:rsidRDefault="000E28FB" w:rsidP="00EF55E4">
            <w:pPr>
              <w:spacing w:before="60" w:after="60" w:line="240" w:lineRule="atLeast"/>
              <w:rPr>
                <w:rFonts w:ascii="Arial" w:hAnsi="Arial"/>
                <w:lang w:val="en-GB"/>
              </w:rPr>
            </w:pPr>
            <w:r w:rsidRPr="00432D1B">
              <w:rPr>
                <w:rFonts w:ascii="Arial" w:hAnsi="Arial"/>
                <w:noProof/>
                <w:lang w:val="ru-RU"/>
              </w:rPr>
              <w:drawing>
                <wp:inline distT="0" distB="0" distL="0" distR="0" wp14:anchorId="0549F202" wp14:editId="00D5EE1A">
                  <wp:extent cx="4116070" cy="13229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037" cy="132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FB" w:rsidRPr="00432D1B" w:rsidTr="00EF55E4">
        <w:tc>
          <w:tcPr>
            <w:tcW w:w="1522" w:type="pct"/>
            <w:tcBorders>
              <w:bottom w:val="single" w:sz="4" w:space="0" w:color="auto"/>
            </w:tcBorders>
          </w:tcPr>
          <w:p w:rsidR="000E28FB" w:rsidRPr="00CC1142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CC1142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CC1142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CC1142" w:rsidRPr="00CC1142">
              <w:rPr>
                <w:rFonts w:ascii="Arial" w:hAnsi="Arial"/>
                <w:sz w:val="20"/>
                <w:szCs w:val="20"/>
                <w:lang w:val="ru-RU"/>
              </w:rPr>
              <w:t>Прочитайте инструкции и заполните бюллетень.</w:t>
            </w:r>
          </w:p>
        </w:tc>
        <w:tc>
          <w:tcPr>
            <w:tcW w:w="3478" w:type="pct"/>
          </w:tcPr>
          <w:p w:rsidR="000E28FB" w:rsidRPr="00432D1B" w:rsidRDefault="000E28FB" w:rsidP="00EF55E4">
            <w:pPr>
              <w:spacing w:before="60" w:after="60" w:line="240" w:lineRule="atLeast"/>
              <w:rPr>
                <w:rFonts w:ascii="Arial" w:hAnsi="Arial"/>
                <w:lang w:val="en-GB"/>
              </w:rPr>
            </w:pPr>
            <w:r w:rsidRPr="00432D1B">
              <w:rPr>
                <w:rFonts w:ascii="Arial" w:hAnsi="Arial"/>
                <w:noProof/>
                <w:lang w:val="ru-RU"/>
              </w:rPr>
              <w:drawing>
                <wp:inline distT="0" distB="0" distL="0" distR="0" wp14:anchorId="7B186A7C" wp14:editId="72BA0C7F">
                  <wp:extent cx="3263900" cy="29423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633" cy="294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FB" w:rsidRPr="00432D1B" w:rsidTr="00EF55E4">
        <w:tc>
          <w:tcPr>
            <w:tcW w:w="1522" w:type="pct"/>
            <w:tcBorders>
              <w:bottom w:val="nil"/>
            </w:tcBorders>
          </w:tcPr>
          <w:p w:rsidR="000E28FB" w:rsidRPr="002B47B7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2B47B7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2B47B7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2B47B7" w:rsidRPr="002B47B7">
              <w:rPr>
                <w:rFonts w:ascii="Arial" w:hAnsi="Arial"/>
                <w:sz w:val="20"/>
                <w:szCs w:val="20"/>
                <w:lang w:val="ru-RU"/>
              </w:rPr>
              <w:t>Проверьте и подтвердите свой выбор.</w:t>
            </w:r>
          </w:p>
        </w:tc>
        <w:tc>
          <w:tcPr>
            <w:tcW w:w="3478" w:type="pct"/>
            <w:vMerge w:val="restart"/>
          </w:tcPr>
          <w:p w:rsidR="000E28FB" w:rsidRPr="00432D1B" w:rsidRDefault="000E28FB" w:rsidP="00EF55E4">
            <w:pPr>
              <w:spacing w:before="60" w:after="60" w:line="240" w:lineRule="atLeast"/>
              <w:rPr>
                <w:rFonts w:ascii="Arial" w:hAnsi="Arial"/>
                <w:lang w:val="en-GB"/>
              </w:rPr>
            </w:pPr>
            <w:r w:rsidRPr="00432D1B">
              <w:rPr>
                <w:rFonts w:ascii="Arial" w:hAnsi="Arial"/>
                <w:noProof/>
                <w:lang w:val="ru-RU"/>
              </w:rPr>
              <w:drawing>
                <wp:inline distT="0" distB="0" distL="0" distR="0" wp14:anchorId="2A5FE27E" wp14:editId="3B80B611">
                  <wp:extent cx="3347085" cy="1938655"/>
                  <wp:effectExtent l="0" t="0" r="571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085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FB" w:rsidRPr="00E73076" w:rsidTr="00EF55E4">
        <w:tc>
          <w:tcPr>
            <w:tcW w:w="1522" w:type="pct"/>
            <w:tcBorders>
              <w:top w:val="nil"/>
              <w:bottom w:val="nil"/>
            </w:tcBorders>
          </w:tcPr>
          <w:p w:rsidR="000E28FB" w:rsidRPr="002B47B7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2B47B7">
              <w:rPr>
                <w:rFonts w:ascii="Arial" w:hAnsi="Arial"/>
                <w:sz w:val="20"/>
                <w:szCs w:val="20"/>
                <w:lang w:val="ru-RU"/>
              </w:rPr>
              <w:t>7</w:t>
            </w:r>
            <w:r w:rsidRPr="002B47B7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2B47B7" w:rsidRPr="002B47B7">
              <w:rPr>
                <w:rFonts w:ascii="Arial" w:hAnsi="Arial"/>
                <w:sz w:val="20"/>
                <w:szCs w:val="20"/>
                <w:lang w:val="ru-RU"/>
              </w:rPr>
              <w:t>Если вы хотите изменить свой выбор, нажмите “Изменить бюллетень”.</w:t>
            </w:r>
          </w:p>
        </w:tc>
        <w:tc>
          <w:tcPr>
            <w:tcW w:w="3478" w:type="pct"/>
            <w:vMerge/>
          </w:tcPr>
          <w:p w:rsidR="000E28FB" w:rsidRPr="002B47B7" w:rsidRDefault="000E28FB" w:rsidP="00EF55E4">
            <w:pPr>
              <w:spacing w:before="60" w:after="60" w:line="240" w:lineRule="atLeast"/>
              <w:rPr>
                <w:rFonts w:ascii="Arial" w:hAnsi="Arial"/>
                <w:lang w:val="ru-RU"/>
              </w:rPr>
            </w:pPr>
          </w:p>
        </w:tc>
      </w:tr>
      <w:tr w:rsidR="000E28FB" w:rsidRPr="00E73076" w:rsidTr="00EF55E4">
        <w:tc>
          <w:tcPr>
            <w:tcW w:w="1522" w:type="pct"/>
            <w:tcBorders>
              <w:top w:val="nil"/>
              <w:bottom w:val="single" w:sz="4" w:space="0" w:color="auto"/>
            </w:tcBorders>
          </w:tcPr>
          <w:p w:rsidR="000E28FB" w:rsidRPr="002B47B7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2B47B7">
              <w:rPr>
                <w:rFonts w:ascii="Arial" w:hAnsi="Arial"/>
                <w:sz w:val="20"/>
                <w:szCs w:val="20"/>
                <w:lang w:val="ru-RU"/>
              </w:rPr>
              <w:t>8</w:t>
            </w:r>
            <w:r w:rsidRPr="002B47B7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2B47B7" w:rsidRPr="002B47B7">
              <w:rPr>
                <w:rFonts w:ascii="Arial" w:hAnsi="Arial"/>
                <w:sz w:val="20"/>
                <w:szCs w:val="20"/>
                <w:lang w:val="ru-RU"/>
              </w:rPr>
              <w:t>Чтобы подтвердить свой выбор, нажмите “Отправить бюллетень”.</w:t>
            </w:r>
          </w:p>
        </w:tc>
        <w:tc>
          <w:tcPr>
            <w:tcW w:w="3478" w:type="pct"/>
            <w:vMerge/>
          </w:tcPr>
          <w:p w:rsidR="000E28FB" w:rsidRPr="002B47B7" w:rsidRDefault="000E28FB" w:rsidP="00EF55E4">
            <w:pPr>
              <w:spacing w:before="60" w:after="60" w:line="240" w:lineRule="atLeast"/>
              <w:rPr>
                <w:rFonts w:ascii="Arial" w:hAnsi="Arial"/>
                <w:lang w:val="ru-RU"/>
              </w:rPr>
            </w:pPr>
          </w:p>
        </w:tc>
      </w:tr>
      <w:tr w:rsidR="000E28FB" w:rsidRPr="00432D1B" w:rsidTr="00EF55E4">
        <w:tc>
          <w:tcPr>
            <w:tcW w:w="1522" w:type="pct"/>
            <w:tcBorders>
              <w:bottom w:val="nil"/>
            </w:tcBorders>
          </w:tcPr>
          <w:p w:rsidR="000E28FB" w:rsidRPr="00E77232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E77232">
              <w:rPr>
                <w:rFonts w:ascii="Arial" w:hAnsi="Arial"/>
                <w:sz w:val="20"/>
                <w:szCs w:val="20"/>
                <w:lang w:val="ru-RU"/>
              </w:rPr>
              <w:t>9</w:t>
            </w:r>
            <w:r w:rsidRPr="00E77232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E77232" w:rsidRPr="00E77232">
              <w:rPr>
                <w:rFonts w:ascii="Arial" w:hAnsi="Arial"/>
                <w:sz w:val="20"/>
                <w:szCs w:val="20"/>
                <w:lang w:val="ru-RU"/>
              </w:rPr>
              <w:t>На странице подтверждения после того, как вы подтвердите свой бюллетень, вам будет присвоен код подтверждения.</w:t>
            </w:r>
          </w:p>
        </w:tc>
        <w:tc>
          <w:tcPr>
            <w:tcW w:w="3478" w:type="pct"/>
            <w:vMerge w:val="restart"/>
          </w:tcPr>
          <w:p w:rsidR="000E28FB" w:rsidRPr="00432D1B" w:rsidRDefault="000E28FB" w:rsidP="00EF55E4">
            <w:pPr>
              <w:spacing w:before="60" w:after="60" w:line="240" w:lineRule="atLeast"/>
              <w:rPr>
                <w:rFonts w:ascii="Arial" w:hAnsi="Arial"/>
                <w:lang w:val="en-GB"/>
              </w:rPr>
            </w:pPr>
            <w:r w:rsidRPr="00432D1B">
              <w:rPr>
                <w:rFonts w:ascii="Arial" w:hAnsi="Arial"/>
                <w:noProof/>
                <w:lang w:val="ru-RU"/>
              </w:rPr>
              <w:drawing>
                <wp:inline distT="0" distB="0" distL="0" distR="0" wp14:anchorId="28059E09" wp14:editId="7A8C76A3">
                  <wp:extent cx="3606800" cy="158452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703" cy="159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FB" w:rsidRPr="00E73076" w:rsidTr="00EF55E4">
        <w:tc>
          <w:tcPr>
            <w:tcW w:w="1522" w:type="pct"/>
            <w:tcBorders>
              <w:top w:val="nil"/>
            </w:tcBorders>
          </w:tcPr>
          <w:p w:rsidR="000E28FB" w:rsidRPr="00E77232" w:rsidRDefault="000E28FB" w:rsidP="00EF55E4">
            <w:pPr>
              <w:tabs>
                <w:tab w:val="left" w:pos="306"/>
              </w:tabs>
              <w:spacing w:before="60" w:after="60" w:line="240" w:lineRule="atLeast"/>
              <w:ind w:left="306" w:hanging="306"/>
              <w:rPr>
                <w:rFonts w:ascii="Arial" w:hAnsi="Arial"/>
                <w:sz w:val="20"/>
                <w:szCs w:val="20"/>
                <w:lang w:val="ru-RU"/>
              </w:rPr>
            </w:pPr>
            <w:r w:rsidRPr="00E77232">
              <w:rPr>
                <w:rFonts w:ascii="Arial" w:hAnsi="Arial"/>
                <w:sz w:val="20"/>
                <w:szCs w:val="20"/>
                <w:lang w:val="ru-RU"/>
              </w:rPr>
              <w:t>10</w:t>
            </w:r>
            <w:r w:rsidRPr="00E77232">
              <w:rPr>
                <w:rFonts w:ascii="Arial" w:hAnsi="Arial"/>
                <w:sz w:val="20"/>
                <w:szCs w:val="20"/>
                <w:lang w:val="ru-RU"/>
              </w:rPr>
              <w:tab/>
            </w:r>
            <w:r w:rsidR="00E77232" w:rsidRPr="00E77232">
              <w:rPr>
                <w:rFonts w:ascii="Arial" w:hAnsi="Arial"/>
                <w:sz w:val="20"/>
                <w:szCs w:val="20"/>
                <w:lang w:val="ru-RU"/>
              </w:rPr>
              <w:t>Вы также получите по электронной почте квитанцию, содержащую ваш код подтверждения.</w:t>
            </w:r>
          </w:p>
        </w:tc>
        <w:tc>
          <w:tcPr>
            <w:tcW w:w="3478" w:type="pct"/>
            <w:vMerge/>
          </w:tcPr>
          <w:p w:rsidR="000E28FB" w:rsidRPr="00E77232" w:rsidRDefault="000E28FB" w:rsidP="00EF55E4">
            <w:pPr>
              <w:spacing w:before="60" w:after="60" w:line="240" w:lineRule="atLeast"/>
              <w:rPr>
                <w:rFonts w:ascii="Arial" w:hAnsi="Arial"/>
                <w:lang w:val="ru-RU"/>
              </w:rPr>
            </w:pPr>
          </w:p>
        </w:tc>
      </w:tr>
    </w:tbl>
    <w:p w:rsidR="000E28FB" w:rsidRPr="00E77232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EE79F7" w:rsidRDefault="00EE79F7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EE79F7">
        <w:rPr>
          <w:rFonts w:ascii="Arial" w:eastAsia="Times New Roman" w:hAnsi="Arial" w:cs="Times New Roman"/>
          <w:sz w:val="20"/>
          <w:szCs w:val="20"/>
          <w:lang w:val="ru-RU" w:eastAsia="fr-CH"/>
        </w:rPr>
        <w:t>ВАЖНО: Код подтверждения позволит вам проверить, был ли ваш голос включен в результаты голосования</w:t>
      </w:r>
      <w:r w:rsidR="00E73076">
        <w:rPr>
          <w:rFonts w:ascii="Arial" w:eastAsia="Times New Roman" w:hAnsi="Arial" w:cs="Times New Roman"/>
          <w:sz w:val="20"/>
          <w:szCs w:val="20"/>
          <w:lang w:val="ru-RU" w:eastAsia="fr-CH"/>
        </w:rPr>
        <w:t>,</w:t>
      </w:r>
      <w:r w:rsidRPr="00EE79F7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и не был ли он изменен в период между голосованием и представлением окончательных результатов.</w:t>
      </w:r>
    </w:p>
    <w:p w:rsidR="000E28FB" w:rsidRPr="00EE79F7" w:rsidRDefault="000E28FB" w:rsidP="000E28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EE79F7">
        <w:rPr>
          <w:rFonts w:ascii="Arial" w:eastAsia="Times New Roman" w:hAnsi="Arial" w:cs="Times New Roman"/>
          <w:sz w:val="20"/>
          <w:szCs w:val="20"/>
          <w:lang w:val="ru-RU" w:eastAsia="fr-CH"/>
        </w:rPr>
        <w:br w:type="page"/>
      </w:r>
    </w:p>
    <w:p w:rsidR="000E28FB" w:rsidRPr="00E65F1C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E65F1C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lastRenderedPageBreak/>
        <w:t>4</w:t>
      </w:r>
      <w:r w:rsidRPr="00E65F1C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 w:rsidR="00801FAF" w:rsidRPr="00E65F1C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Голосование по доверенности</w:t>
      </w:r>
    </w:p>
    <w:p w:rsidR="000E28FB" w:rsidRPr="00E65F1C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E65F1C" w:rsidRDefault="00E65F1C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Страна-член, которая получила доверенность</w:t>
      </w:r>
      <w:r w:rsidRPr="00E65F1C">
        <w:rPr>
          <w:rFonts w:ascii="Arial" w:eastAsia="Times New Roman" w:hAnsi="Arial" w:cs="Times New Roman"/>
          <w:sz w:val="20"/>
          <w:szCs w:val="20"/>
          <w:lang w:val="ru-RU" w:eastAsia="fr-CH"/>
        </w:rPr>
        <w:t>, получит отдельное электронное письмо с отдельным секретным кодом доступа для страны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, получившей доверенность</w:t>
      </w:r>
      <w:r w:rsidRPr="00E65F1C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</w:p>
    <w:p w:rsidR="000526E4" w:rsidRDefault="000526E4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0526E4" w:rsidRDefault="000526E4" w:rsidP="000E28FB">
      <w:pPr>
        <w:tabs>
          <w:tab w:val="left" w:pos="567"/>
        </w:tabs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0526E4">
        <w:rPr>
          <w:rFonts w:ascii="Arial" w:eastAsia="Times New Roman" w:hAnsi="Arial" w:cs="Times New Roman"/>
          <w:sz w:val="20"/>
          <w:szCs w:val="20"/>
          <w:lang w:val="ru-RU" w:eastAsia="fr-CH"/>
        </w:rPr>
        <w:t>Процедура голосования по доверенности выполняется так же, как описано в разделе 3 выше, с использованием отдельного кода доступа для представляемой страны.</w:t>
      </w:r>
    </w:p>
    <w:p w:rsidR="000E28FB" w:rsidRPr="000526E4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</w:p>
    <w:p w:rsidR="000E28FB" w:rsidRPr="00920CB2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5</w:t>
      </w:r>
      <w:r w:rsidRP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 w:rsidR="00920CB2" w:rsidRP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Уведомление </w:t>
      </w:r>
      <w:r w:rsid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</w:t>
      </w:r>
      <w:r w:rsidR="00920CB2" w:rsidRP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о</w:t>
      </w:r>
      <w:r w:rsid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представительском голосовании </w:t>
      </w:r>
      <w:r w:rsidR="00920CB2" w:rsidRPr="00920CB2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 </w:t>
      </w:r>
    </w:p>
    <w:p w:rsidR="000E28FB" w:rsidRPr="00920CB2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284166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284166">
        <w:rPr>
          <w:rFonts w:ascii="Arial" w:eastAsia="Times New Roman" w:hAnsi="Arial" w:cs="Times New Roman"/>
          <w:sz w:val="20"/>
          <w:szCs w:val="20"/>
          <w:lang w:val="ru-RU" w:eastAsia="fr-CH"/>
        </w:rPr>
        <w:t>Стране-члену, которой будет предоставлено право голоса посредством уведомления о представительстве (в соответствии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со статьей 3.6 Внутреннего регламента</w:t>
      </w:r>
      <w:r w:rsidRPr="00284166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Конгрессов), будет выдан секретный код доступа для представленной стран</w:t>
      </w:r>
      <w:r w:rsidR="00A20251">
        <w:rPr>
          <w:rFonts w:ascii="Arial" w:eastAsia="Times New Roman" w:hAnsi="Arial" w:cs="Times New Roman"/>
          <w:sz w:val="20"/>
          <w:szCs w:val="20"/>
          <w:lang w:val="ru-RU" w:eastAsia="fr-CH"/>
        </w:rPr>
        <w:t>ы, действительный в течение всего</w:t>
      </w:r>
      <w:r w:rsidRPr="00284166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 w:rsidR="00A20251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конкретного 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>заседания</w:t>
      </w:r>
      <w:r w:rsidRPr="00284166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r w:rsidR="000E28FB" w:rsidRPr="00284166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</w:p>
    <w:p w:rsidR="00CF373B" w:rsidRPr="00284166" w:rsidRDefault="00CF373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CF373B" w:rsidRDefault="00CF373B" w:rsidP="000E28FB">
      <w:pPr>
        <w:tabs>
          <w:tab w:val="left" w:pos="567"/>
        </w:tabs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CF373B">
        <w:rPr>
          <w:rFonts w:ascii="Arial" w:eastAsia="Times New Roman" w:hAnsi="Arial" w:cs="Times New Roman"/>
          <w:sz w:val="20"/>
          <w:szCs w:val="20"/>
          <w:lang w:val="ru-RU" w:eastAsia="fr-CH"/>
        </w:rPr>
        <w:t>Процедура голосования по уведомлению о представительстве выполняется так же, как описано в разделе 3 выше, с использованием отдельного секретного кода доступа для представляемой страны.</w:t>
      </w:r>
    </w:p>
    <w:p w:rsidR="000E28FB" w:rsidRPr="00CF373B" w:rsidRDefault="000E28FB" w:rsidP="000E28FB">
      <w:pPr>
        <w:tabs>
          <w:tab w:val="left" w:pos="567"/>
        </w:tabs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</w:p>
    <w:p w:rsidR="000E28FB" w:rsidRPr="002503BA" w:rsidRDefault="000E28FB" w:rsidP="000E28FB">
      <w:pPr>
        <w:tabs>
          <w:tab w:val="left" w:pos="567"/>
        </w:tabs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BA621B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6</w:t>
      </w:r>
      <w:r w:rsidRPr="00BA621B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 w:rsidR="002503BA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 xml:space="preserve">Устранение неполадок </w:t>
      </w:r>
    </w:p>
    <w:p w:rsidR="000E28FB" w:rsidRPr="00BA621B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BA621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BA621B">
        <w:rPr>
          <w:rFonts w:ascii="Arial" w:eastAsia="Times New Roman" w:hAnsi="Arial" w:cs="Times New Roman"/>
          <w:sz w:val="20"/>
          <w:szCs w:val="20"/>
          <w:lang w:val="ru-RU" w:eastAsia="fr-CH"/>
        </w:rPr>
        <w:t>Если у вас возникнут какие-либо проблемы во время процесса прямого голосования, выполните проверки, описанные ниже. Если проблема не устранена, выполните д</w:t>
      </w:r>
      <w:r w:rsidR="009F52BF">
        <w:rPr>
          <w:rFonts w:ascii="Arial" w:eastAsia="Times New Roman" w:hAnsi="Arial" w:cs="Times New Roman"/>
          <w:sz w:val="20"/>
          <w:szCs w:val="20"/>
          <w:lang w:val="ru-RU" w:eastAsia="fr-CH"/>
        </w:rPr>
        <w:t>ействия, необходимые для обращения за помощью</w:t>
      </w:r>
      <w:r w:rsidRPr="00BA621B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</w:p>
    <w:p w:rsidR="00E73076" w:rsidRPr="00BA621B" w:rsidRDefault="00E73076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89"/>
        <w:gridCol w:w="4049"/>
        <w:gridCol w:w="3669"/>
      </w:tblGrid>
      <w:tr w:rsidR="000E28FB" w:rsidRPr="00432D1B" w:rsidTr="00EF55E4">
        <w:tc>
          <w:tcPr>
            <w:tcW w:w="1889" w:type="dxa"/>
          </w:tcPr>
          <w:p w:rsidR="000E28FB" w:rsidRPr="008B0154" w:rsidRDefault="008B0154" w:rsidP="00EF55E4">
            <w:pPr>
              <w:spacing w:before="60" w:after="60" w:line="240" w:lineRule="atLeast"/>
              <w:rPr>
                <w:rFonts w:ascii="Arial" w:hAnsi="Arial"/>
                <w:bCs/>
                <w:iCs/>
                <w:sz w:val="20"/>
                <w:szCs w:val="20"/>
                <w:lang w:val="ru-RU" w:eastAsia="ja-JP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  <w:lang w:val="ru-RU" w:eastAsia="ja-JP"/>
              </w:rPr>
              <w:t>Проблема</w:t>
            </w:r>
          </w:p>
        </w:tc>
        <w:tc>
          <w:tcPr>
            <w:tcW w:w="4049" w:type="dxa"/>
          </w:tcPr>
          <w:p w:rsidR="000E28FB" w:rsidRPr="008B0154" w:rsidRDefault="008B0154" w:rsidP="00EF55E4">
            <w:pPr>
              <w:spacing w:before="60" w:after="60" w:line="240" w:lineRule="atLeast"/>
              <w:jc w:val="both"/>
              <w:rPr>
                <w:rFonts w:ascii="Arial" w:hAnsi="Arial"/>
                <w:bCs/>
                <w:iCs/>
                <w:sz w:val="20"/>
                <w:szCs w:val="20"/>
                <w:lang w:val="ru-RU" w:eastAsia="ja-JP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  <w:lang w:val="ru-RU" w:eastAsia="ja-JP"/>
              </w:rPr>
              <w:t>Проверки</w:t>
            </w:r>
          </w:p>
        </w:tc>
        <w:tc>
          <w:tcPr>
            <w:tcW w:w="3669" w:type="dxa"/>
          </w:tcPr>
          <w:p w:rsidR="000E28FB" w:rsidRPr="008B0154" w:rsidRDefault="009F52BF" w:rsidP="00EF55E4">
            <w:pPr>
              <w:spacing w:before="60" w:after="60" w:line="240" w:lineRule="atLeast"/>
              <w:jc w:val="both"/>
              <w:rPr>
                <w:rFonts w:ascii="Arial" w:hAnsi="Arial"/>
                <w:bCs/>
                <w:iCs/>
                <w:sz w:val="20"/>
                <w:szCs w:val="20"/>
                <w:lang w:val="ru-RU" w:eastAsia="ja-JP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  <w:lang w:val="ru-RU" w:eastAsia="ja-JP"/>
              </w:rPr>
              <w:t>Обращение за помощью</w:t>
            </w:r>
          </w:p>
        </w:tc>
      </w:tr>
      <w:tr w:rsidR="000E28FB" w:rsidRPr="00E73076" w:rsidTr="00EF55E4">
        <w:tc>
          <w:tcPr>
            <w:tcW w:w="1889" w:type="dxa"/>
          </w:tcPr>
          <w:p w:rsidR="000E28FB" w:rsidRPr="003129B0" w:rsidRDefault="003129B0" w:rsidP="00EF55E4">
            <w:pPr>
              <w:spacing w:before="60" w:after="60" w:line="240" w:lineRule="atLeast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3129B0">
              <w:rPr>
                <w:rFonts w:ascii="Arial" w:hAnsi="Arial"/>
                <w:bCs/>
                <w:sz w:val="20"/>
                <w:szCs w:val="20"/>
                <w:lang w:val="ru-RU"/>
              </w:rPr>
              <w:t>Я не получал приглашения проголосовать по электронной почте</w:t>
            </w:r>
          </w:p>
        </w:tc>
        <w:tc>
          <w:tcPr>
            <w:tcW w:w="4049" w:type="dxa"/>
          </w:tcPr>
          <w:p w:rsidR="003129B0" w:rsidRDefault="003129B0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rPr>
                <w:rFonts w:ascii="Arial" w:hAnsi="Arial"/>
                <w:sz w:val="20"/>
                <w:szCs w:val="20"/>
                <w:lang w:val="ru-RU"/>
              </w:rPr>
            </w:pPr>
            <w:r w:rsidRPr="003129B0">
              <w:rPr>
                <w:rFonts w:ascii="Arial" w:hAnsi="Arial"/>
                <w:sz w:val="20"/>
                <w:szCs w:val="20"/>
                <w:lang w:val="ru-RU"/>
              </w:rPr>
              <w:t>Проверьте свою папку со спамом.</w:t>
            </w:r>
          </w:p>
          <w:p w:rsidR="000E28FB" w:rsidRPr="003129B0" w:rsidDel="00EB3BD9" w:rsidRDefault="003129B0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rPr>
                <w:rFonts w:ascii="Arial" w:hAnsi="Arial"/>
                <w:lang w:val="ru-RU" w:eastAsia="ja-JP"/>
              </w:rPr>
            </w:pPr>
            <w:r w:rsidRPr="003129B0">
              <w:rPr>
                <w:rFonts w:ascii="Arial" w:hAnsi="Arial"/>
                <w:sz w:val="20"/>
                <w:szCs w:val="20"/>
                <w:lang w:val="ru-RU"/>
              </w:rPr>
              <w:t xml:space="preserve">Убедитесь, что домен </w:t>
            </w:r>
            <w:r w:rsidRPr="003129B0">
              <w:rPr>
                <w:rFonts w:ascii="Arial" w:hAnsi="Arial"/>
                <w:sz w:val="20"/>
                <w:szCs w:val="20"/>
                <w:lang w:val="en-GB"/>
              </w:rPr>
              <w:t>mail</w:t>
            </w:r>
            <w:r w:rsidRPr="003129B0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proofErr w:type="spellStart"/>
            <w:r w:rsidRPr="003129B0">
              <w:rPr>
                <w:rFonts w:ascii="Arial" w:hAnsi="Arial"/>
                <w:sz w:val="20"/>
                <w:szCs w:val="20"/>
                <w:lang w:val="en-GB"/>
              </w:rPr>
              <w:t>electionbuddy</w:t>
            </w:r>
            <w:proofErr w:type="spellEnd"/>
            <w:r w:rsidRPr="003129B0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 w:rsidRPr="003129B0">
              <w:rPr>
                <w:rFonts w:ascii="Arial" w:hAnsi="Arial"/>
                <w:sz w:val="20"/>
                <w:szCs w:val="20"/>
                <w:lang w:val="en-GB"/>
              </w:rPr>
              <w:t>com</w:t>
            </w:r>
            <w:r w:rsidRPr="003129B0">
              <w:rPr>
                <w:rFonts w:ascii="Arial" w:hAnsi="Arial"/>
                <w:sz w:val="20"/>
                <w:szCs w:val="20"/>
                <w:lang w:val="ru-RU"/>
              </w:rPr>
              <w:t xml:space="preserve"> был внесен в белый список вашими ИТ-администраторами в корпоративном почтовом шлюзе.</w:t>
            </w:r>
          </w:p>
        </w:tc>
        <w:tc>
          <w:tcPr>
            <w:tcW w:w="3669" w:type="dxa"/>
            <w:vMerge w:val="restart"/>
          </w:tcPr>
          <w:p w:rsidR="009A0696" w:rsidRDefault="009A0696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rPr>
                <w:rFonts w:ascii="Arial" w:hAnsi="Arial"/>
                <w:sz w:val="20"/>
                <w:szCs w:val="20"/>
                <w:lang w:val="ru-RU" w:eastAsia="ja-JP"/>
              </w:rPr>
            </w:pPr>
            <w:r w:rsidRPr="00E73076">
              <w:rPr>
                <w:rFonts w:ascii="Arial" w:hAnsi="Arial"/>
                <w:sz w:val="20"/>
                <w:szCs w:val="20"/>
                <w:lang w:val="ru-RU" w:eastAsia="ja-JP"/>
              </w:rPr>
              <w:t xml:space="preserve">Свяжитесь с секретариатом </w:t>
            </w:r>
            <w:r>
              <w:rPr>
                <w:rFonts w:ascii="Arial" w:hAnsi="Arial"/>
                <w:sz w:val="20"/>
                <w:szCs w:val="20"/>
                <w:lang w:val="ru-RU" w:eastAsia="ja-JP"/>
              </w:rPr>
              <w:t>МБ</w:t>
            </w:r>
            <w:r w:rsidRPr="00E73076">
              <w:rPr>
                <w:rFonts w:ascii="Arial" w:hAnsi="Arial"/>
                <w:sz w:val="20"/>
                <w:szCs w:val="20"/>
                <w:lang w:val="ru-RU" w:eastAsia="ja-JP"/>
              </w:rPr>
              <w:t xml:space="preserve"> через чат </w:t>
            </w:r>
            <w:r w:rsidRPr="009A0696">
              <w:rPr>
                <w:rFonts w:ascii="Arial" w:hAnsi="Arial"/>
                <w:sz w:val="20"/>
                <w:szCs w:val="20"/>
                <w:lang w:val="en-GB" w:eastAsia="ja-JP"/>
              </w:rPr>
              <w:t>Zoom</w:t>
            </w:r>
            <w:r w:rsidRPr="00E73076">
              <w:rPr>
                <w:rFonts w:ascii="Arial" w:hAnsi="Arial"/>
                <w:sz w:val="20"/>
                <w:szCs w:val="20"/>
                <w:lang w:val="ru-RU" w:eastAsia="ja-JP"/>
              </w:rPr>
              <w:t>.</w:t>
            </w:r>
          </w:p>
          <w:p w:rsidR="009A0696" w:rsidRDefault="009A0696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rPr>
                <w:rFonts w:ascii="Arial" w:hAnsi="Arial"/>
                <w:sz w:val="20"/>
                <w:szCs w:val="20"/>
                <w:lang w:val="ru-RU" w:eastAsia="ja-JP"/>
              </w:rPr>
            </w:pPr>
            <w:r w:rsidRPr="009A0696">
              <w:rPr>
                <w:rFonts w:ascii="Arial" w:hAnsi="Arial"/>
                <w:sz w:val="20"/>
                <w:szCs w:val="20"/>
                <w:lang w:val="ru-RU" w:eastAsia="ja-JP"/>
              </w:rPr>
              <w:t xml:space="preserve">Вы будете перемещены в комнату </w:t>
            </w:r>
            <w:proofErr w:type="spellStart"/>
            <w:r w:rsidRPr="009A0696">
              <w:rPr>
                <w:rFonts w:ascii="Arial" w:hAnsi="Arial"/>
                <w:sz w:val="20"/>
                <w:szCs w:val="20"/>
                <w:lang w:val="ru-RU" w:eastAsia="ja-JP"/>
              </w:rPr>
              <w:t>Zoom</w:t>
            </w:r>
            <w:proofErr w:type="spellEnd"/>
            <w:r>
              <w:rPr>
                <w:rFonts w:ascii="Arial" w:hAnsi="Arial"/>
                <w:sz w:val="20"/>
                <w:szCs w:val="20"/>
                <w:lang w:val="ru-RU" w:eastAsia="ja-JP"/>
              </w:rPr>
              <w:t xml:space="preserve"> </w:t>
            </w:r>
            <w:r w:rsidRPr="009A0696">
              <w:rPr>
                <w:rFonts w:ascii="Arial" w:hAnsi="Arial"/>
                <w:sz w:val="20"/>
                <w:szCs w:val="20"/>
                <w:lang w:val="ru-RU" w:eastAsia="ja-JP"/>
              </w:rPr>
              <w:t>для</w:t>
            </w:r>
            <w:r>
              <w:rPr>
                <w:rFonts w:ascii="Arial" w:hAnsi="Arial"/>
                <w:sz w:val="20"/>
                <w:szCs w:val="20"/>
                <w:lang w:val="ru-RU" w:eastAsia="ja-JP"/>
              </w:rPr>
              <w:t xml:space="preserve"> обсуждения</w:t>
            </w:r>
            <w:r w:rsidRPr="009A0696">
              <w:rPr>
                <w:rFonts w:ascii="Arial" w:hAnsi="Arial"/>
                <w:sz w:val="20"/>
                <w:szCs w:val="20"/>
                <w:lang w:val="ru-RU" w:eastAsia="ja-JP"/>
              </w:rPr>
              <w:t>.</w:t>
            </w:r>
          </w:p>
          <w:p w:rsidR="000E28FB" w:rsidRPr="00C75516" w:rsidRDefault="00C75516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rPr>
                <w:rFonts w:ascii="Arial" w:hAnsi="Arial"/>
                <w:sz w:val="20"/>
                <w:szCs w:val="20"/>
                <w:lang w:val="ru-RU" w:eastAsia="ja-JP"/>
              </w:rPr>
            </w:pPr>
            <w:r w:rsidRPr="00C75516">
              <w:rPr>
                <w:rFonts w:ascii="Arial" w:hAnsi="Arial"/>
                <w:sz w:val="20"/>
                <w:szCs w:val="20"/>
                <w:lang w:val="ru-RU" w:eastAsia="ja-JP"/>
              </w:rPr>
              <w:t>Вам будет показано, как голосовать с помощью совместного использования экрана и дистанционного управления</w:t>
            </w:r>
            <w:r w:rsidR="000E28FB" w:rsidRPr="00C75516">
              <w:rPr>
                <w:rFonts w:ascii="Arial" w:hAnsi="Arial"/>
                <w:sz w:val="20"/>
                <w:szCs w:val="20"/>
                <w:lang w:val="ru-RU" w:eastAsia="ja-JP"/>
              </w:rPr>
              <w:t>.</w:t>
            </w:r>
          </w:p>
        </w:tc>
      </w:tr>
      <w:tr w:rsidR="000E28FB" w:rsidRPr="00E73076" w:rsidTr="00EF55E4">
        <w:tc>
          <w:tcPr>
            <w:tcW w:w="1889" w:type="dxa"/>
          </w:tcPr>
          <w:p w:rsidR="000E28FB" w:rsidRPr="000E6357" w:rsidRDefault="000E6357" w:rsidP="00EF55E4">
            <w:pPr>
              <w:spacing w:before="60" w:after="60" w:line="240" w:lineRule="atLeast"/>
              <w:rPr>
                <w:rFonts w:ascii="Arial" w:hAnsi="Arial"/>
                <w:bCs/>
                <w:sz w:val="20"/>
                <w:szCs w:val="20"/>
                <w:lang w:val="ru-RU" w:eastAsia="ja-JP"/>
              </w:rPr>
            </w:pPr>
            <w:r w:rsidRPr="000E6357">
              <w:rPr>
                <w:rFonts w:ascii="Arial" w:hAnsi="Arial"/>
                <w:bCs/>
                <w:sz w:val="20"/>
                <w:szCs w:val="20"/>
                <w:lang w:val="ru-RU" w:eastAsia="ja-JP"/>
              </w:rPr>
              <w:t>Я не могу получить доступ к своему бюллетеню в Интернете</w:t>
            </w:r>
          </w:p>
        </w:tc>
        <w:tc>
          <w:tcPr>
            <w:tcW w:w="4049" w:type="dxa"/>
          </w:tcPr>
          <w:p w:rsidR="000E6357" w:rsidRDefault="000E6357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jc w:val="both"/>
              <w:rPr>
                <w:rFonts w:ascii="Arial" w:hAnsi="Arial"/>
                <w:bCs/>
                <w:sz w:val="20"/>
                <w:szCs w:val="20"/>
                <w:lang w:val="ru-RU" w:eastAsia="ja-JP"/>
              </w:rPr>
            </w:pPr>
            <w:r w:rsidRPr="000E6357">
              <w:rPr>
                <w:rFonts w:ascii="Arial" w:hAnsi="Arial"/>
                <w:bCs/>
                <w:sz w:val="20"/>
                <w:szCs w:val="20"/>
                <w:lang w:val="ru-RU" w:eastAsia="ja-JP"/>
              </w:rPr>
              <w:t>Если ваш интернет - браузер сообщает об ошибке:</w:t>
            </w:r>
          </w:p>
          <w:p w:rsidR="000E28FB" w:rsidRPr="000E6357" w:rsidRDefault="000E6357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jc w:val="both"/>
              <w:rPr>
                <w:rFonts w:ascii="Arial" w:hAnsi="Arial"/>
                <w:sz w:val="20"/>
                <w:szCs w:val="20"/>
                <w:lang w:val="ru-RU" w:eastAsia="ja-JP"/>
              </w:rPr>
            </w:pPr>
            <w:r w:rsidRPr="000E6357">
              <w:rPr>
                <w:rFonts w:ascii="Arial" w:hAnsi="Arial"/>
                <w:sz w:val="20"/>
                <w:szCs w:val="20"/>
                <w:lang w:val="ru-RU" w:eastAsia="ja-JP"/>
              </w:rPr>
              <w:t>Проверьте свое подключение к Интернету</w:t>
            </w:r>
            <w:r w:rsidR="000E28FB" w:rsidRPr="000E6357">
              <w:rPr>
                <w:rFonts w:ascii="Arial" w:hAnsi="Arial"/>
                <w:sz w:val="20"/>
                <w:szCs w:val="20"/>
                <w:lang w:val="ru-RU" w:eastAsia="ja-JP"/>
              </w:rPr>
              <w:t>.</w:t>
            </w:r>
          </w:p>
          <w:p w:rsidR="000E6357" w:rsidRDefault="000E6357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jc w:val="both"/>
              <w:rPr>
                <w:rFonts w:ascii="Arial" w:hAnsi="Arial"/>
                <w:sz w:val="20"/>
                <w:szCs w:val="20"/>
                <w:lang w:val="ru-RU" w:eastAsia="ja-JP"/>
              </w:rPr>
            </w:pPr>
            <w:r w:rsidRPr="000E6357">
              <w:rPr>
                <w:rFonts w:ascii="Arial" w:hAnsi="Arial"/>
                <w:sz w:val="20"/>
                <w:szCs w:val="20"/>
                <w:lang w:val="ru-RU" w:eastAsia="ja-JP"/>
              </w:rPr>
              <w:t xml:space="preserve">Убедитесь, что файлы </w:t>
            </w:r>
            <w:r w:rsidRPr="000E6357">
              <w:rPr>
                <w:rFonts w:ascii="Arial" w:hAnsi="Arial"/>
                <w:sz w:val="20"/>
                <w:szCs w:val="20"/>
                <w:lang w:val="en-GB" w:eastAsia="ja-JP"/>
              </w:rPr>
              <w:t>cookie</w:t>
            </w:r>
            <w:r w:rsidRPr="000E6357">
              <w:rPr>
                <w:rFonts w:ascii="Arial" w:hAnsi="Arial"/>
                <w:sz w:val="20"/>
                <w:szCs w:val="20"/>
                <w:lang w:val="ru-RU" w:eastAsia="ja-JP"/>
              </w:rPr>
              <w:t xml:space="preserve"> включены в вашем браузере.</w:t>
            </w:r>
          </w:p>
          <w:p w:rsidR="000E28FB" w:rsidRPr="000E6357" w:rsidRDefault="000E6357" w:rsidP="00EF55E4">
            <w:pPr>
              <w:tabs>
                <w:tab w:val="num" w:pos="284"/>
              </w:tabs>
              <w:spacing w:before="60" w:after="60" w:line="240" w:lineRule="atLeast"/>
              <w:ind w:left="284" w:hanging="284"/>
              <w:jc w:val="both"/>
              <w:rPr>
                <w:rFonts w:ascii="Arial" w:hAnsi="Arial"/>
                <w:lang w:val="ru-RU" w:eastAsia="ja-JP"/>
              </w:rPr>
            </w:pPr>
            <w:r w:rsidRPr="000E6357">
              <w:rPr>
                <w:rFonts w:ascii="Arial" w:hAnsi="Arial"/>
                <w:sz w:val="20"/>
                <w:szCs w:val="20"/>
                <w:lang w:val="ru-RU" w:eastAsia="ja-JP"/>
              </w:rPr>
              <w:t>Проверьте настройки своего прокси-сервера.</w:t>
            </w:r>
          </w:p>
        </w:tc>
        <w:tc>
          <w:tcPr>
            <w:tcW w:w="3669" w:type="dxa"/>
            <w:vMerge/>
          </w:tcPr>
          <w:p w:rsidR="000E28FB" w:rsidRPr="000E6357" w:rsidRDefault="000E28FB" w:rsidP="00EF55E4">
            <w:pPr>
              <w:numPr>
                <w:ilvl w:val="0"/>
                <w:numId w:val="1"/>
              </w:numPr>
              <w:spacing w:before="60" w:after="60" w:line="240" w:lineRule="atLeast"/>
              <w:jc w:val="both"/>
              <w:rPr>
                <w:rFonts w:ascii="Arial" w:hAnsi="Arial"/>
                <w:bCs/>
                <w:sz w:val="20"/>
                <w:szCs w:val="20"/>
                <w:lang w:val="ru-RU" w:eastAsia="ja-JP"/>
              </w:rPr>
            </w:pPr>
          </w:p>
        </w:tc>
      </w:tr>
    </w:tbl>
    <w:p w:rsidR="000E28FB" w:rsidRPr="000E6357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0E6357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8C014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</w:pPr>
      <w:r w:rsidRPr="008C0148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7</w:t>
      </w:r>
      <w:r w:rsidRPr="008C0148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ab/>
      </w:r>
      <w:r w:rsidR="00FD36A2" w:rsidRPr="008C0148">
        <w:rPr>
          <w:rFonts w:ascii="Arial" w:eastAsia="Times New Roman" w:hAnsi="Arial" w:cs="Times New Roman"/>
          <w:b/>
          <w:bCs/>
          <w:sz w:val="20"/>
          <w:szCs w:val="20"/>
          <w:lang w:val="ru-RU" w:eastAsia="fr-CH"/>
        </w:rPr>
        <w:t>Часто задаваемые вопросы</w:t>
      </w:r>
    </w:p>
    <w:p w:rsidR="000E28FB" w:rsidRPr="008C014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8C014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</w:pPr>
      <w:r w:rsidRPr="008C014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7.1</w:t>
      </w:r>
      <w:r w:rsidRPr="008C014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ab/>
      </w:r>
      <w:r w:rsidR="008C0148" w:rsidRPr="008C014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Как мне получить полномочия для голосования?</w:t>
      </w:r>
    </w:p>
    <w:p w:rsidR="000E28FB" w:rsidRPr="008C014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AB2619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AB2619">
        <w:rPr>
          <w:rFonts w:ascii="Arial" w:eastAsia="Times New Roman" w:hAnsi="Arial" w:cs="Times New Roman"/>
          <w:sz w:val="20"/>
          <w:szCs w:val="20"/>
          <w:lang w:val="ru-RU" w:eastAsia="fr-CH"/>
        </w:rPr>
        <w:t>Убедитесь, что вы должным образом зарег</w:t>
      </w:r>
      <w:r w:rsidR="00071FB5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истрированы и </w:t>
      </w:r>
      <w:proofErr w:type="gramStart"/>
      <w:r w:rsidR="00071FB5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аккредитованы </w:t>
      </w:r>
      <w:r w:rsidR="00E73076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</w:t>
      </w:r>
      <w:r w:rsidR="00071FB5">
        <w:rPr>
          <w:rFonts w:ascii="Arial" w:eastAsia="Times New Roman" w:hAnsi="Arial" w:cs="Times New Roman"/>
          <w:sz w:val="20"/>
          <w:szCs w:val="20"/>
          <w:lang w:val="ru-RU" w:eastAsia="fr-CH"/>
        </w:rPr>
        <w:t>на</w:t>
      </w:r>
      <w:proofErr w:type="gramEnd"/>
      <w:r w:rsidR="00071FB5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платформе у</w:t>
      </w:r>
      <w:r w:rsidRPr="00AB2619">
        <w:rPr>
          <w:rFonts w:ascii="Arial" w:eastAsia="Times New Roman" w:hAnsi="Arial" w:cs="Times New Roman"/>
          <w:sz w:val="20"/>
          <w:szCs w:val="20"/>
          <w:lang w:val="ru-RU" w:eastAsia="fr-CH"/>
        </w:rPr>
        <w:t>правления мероприятиями ВПС (</w:t>
      </w:r>
      <w:r w:rsidRPr="00AB2619">
        <w:rPr>
          <w:rFonts w:ascii="Arial" w:eastAsia="Times New Roman" w:hAnsi="Arial" w:cs="Times New Roman"/>
          <w:sz w:val="20"/>
          <w:szCs w:val="20"/>
          <w:lang w:val="en-GB" w:eastAsia="fr-CH"/>
        </w:rPr>
        <w:t>events</w:t>
      </w:r>
      <w:r w:rsidRPr="00AB2619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AB2619">
        <w:rPr>
          <w:rFonts w:ascii="Arial" w:eastAsia="Times New Roman" w:hAnsi="Arial" w:cs="Times New Roman"/>
          <w:sz w:val="20"/>
          <w:szCs w:val="20"/>
          <w:lang w:val="en-GB" w:eastAsia="fr-CH"/>
        </w:rPr>
        <w:t>upu</w:t>
      </w:r>
      <w:proofErr w:type="spellEnd"/>
      <w:r w:rsidRPr="00AB2619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AB2619">
        <w:rPr>
          <w:rFonts w:ascii="Arial" w:eastAsia="Times New Roman" w:hAnsi="Arial" w:cs="Times New Roman"/>
          <w:sz w:val="20"/>
          <w:szCs w:val="20"/>
          <w:lang w:val="en-GB" w:eastAsia="fr-CH"/>
        </w:rPr>
        <w:t>int</w:t>
      </w:r>
      <w:proofErr w:type="spellEnd"/>
      <w:r w:rsidRPr="00AB2619">
        <w:rPr>
          <w:rFonts w:ascii="Arial" w:eastAsia="Times New Roman" w:hAnsi="Arial" w:cs="Times New Roman"/>
          <w:sz w:val="20"/>
          <w:szCs w:val="20"/>
          <w:lang w:val="ru-RU" w:eastAsia="fr-CH"/>
        </w:rPr>
        <w:t>) и что вы имеете право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участия в голосовании</w:t>
      </w:r>
      <w:r w:rsidRPr="00AB2619">
        <w:rPr>
          <w:rFonts w:ascii="Arial" w:eastAsia="Times New Roman" w:hAnsi="Arial" w:cs="Times New Roman"/>
          <w:sz w:val="20"/>
          <w:szCs w:val="20"/>
          <w:lang w:val="ru-RU" w:eastAsia="fr-CH"/>
        </w:rPr>
        <w:t>, как указано в документе о полномочиях, представленном вашей страной. Кроме того, убедитесь, что у вас есть действительная учетная запись ВПС.</w:t>
      </w:r>
    </w:p>
    <w:p w:rsidR="00AB2619" w:rsidRPr="00AB2619" w:rsidRDefault="00AB2619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</w:pPr>
      <w:r w:rsidRPr="00B27B5C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7.2</w:t>
      </w:r>
      <w:r w:rsidRPr="00B27B5C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ab/>
      </w:r>
      <w:r w:rsidR="00B27B5C" w:rsidRPr="00B27B5C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Как я могу получить свой секретный код доступа?</w:t>
      </w:r>
    </w:p>
    <w:p w:rsidR="00B27B5C" w:rsidRPr="00B27B5C" w:rsidRDefault="00B27B5C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071FB5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Ваш секретный код доступа автоматически отправляется вам по электронной почте при условии, что вы были должным образом зарегистрированы, аккредитованы и 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уполномочены </w:t>
      </w:r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>в вашей стране. Кроме того, проверьте платформу управления событиями ВПС (</w:t>
      </w:r>
      <w:r w:rsidRPr="00071FB5">
        <w:rPr>
          <w:rFonts w:ascii="Arial" w:eastAsia="Times New Roman" w:hAnsi="Arial" w:cs="Times New Roman"/>
          <w:sz w:val="20"/>
          <w:szCs w:val="20"/>
          <w:lang w:val="en-GB" w:eastAsia="fr-CH"/>
        </w:rPr>
        <w:t>events</w:t>
      </w:r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071FB5">
        <w:rPr>
          <w:rFonts w:ascii="Arial" w:eastAsia="Times New Roman" w:hAnsi="Arial" w:cs="Times New Roman"/>
          <w:sz w:val="20"/>
          <w:szCs w:val="20"/>
          <w:lang w:val="en-GB" w:eastAsia="fr-CH"/>
        </w:rPr>
        <w:t>upu</w:t>
      </w:r>
      <w:proofErr w:type="spellEnd"/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071FB5">
        <w:rPr>
          <w:rFonts w:ascii="Arial" w:eastAsia="Times New Roman" w:hAnsi="Arial" w:cs="Times New Roman"/>
          <w:sz w:val="20"/>
          <w:szCs w:val="20"/>
          <w:lang w:val="en-GB" w:eastAsia="fr-CH"/>
        </w:rPr>
        <w:t>int</w:t>
      </w:r>
      <w:proofErr w:type="spellEnd"/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), были ли </w:t>
      </w:r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>вы за</w:t>
      </w:r>
      <w:r w:rsidR="00C26958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регистрированы </w:t>
      </w:r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>на</w:t>
      </w:r>
      <w:r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заседание</w:t>
      </w:r>
      <w:r w:rsidRPr="00071FB5">
        <w:rPr>
          <w:rFonts w:ascii="Arial" w:eastAsia="Times New Roman" w:hAnsi="Arial" w:cs="Times New Roman"/>
          <w:sz w:val="20"/>
          <w:szCs w:val="20"/>
          <w:lang w:val="ru-RU" w:eastAsia="fr-CH"/>
        </w:rPr>
        <w:t>, на котором проводится голосование.</w:t>
      </w:r>
    </w:p>
    <w:p w:rsidR="00071FB5" w:rsidRPr="00071FB5" w:rsidRDefault="00071FB5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C2695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</w:pPr>
      <w:r w:rsidRPr="00E73076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7.3</w:t>
      </w:r>
      <w:r w:rsidRPr="00E73076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ab/>
      </w:r>
      <w:r w:rsidR="00C26958" w:rsidRPr="00E73076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Как мне зарегистрироваться для новой учетной записи ВПС?</w:t>
      </w:r>
    </w:p>
    <w:p w:rsidR="000E28FB" w:rsidRPr="00E33FC0" w:rsidRDefault="00E33FC0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E33FC0">
        <w:rPr>
          <w:rFonts w:ascii="Arial" w:eastAsia="Times New Roman" w:hAnsi="Arial" w:cs="Times New Roman"/>
          <w:sz w:val="20"/>
          <w:szCs w:val="20"/>
          <w:lang w:val="ru-RU" w:eastAsia="fr-CH"/>
        </w:rPr>
        <w:lastRenderedPageBreak/>
        <w:t xml:space="preserve">В вашем интернет-браузере посетите </w:t>
      </w:r>
      <w:r w:rsidRPr="00E33FC0">
        <w:rPr>
          <w:rFonts w:ascii="Arial" w:eastAsia="Times New Roman" w:hAnsi="Arial" w:cs="Times New Roman"/>
          <w:sz w:val="20"/>
          <w:szCs w:val="20"/>
          <w:lang w:val="en-GB" w:eastAsia="fr-CH"/>
        </w:rPr>
        <w:t>hand</w:t>
      </w:r>
      <w:r w:rsidRPr="00E33FC0">
        <w:rPr>
          <w:rFonts w:ascii="Arial" w:eastAsia="Times New Roman" w:hAnsi="Arial" w:cs="Times New Roman"/>
          <w:sz w:val="20"/>
          <w:szCs w:val="20"/>
          <w:lang w:val="ru-RU" w:eastAsia="fr-CH"/>
        </w:rPr>
        <w:t>2</w:t>
      </w:r>
      <w:r w:rsidRPr="00E33FC0">
        <w:rPr>
          <w:rFonts w:ascii="Arial" w:eastAsia="Times New Roman" w:hAnsi="Arial" w:cs="Times New Roman"/>
          <w:sz w:val="20"/>
          <w:szCs w:val="20"/>
          <w:lang w:val="en-GB" w:eastAsia="fr-CH"/>
        </w:rPr>
        <w:t>hand</w:t>
      </w:r>
      <w:r w:rsidRPr="00E33FC0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E33FC0">
        <w:rPr>
          <w:rFonts w:ascii="Arial" w:eastAsia="Times New Roman" w:hAnsi="Arial" w:cs="Times New Roman"/>
          <w:sz w:val="20"/>
          <w:szCs w:val="20"/>
          <w:lang w:val="en-GB" w:eastAsia="fr-CH"/>
        </w:rPr>
        <w:t>upu</w:t>
      </w:r>
      <w:proofErr w:type="spellEnd"/>
      <w:r w:rsidRPr="00E33FC0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E33FC0">
        <w:rPr>
          <w:rFonts w:ascii="Arial" w:eastAsia="Times New Roman" w:hAnsi="Arial" w:cs="Times New Roman"/>
          <w:sz w:val="20"/>
          <w:szCs w:val="20"/>
          <w:lang w:val="en-GB" w:eastAsia="fr-CH"/>
        </w:rPr>
        <w:t>int</w:t>
      </w:r>
      <w:proofErr w:type="spellEnd"/>
      <w:r w:rsidRPr="00E33FC0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 и следуйте инструкциям на экране, чтобы создать свою учетную запись. Если ваша учетная запись ВПС (адрес электронной почты) уже существует, см. раздел “Как восстановить свою учетную запись ВПС?” ниже.</w:t>
      </w:r>
      <w:r w:rsidR="000E28FB" w:rsidRPr="00E33FC0">
        <w:rPr>
          <w:rFonts w:ascii="Arial" w:eastAsia="Times New Roman" w:hAnsi="Arial" w:cs="Times New Roman"/>
          <w:sz w:val="20"/>
          <w:szCs w:val="20"/>
          <w:lang w:val="ru-RU" w:eastAsia="fr-CH"/>
        </w:rPr>
        <w:br w:type="page"/>
      </w: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</w:pPr>
      <w:r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lastRenderedPageBreak/>
        <w:t>7.4</w:t>
      </w:r>
      <w:r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ab/>
      </w:r>
      <w:r w:rsidR="007C7A18"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Как мне восстановить свою учетную запись ВПС?</w:t>
      </w: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E73076" w:rsidRDefault="007C7A18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en-GB" w:eastAsia="fr-CH"/>
        </w:rPr>
      </w:pPr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В вашем интернет-браузере посетите </w:t>
      </w:r>
      <w:r w:rsidRPr="007C7A18">
        <w:rPr>
          <w:rFonts w:ascii="Arial" w:eastAsia="Times New Roman" w:hAnsi="Arial" w:cs="Times New Roman"/>
          <w:sz w:val="20"/>
          <w:szCs w:val="20"/>
          <w:lang w:val="en-GB" w:eastAsia="fr-CH"/>
        </w:rPr>
        <w:t>accounts</w:t>
      </w:r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7C7A18">
        <w:rPr>
          <w:rFonts w:ascii="Arial" w:eastAsia="Times New Roman" w:hAnsi="Arial" w:cs="Times New Roman"/>
          <w:sz w:val="20"/>
          <w:szCs w:val="20"/>
          <w:lang w:val="en-GB" w:eastAsia="fr-CH"/>
        </w:rPr>
        <w:t>upu</w:t>
      </w:r>
      <w:proofErr w:type="spellEnd"/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>.</w:t>
      </w:r>
      <w:proofErr w:type="spellStart"/>
      <w:r w:rsidRPr="007C7A18">
        <w:rPr>
          <w:rFonts w:ascii="Arial" w:eastAsia="Times New Roman" w:hAnsi="Arial" w:cs="Times New Roman"/>
          <w:sz w:val="20"/>
          <w:szCs w:val="20"/>
          <w:lang w:val="en-GB" w:eastAsia="fr-CH"/>
        </w:rPr>
        <w:t>int</w:t>
      </w:r>
      <w:proofErr w:type="spellEnd"/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>, нажмите “Забыли пароль” и следуйте инструкциям на экране. Если ваша учетная запись ВПС (адрес электронной почты) не существует, см. раздел “Как мне зарегистрироваться для новой учетной записи ВПС?” выше.</w:t>
      </w: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</w:pPr>
      <w:r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7.5</w:t>
      </w:r>
      <w:r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ab/>
      </w:r>
      <w:r w:rsidR="007C7A18"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Как мне восстановить свой пароль?</w:t>
      </w: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Default="007C7A18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Если вы забыли свой пароль, вам нужно будет сбросить его. См. раздел “Как мне восстановить свою учетную запись </w:t>
      </w:r>
      <w:r w:rsidR="00E73076">
        <w:rPr>
          <w:rFonts w:ascii="Arial" w:eastAsia="Times New Roman" w:hAnsi="Arial" w:cs="Times New Roman"/>
          <w:sz w:val="20"/>
          <w:szCs w:val="20"/>
          <w:lang w:val="ru-RU" w:eastAsia="fr-CH"/>
        </w:rPr>
        <w:t>ВПС</w:t>
      </w:r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>?” выше.</w:t>
      </w:r>
    </w:p>
    <w:p w:rsidR="007C7A18" w:rsidRPr="007C7A18" w:rsidRDefault="007C7A18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</w:pPr>
      <w:r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7.6</w:t>
      </w:r>
      <w:r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ab/>
      </w:r>
      <w:r w:rsidR="007C7A18" w:rsidRPr="007C7A18">
        <w:rPr>
          <w:rFonts w:ascii="Arial" w:eastAsia="Times New Roman" w:hAnsi="Arial" w:cs="Times New Roman"/>
          <w:i/>
          <w:iCs/>
          <w:sz w:val="20"/>
          <w:szCs w:val="20"/>
          <w:lang w:val="ru-RU" w:eastAsia="fr-CH"/>
        </w:rPr>
        <w:t>Как мне зарегистрироваться на 27-й Всемирный почтовый конгресс?</w:t>
      </w:r>
    </w:p>
    <w:p w:rsidR="000E28FB" w:rsidRPr="007C7A18" w:rsidRDefault="000E28FB" w:rsidP="000E28FB">
      <w:pPr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  <w:lang w:val="ru-RU" w:eastAsia="fr-CH"/>
        </w:rPr>
      </w:pPr>
    </w:p>
    <w:p w:rsidR="000E28FB" w:rsidRPr="00E73076" w:rsidRDefault="007C7A18" w:rsidP="000E28FB">
      <w:pPr>
        <w:rPr>
          <w:rFonts w:ascii="Arial" w:eastAsia="Times New Roman" w:hAnsi="Arial" w:cs="Times New Roman"/>
          <w:sz w:val="20"/>
          <w:szCs w:val="20"/>
          <w:lang w:val="ru-RU" w:eastAsia="fr-CH"/>
        </w:rPr>
      </w:pPr>
      <w:r w:rsidRPr="007C7A18">
        <w:rPr>
          <w:rFonts w:ascii="Arial" w:eastAsia="Times New Roman" w:hAnsi="Arial" w:cs="Times New Roman"/>
          <w:sz w:val="20"/>
          <w:szCs w:val="20"/>
          <w:lang w:val="ru-RU" w:eastAsia="fr-CH"/>
        </w:rPr>
        <w:t xml:space="preserve">В вашем интернет-браузере посетите следующую специальную страницу на веб-сайте ВПС для получения инструкций о том, как зарегистрироваться на Конгресс: </w:t>
      </w:r>
      <w:hyperlink r:id="rId14" w:history="1"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www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.</w:t>
        </w:r>
        <w:proofErr w:type="spellStart"/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upu</w:t>
        </w:r>
        <w:proofErr w:type="spellEnd"/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.</w:t>
        </w:r>
        <w:proofErr w:type="spellStart"/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int</w:t>
        </w:r>
        <w:proofErr w:type="spellEnd"/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/</w:t>
        </w:r>
        <w:proofErr w:type="spellStart"/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en</w:t>
        </w:r>
        <w:proofErr w:type="spellEnd"/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/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Universal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-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Postal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-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Union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/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About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-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UPU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/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Bodies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ru-RU" w:eastAsia="fr-CH"/>
          </w:rPr>
          <w:t>/</w:t>
        </w:r>
        <w:r w:rsidR="00E73076" w:rsidRPr="001D0355">
          <w:rPr>
            <w:rStyle w:val="aa"/>
            <w:rFonts w:ascii="Arial" w:eastAsia="Times New Roman" w:hAnsi="Arial" w:cs="Times New Roman"/>
            <w:sz w:val="20"/>
            <w:szCs w:val="20"/>
            <w:lang w:val="en-GB" w:eastAsia="fr-CH"/>
          </w:rPr>
          <w:t>Congress</w:t>
        </w:r>
      </w:hyperlink>
    </w:p>
    <w:p w:rsidR="00E73076" w:rsidRPr="00E73076" w:rsidRDefault="00E73076" w:rsidP="000E28FB">
      <w:pPr>
        <w:rPr>
          <w:lang w:val="ru-RU"/>
        </w:rPr>
      </w:pPr>
      <w:bookmarkStart w:id="0" w:name="_GoBack"/>
      <w:bookmarkEnd w:id="0"/>
    </w:p>
    <w:p w:rsidR="00491981" w:rsidRPr="007C7A18" w:rsidRDefault="00491981">
      <w:pPr>
        <w:rPr>
          <w:lang w:val="ru-RU"/>
        </w:rPr>
      </w:pPr>
    </w:p>
    <w:sectPr w:rsidR="00491981" w:rsidRPr="007C7A18" w:rsidSect="00E730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endnotePr>
        <w:numFmt w:val="decimal"/>
      </w:endnotePr>
      <w:pgSz w:w="11907" w:h="16840" w:code="9"/>
      <w:pgMar w:top="1134" w:right="851" w:bottom="993" w:left="1418" w:header="709" w:footer="706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3076">
      <w:pPr>
        <w:spacing w:after="0" w:line="240" w:lineRule="auto"/>
      </w:pPr>
      <w:r>
        <w:separator/>
      </w:r>
    </w:p>
  </w:endnote>
  <w:endnote w:type="continuationSeparator" w:id="0">
    <w:p w:rsidR="00000000" w:rsidRDefault="00E7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1B" w:rsidRDefault="00E73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1B" w:rsidRDefault="00E730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9" w:rsidRPr="00A25AD6" w:rsidRDefault="007C7A18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3076">
      <w:pPr>
        <w:spacing w:after="0" w:line="240" w:lineRule="auto"/>
      </w:pPr>
      <w:r>
        <w:separator/>
      </w:r>
    </w:p>
  </w:footnote>
  <w:footnote w:type="continuationSeparator" w:id="0">
    <w:p w:rsidR="00000000" w:rsidRDefault="00E7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7C7A18">
    <w:pPr>
      <w:jc w:val="center"/>
    </w:pPr>
    <w:r>
      <w:pgNum/>
    </w:r>
  </w:p>
  <w:p w:rsidR="00527FF5" w:rsidRDefault="00E7307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Pr="00432D1B" w:rsidRDefault="007C7A18" w:rsidP="00432D1B">
    <w:pPr>
      <w:jc w:val="center"/>
      <w:rPr>
        <w:rFonts w:ascii="Arial" w:hAnsi="Arial" w:cs="Arial"/>
        <w:sz w:val="20"/>
        <w:szCs w:val="20"/>
      </w:rPr>
    </w:pPr>
    <w:r w:rsidRPr="00432D1B">
      <w:rPr>
        <w:rFonts w:ascii="Arial" w:hAnsi="Arial" w:cs="Arial"/>
        <w:sz w:val="20"/>
        <w:szCs w:val="20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 w:rsidTr="00FC5086">
      <w:trPr>
        <w:trHeight w:val="1260"/>
      </w:trPr>
      <w:tc>
        <w:tcPr>
          <w:tcW w:w="3969" w:type="dxa"/>
        </w:tcPr>
        <w:p w:rsidR="00F87364" w:rsidRPr="00024935" w:rsidRDefault="007C7A18" w:rsidP="00AE0D85">
          <w:pPr>
            <w:pStyle w:val="a3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ru-RU"/>
            </w:rPr>
            <w:drawing>
              <wp:inline distT="0" distB="0" distL="0" distR="0" wp14:anchorId="0D2721EC" wp14:editId="314D0C1D">
                <wp:extent cx="1803600" cy="439200"/>
                <wp:effectExtent l="0" t="0" r="635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6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024935" w:rsidRDefault="00E73076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024935" w:rsidRDefault="00E73076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387"/>
    <w:multiLevelType w:val="hybridMultilevel"/>
    <w:tmpl w:val="01FA45E2"/>
    <w:lvl w:ilvl="0" w:tplc="8FE27098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0"/>
    <w:rsid w:val="00036D51"/>
    <w:rsid w:val="000526E4"/>
    <w:rsid w:val="00071FB5"/>
    <w:rsid w:val="000E28FB"/>
    <w:rsid w:val="000E6357"/>
    <w:rsid w:val="001212B6"/>
    <w:rsid w:val="002503BA"/>
    <w:rsid w:val="00284166"/>
    <w:rsid w:val="002B47B7"/>
    <w:rsid w:val="003129B0"/>
    <w:rsid w:val="003E0CE0"/>
    <w:rsid w:val="00491981"/>
    <w:rsid w:val="004F66ED"/>
    <w:rsid w:val="005B65BC"/>
    <w:rsid w:val="005F7E54"/>
    <w:rsid w:val="007A6936"/>
    <w:rsid w:val="007B091C"/>
    <w:rsid w:val="007C7A18"/>
    <w:rsid w:val="00801FAF"/>
    <w:rsid w:val="008B0154"/>
    <w:rsid w:val="008C0148"/>
    <w:rsid w:val="00920CB2"/>
    <w:rsid w:val="00974BD5"/>
    <w:rsid w:val="009A0696"/>
    <w:rsid w:val="009F52BF"/>
    <w:rsid w:val="00A20251"/>
    <w:rsid w:val="00AB2619"/>
    <w:rsid w:val="00B27B5C"/>
    <w:rsid w:val="00BA621B"/>
    <w:rsid w:val="00C26958"/>
    <w:rsid w:val="00C514AC"/>
    <w:rsid w:val="00C75516"/>
    <w:rsid w:val="00CC1142"/>
    <w:rsid w:val="00CF373B"/>
    <w:rsid w:val="00D25677"/>
    <w:rsid w:val="00D30F33"/>
    <w:rsid w:val="00DC09ED"/>
    <w:rsid w:val="00E33FC0"/>
    <w:rsid w:val="00E65F1C"/>
    <w:rsid w:val="00E73076"/>
    <w:rsid w:val="00E77232"/>
    <w:rsid w:val="00EE79F7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26BD3"/>
  <w15:docId w15:val="{9740BF85-583E-4D68-8510-4B31502B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B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E28FB"/>
    <w:rPr>
      <w:rFonts w:ascii="Calibri" w:eastAsia="Calibri" w:hAnsi="Calibri" w:cs="Calibri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0E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8FB"/>
    <w:rPr>
      <w:rFonts w:ascii="Calibri" w:eastAsia="Calibri" w:hAnsi="Calibri" w:cs="Calibri"/>
      <w:lang w:val="en-US" w:eastAsia="ru-RU"/>
    </w:rPr>
  </w:style>
  <w:style w:type="table" w:customStyle="1" w:styleId="2">
    <w:name w:val="Сетка таблицы2"/>
    <w:basedOn w:val="a1"/>
    <w:next w:val="a7"/>
    <w:uiPriority w:val="39"/>
    <w:rsid w:val="000E28FB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E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8FB"/>
    <w:rPr>
      <w:rFonts w:ascii="Tahoma" w:eastAsia="Calibri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E7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pu.int/en/Universal-Postal-Union/About-UPU/Bodies/Congres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PEGASE-7-990953</_dlc_DocId>
    <_dlc_DocIdUrl xmlns="b4ec4095-9810-4e60-b964-3161185fe897">
      <Url>https://pegase.upu.int/_layouts/DocIdRedir.aspx?ID=PEGASE-7-990953</Url>
      <Description>PEGASE-7-990953</Description>
    </_dlc_DocIdUrl>
  </documentManagement>
</p:properties>
</file>

<file path=customXml/itemProps1.xml><?xml version="1.0" encoding="utf-8"?>
<ds:datastoreItem xmlns:ds="http://schemas.openxmlformats.org/officeDocument/2006/customXml" ds:itemID="{2FE47171-3154-40FF-9645-26F5C83820ED}"/>
</file>

<file path=customXml/itemProps2.xml><?xml version="1.0" encoding="utf-8"?>
<ds:datastoreItem xmlns:ds="http://schemas.openxmlformats.org/officeDocument/2006/customXml" ds:itemID="{6BB822A5-9506-4D98-9EFA-2F08EA2EF4D6}"/>
</file>

<file path=customXml/itemProps3.xml><?xml version="1.0" encoding="utf-8"?>
<ds:datastoreItem xmlns:ds="http://schemas.openxmlformats.org/officeDocument/2006/customXml" ds:itemID="{2A9D3D40-0D5C-4A21-8F4A-8EA340D59673}"/>
</file>

<file path=customXml/itemProps4.xml><?xml version="1.0" encoding="utf-8"?>
<ds:datastoreItem xmlns:ds="http://schemas.openxmlformats.org/officeDocument/2006/customXml" ds:itemID="{AB21D587-D4CD-4481-AE9D-13987158C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Старков Олег Юрьевич</cp:lastModifiedBy>
  <cp:revision>42</cp:revision>
  <dcterms:created xsi:type="dcterms:W3CDTF">2021-07-19T11:35:00Z</dcterms:created>
  <dcterms:modified xsi:type="dcterms:W3CDTF">2021-07-22T07:19:00Z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71f2ae36-9881-4205-a8f3-6c77c39682c7</vt:lpwstr>
  </property>
</Properties>
</file>