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AAB40" w14:textId="77777777" w:rsidR="007D3B0F" w:rsidRPr="00B11010" w:rsidRDefault="00D75074" w:rsidP="00705F1E">
      <w:pPr>
        <w:pStyle w:val="1Textedebase10points"/>
        <w:spacing w:line="240" w:lineRule="exact"/>
        <w:rPr>
          <w:rFonts w:cs="Arial"/>
          <w:b/>
        </w:rPr>
      </w:pPr>
      <w:bookmarkStart w:id="0" w:name="_GoBack"/>
      <w:bookmarkEnd w:id="0"/>
      <w:r w:rsidRPr="00B11010">
        <w:rPr>
          <w:rFonts w:cs="Arial"/>
          <w:b/>
        </w:rPr>
        <w:t xml:space="preserve">Reglamento Interno </w:t>
      </w:r>
      <w:r w:rsidR="007D3B0F" w:rsidRPr="00B11010">
        <w:rPr>
          <w:rFonts w:cs="Arial"/>
          <w:b/>
        </w:rPr>
        <w:t>del Consejo de Explotación Postal</w:t>
      </w:r>
    </w:p>
    <w:p w14:paraId="6AAAAB41" w14:textId="77777777" w:rsidR="007D3B0F" w:rsidRPr="00B11010" w:rsidRDefault="007D3B0F" w:rsidP="00705F1E">
      <w:pPr>
        <w:pStyle w:val="1Textedebase10points"/>
        <w:spacing w:line="240" w:lineRule="exact"/>
        <w:rPr>
          <w:rFonts w:cs="Arial"/>
        </w:rPr>
      </w:pPr>
    </w:p>
    <w:p w14:paraId="6AAAAB42" w14:textId="77777777" w:rsidR="007D3B0F" w:rsidRPr="00B11010" w:rsidRDefault="00F3404C" w:rsidP="00705F1E">
      <w:pPr>
        <w:pStyle w:val="1Textedebase10points"/>
        <w:spacing w:line="240" w:lineRule="exact"/>
        <w:rPr>
          <w:rFonts w:cs="Arial"/>
        </w:rPr>
      </w:pPr>
      <w:r w:rsidRPr="00B11010">
        <w:rPr>
          <w:rFonts w:cs="Arial"/>
        </w:rPr>
        <w:t>Índice</w:t>
      </w:r>
    </w:p>
    <w:p w14:paraId="6AAAAB43" w14:textId="77777777" w:rsidR="007D3B0F" w:rsidRPr="00B11010" w:rsidRDefault="007D3B0F" w:rsidP="00705F1E">
      <w:pPr>
        <w:pStyle w:val="1Textedebase10points"/>
        <w:spacing w:line="240" w:lineRule="exact"/>
        <w:rPr>
          <w:rFonts w:cs="Arial"/>
        </w:rPr>
      </w:pPr>
    </w:p>
    <w:p w14:paraId="6AAAAB44" w14:textId="77777777" w:rsidR="007D3B0F" w:rsidRPr="00B11010" w:rsidRDefault="007D3B0F" w:rsidP="00705F1E">
      <w:pPr>
        <w:pStyle w:val="1Textedebase10points"/>
        <w:spacing w:line="240" w:lineRule="exact"/>
        <w:rPr>
          <w:rFonts w:cs="Arial"/>
        </w:rPr>
      </w:pPr>
      <w:r w:rsidRPr="00B11010">
        <w:rPr>
          <w:rFonts w:cs="Arial"/>
        </w:rPr>
        <w:t>Art.</w:t>
      </w:r>
    </w:p>
    <w:p w14:paraId="6AAAAB45" w14:textId="77777777" w:rsidR="007D3B0F" w:rsidRPr="00B11010" w:rsidRDefault="007D3B0F" w:rsidP="00705F1E">
      <w:pPr>
        <w:pStyle w:val="1Textedebase10points"/>
        <w:tabs>
          <w:tab w:val="clear" w:pos="560"/>
        </w:tabs>
        <w:spacing w:line="240" w:lineRule="exact"/>
        <w:ind w:left="851" w:hanging="851"/>
        <w:rPr>
          <w:rFonts w:cs="Arial"/>
        </w:rPr>
      </w:pPr>
      <w:r w:rsidRPr="00B11010">
        <w:rPr>
          <w:rFonts w:cs="Arial"/>
        </w:rPr>
        <w:t xml:space="preserve"> 1.</w:t>
      </w:r>
      <w:r w:rsidRPr="00B11010">
        <w:rPr>
          <w:rFonts w:cs="Arial"/>
        </w:rPr>
        <w:tab/>
        <w:t>Objeto y atribuciones del Consejo de Explotación Postal</w:t>
      </w:r>
    </w:p>
    <w:p w14:paraId="6AAAAB46" w14:textId="77777777" w:rsidR="007D3B0F" w:rsidRPr="00B11010" w:rsidRDefault="007D3B0F" w:rsidP="00705F1E">
      <w:pPr>
        <w:pStyle w:val="1Textedebase10points"/>
        <w:tabs>
          <w:tab w:val="clear" w:pos="560"/>
        </w:tabs>
        <w:spacing w:before="120" w:line="240" w:lineRule="exact"/>
        <w:ind w:left="851" w:hanging="851"/>
        <w:rPr>
          <w:rFonts w:cs="Arial"/>
        </w:rPr>
      </w:pPr>
      <w:r w:rsidRPr="00B11010">
        <w:rPr>
          <w:rFonts w:cs="Arial"/>
        </w:rPr>
        <w:t xml:space="preserve"> 2.</w:t>
      </w:r>
      <w:r w:rsidRPr="00B11010">
        <w:rPr>
          <w:rFonts w:cs="Arial"/>
        </w:rPr>
        <w:tab/>
        <w:t>Miembros del CEP</w:t>
      </w:r>
    </w:p>
    <w:p w14:paraId="6AAAAB47" w14:textId="77777777" w:rsidR="007D3B0F" w:rsidRPr="00B11010" w:rsidRDefault="007D3B0F" w:rsidP="00705F1E">
      <w:pPr>
        <w:pStyle w:val="1Textedebase10points"/>
        <w:tabs>
          <w:tab w:val="clear" w:pos="560"/>
        </w:tabs>
        <w:spacing w:before="120" w:line="240" w:lineRule="exact"/>
        <w:ind w:left="851" w:hanging="851"/>
        <w:rPr>
          <w:rFonts w:cs="Arial"/>
        </w:rPr>
      </w:pPr>
      <w:r w:rsidRPr="00B11010">
        <w:rPr>
          <w:rFonts w:cs="Arial"/>
        </w:rPr>
        <w:t xml:space="preserve"> 3.</w:t>
      </w:r>
      <w:r w:rsidRPr="00B11010">
        <w:rPr>
          <w:rFonts w:cs="Arial"/>
        </w:rPr>
        <w:tab/>
        <w:t>Observadores y observadores ad hoc</w:t>
      </w:r>
    </w:p>
    <w:p w14:paraId="6AAAAB48" w14:textId="77777777" w:rsidR="007D3B0F" w:rsidRPr="00B11010" w:rsidRDefault="007D3B0F" w:rsidP="00705F1E">
      <w:pPr>
        <w:pStyle w:val="1Textedebase10points"/>
        <w:tabs>
          <w:tab w:val="clear" w:pos="560"/>
        </w:tabs>
        <w:spacing w:before="120" w:line="240" w:lineRule="exact"/>
        <w:ind w:left="851" w:hanging="851"/>
        <w:rPr>
          <w:rFonts w:cs="Arial"/>
        </w:rPr>
      </w:pPr>
      <w:r w:rsidRPr="00B11010">
        <w:rPr>
          <w:rFonts w:cs="Arial"/>
        </w:rPr>
        <w:t xml:space="preserve"> 4.</w:t>
      </w:r>
      <w:r w:rsidRPr="00B11010">
        <w:rPr>
          <w:rFonts w:cs="Arial"/>
        </w:rPr>
        <w:tab/>
        <w:t>Presidencias y Vicepresidencias</w:t>
      </w:r>
    </w:p>
    <w:p w14:paraId="6AAAAB49" w14:textId="77777777" w:rsidR="00D54D60" w:rsidRPr="00B11010" w:rsidRDefault="007D3B0F" w:rsidP="00705F1E">
      <w:pPr>
        <w:pStyle w:val="1Textedebase10points"/>
        <w:tabs>
          <w:tab w:val="clear" w:pos="560"/>
        </w:tabs>
        <w:spacing w:before="120" w:line="240" w:lineRule="exact"/>
        <w:ind w:left="851" w:hanging="851"/>
        <w:rPr>
          <w:rFonts w:cs="Arial"/>
        </w:rPr>
      </w:pPr>
      <w:r w:rsidRPr="00B11010">
        <w:rPr>
          <w:rFonts w:cs="Arial"/>
        </w:rPr>
        <w:t xml:space="preserve"> 5.</w:t>
      </w:r>
      <w:r w:rsidRPr="00B11010">
        <w:rPr>
          <w:rFonts w:cs="Arial"/>
        </w:rPr>
        <w:tab/>
      </w:r>
      <w:r w:rsidR="00D54D60" w:rsidRPr="00B11010">
        <w:rPr>
          <w:rFonts w:cs="Arial"/>
        </w:rPr>
        <w:t>Estructuras</w:t>
      </w:r>
    </w:p>
    <w:p w14:paraId="6AAAAB4A" w14:textId="77777777" w:rsidR="00D54D60" w:rsidRPr="00B11010" w:rsidRDefault="00D54D60" w:rsidP="00705F1E">
      <w:pPr>
        <w:pStyle w:val="1Textedebase10points"/>
        <w:tabs>
          <w:tab w:val="clear" w:pos="560"/>
        </w:tabs>
        <w:spacing w:before="120" w:line="240" w:lineRule="exact"/>
        <w:ind w:left="851" w:hanging="851"/>
        <w:rPr>
          <w:rFonts w:cs="Arial"/>
        </w:rPr>
      </w:pPr>
      <w:r w:rsidRPr="00B11010">
        <w:rPr>
          <w:rFonts w:cs="Arial"/>
        </w:rPr>
        <w:t xml:space="preserve"> 6.</w:t>
      </w:r>
      <w:r w:rsidRPr="00B11010">
        <w:rPr>
          <w:rFonts w:cs="Arial"/>
        </w:rPr>
        <w:tab/>
        <w:t>Plenaria</w:t>
      </w:r>
    </w:p>
    <w:p w14:paraId="6AAAAB4B" w14:textId="77777777" w:rsidR="00D54D60" w:rsidRPr="00B11010" w:rsidRDefault="00D54D60" w:rsidP="00705F1E">
      <w:pPr>
        <w:pStyle w:val="1Textedebase10points"/>
        <w:tabs>
          <w:tab w:val="clear" w:pos="560"/>
        </w:tabs>
        <w:spacing w:before="120" w:line="240" w:lineRule="exact"/>
        <w:ind w:left="851" w:hanging="851"/>
        <w:rPr>
          <w:rFonts w:cs="Arial"/>
        </w:rPr>
      </w:pPr>
      <w:r w:rsidRPr="00B11010">
        <w:rPr>
          <w:rFonts w:cs="Arial"/>
        </w:rPr>
        <w:t xml:space="preserve"> 7.</w:t>
      </w:r>
      <w:r w:rsidRPr="00B11010">
        <w:rPr>
          <w:rFonts w:cs="Arial"/>
        </w:rPr>
        <w:tab/>
        <w:t>Comisiones</w:t>
      </w:r>
    </w:p>
    <w:p w14:paraId="6AAAAB4C" w14:textId="77777777" w:rsidR="00D54D60" w:rsidRPr="00B11010" w:rsidRDefault="00D54D60" w:rsidP="00705F1E">
      <w:pPr>
        <w:pStyle w:val="1Textedebase10points"/>
        <w:tabs>
          <w:tab w:val="clear" w:pos="560"/>
        </w:tabs>
        <w:spacing w:before="120" w:line="240" w:lineRule="exact"/>
        <w:ind w:left="851" w:hanging="851"/>
        <w:rPr>
          <w:rFonts w:cs="Arial"/>
        </w:rPr>
      </w:pPr>
      <w:r w:rsidRPr="00B11010">
        <w:rPr>
          <w:rFonts w:cs="Arial"/>
        </w:rPr>
        <w:t xml:space="preserve"> 8.</w:t>
      </w:r>
      <w:r w:rsidRPr="00B11010">
        <w:rPr>
          <w:rFonts w:cs="Arial"/>
        </w:rPr>
        <w:tab/>
        <w:t>Grupos permanentes</w:t>
      </w:r>
    </w:p>
    <w:p w14:paraId="6AAAAB4D" w14:textId="77777777" w:rsidR="00D54D60" w:rsidRPr="00B11010" w:rsidRDefault="00D54D60" w:rsidP="00705F1E">
      <w:pPr>
        <w:pStyle w:val="1Textedebase10points"/>
        <w:tabs>
          <w:tab w:val="clear" w:pos="560"/>
        </w:tabs>
        <w:spacing w:before="120" w:line="240" w:lineRule="exact"/>
        <w:ind w:left="851" w:hanging="851"/>
        <w:rPr>
          <w:rFonts w:cs="Arial"/>
        </w:rPr>
      </w:pPr>
      <w:r w:rsidRPr="00B11010">
        <w:rPr>
          <w:rFonts w:cs="Arial"/>
        </w:rPr>
        <w:t xml:space="preserve"> 9.</w:t>
      </w:r>
      <w:r w:rsidRPr="00B11010">
        <w:rPr>
          <w:rFonts w:cs="Arial"/>
        </w:rPr>
        <w:tab/>
        <w:t>Equipos especiales</w:t>
      </w:r>
    </w:p>
    <w:p w14:paraId="6AAAAB4E" w14:textId="77777777" w:rsidR="00D54D60" w:rsidRPr="00B11010" w:rsidRDefault="00D54D60" w:rsidP="00705F1E">
      <w:pPr>
        <w:pStyle w:val="1Textedebase10points"/>
        <w:tabs>
          <w:tab w:val="clear" w:pos="560"/>
        </w:tabs>
        <w:spacing w:before="120" w:line="240" w:lineRule="exact"/>
        <w:ind w:left="851" w:hanging="851"/>
        <w:rPr>
          <w:rFonts w:cs="Arial"/>
        </w:rPr>
      </w:pPr>
      <w:r w:rsidRPr="00B11010">
        <w:rPr>
          <w:rFonts w:cs="Arial"/>
        </w:rPr>
        <w:t>10.</w:t>
      </w:r>
      <w:r w:rsidRPr="00B11010">
        <w:rPr>
          <w:rFonts w:cs="Arial"/>
        </w:rPr>
        <w:tab/>
      </w:r>
      <w:r w:rsidR="00F3404C" w:rsidRPr="00B11010">
        <w:rPr>
          <w:rFonts w:cs="Arial"/>
        </w:rPr>
        <w:t>Órganos</w:t>
      </w:r>
      <w:r w:rsidRPr="00B11010">
        <w:rPr>
          <w:rFonts w:cs="Arial"/>
        </w:rPr>
        <w:t xml:space="preserve"> subsidiarios financiados por los usuarios</w:t>
      </w:r>
    </w:p>
    <w:p w14:paraId="6AAAAB4F" w14:textId="77777777" w:rsidR="007D3B0F" w:rsidRPr="00B11010" w:rsidRDefault="00C75E28" w:rsidP="00705F1E">
      <w:pPr>
        <w:pStyle w:val="1Textedebase10points"/>
        <w:tabs>
          <w:tab w:val="clear" w:pos="560"/>
        </w:tabs>
        <w:spacing w:before="120" w:line="240" w:lineRule="exact"/>
        <w:ind w:left="851" w:hanging="851"/>
        <w:rPr>
          <w:rFonts w:cs="Arial"/>
        </w:rPr>
      </w:pPr>
      <w:r w:rsidRPr="00B11010">
        <w:rPr>
          <w:rFonts w:cs="Arial"/>
        </w:rPr>
        <w:t>11.</w:t>
      </w:r>
      <w:r w:rsidRPr="00B11010">
        <w:rPr>
          <w:rFonts w:cs="Arial"/>
        </w:rPr>
        <w:tab/>
      </w:r>
      <w:r w:rsidR="007D3B0F" w:rsidRPr="00B11010">
        <w:rPr>
          <w:rFonts w:cs="Arial"/>
        </w:rPr>
        <w:t>Comité de Gestión</w:t>
      </w:r>
    </w:p>
    <w:p w14:paraId="6AAAAB50" w14:textId="77777777" w:rsidR="007D3B0F" w:rsidRPr="00B11010" w:rsidRDefault="00C75E28" w:rsidP="00705F1E">
      <w:pPr>
        <w:pStyle w:val="1Textedebase10points"/>
        <w:tabs>
          <w:tab w:val="clear" w:pos="560"/>
        </w:tabs>
        <w:spacing w:before="120" w:line="240" w:lineRule="exact"/>
        <w:ind w:left="851" w:hanging="851"/>
        <w:rPr>
          <w:rFonts w:cs="Arial"/>
        </w:rPr>
      </w:pPr>
      <w:r w:rsidRPr="00B11010">
        <w:rPr>
          <w:rFonts w:cs="Arial"/>
        </w:rPr>
        <w:t>12.</w:t>
      </w:r>
      <w:r w:rsidR="007D3B0F" w:rsidRPr="00B11010">
        <w:rPr>
          <w:rFonts w:cs="Arial"/>
        </w:rPr>
        <w:tab/>
        <w:t>Secretaría</w:t>
      </w:r>
    </w:p>
    <w:p w14:paraId="6AAAAB51" w14:textId="77777777" w:rsidR="007D3B0F" w:rsidRPr="00B11010" w:rsidRDefault="00C75E28" w:rsidP="00705F1E">
      <w:pPr>
        <w:pStyle w:val="1Textedebase10points"/>
        <w:tabs>
          <w:tab w:val="clear" w:pos="560"/>
        </w:tabs>
        <w:spacing w:before="120" w:line="240" w:lineRule="exact"/>
        <w:ind w:left="851" w:hanging="851"/>
        <w:rPr>
          <w:rFonts w:cs="Arial"/>
        </w:rPr>
      </w:pPr>
      <w:r w:rsidRPr="00B11010">
        <w:rPr>
          <w:rFonts w:cs="Arial"/>
        </w:rPr>
        <w:t>13.</w:t>
      </w:r>
      <w:r w:rsidR="007D3B0F" w:rsidRPr="00B11010">
        <w:rPr>
          <w:rFonts w:cs="Arial"/>
        </w:rPr>
        <w:tab/>
        <w:t>Períodos de sesiones</w:t>
      </w:r>
      <w:r w:rsidRPr="00B11010">
        <w:rPr>
          <w:rFonts w:cs="Arial"/>
        </w:rPr>
        <w:t xml:space="preserve"> y organización de las reuniones</w:t>
      </w:r>
    </w:p>
    <w:p w14:paraId="6AAAAB52"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14.</w:t>
      </w:r>
      <w:r w:rsidR="007D3B0F" w:rsidRPr="00B11010">
        <w:rPr>
          <w:rFonts w:cs="Arial"/>
        </w:rPr>
        <w:tab/>
        <w:t>Orden de ubicación</w:t>
      </w:r>
    </w:p>
    <w:p w14:paraId="6AAAAB53"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15.</w:t>
      </w:r>
      <w:r w:rsidR="007D3B0F" w:rsidRPr="00B11010">
        <w:rPr>
          <w:rFonts w:cs="Arial"/>
        </w:rPr>
        <w:tab/>
        <w:t>Orden del Día</w:t>
      </w:r>
    </w:p>
    <w:p w14:paraId="6AAAAB54"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16.</w:t>
      </w:r>
      <w:r w:rsidR="007D3B0F" w:rsidRPr="00B11010">
        <w:rPr>
          <w:rFonts w:cs="Arial"/>
        </w:rPr>
        <w:tab/>
        <w:t>Elaboración y condiciones de admisión de los nuevos Reglamentos</w:t>
      </w:r>
    </w:p>
    <w:p w14:paraId="6AAAAB55"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17.</w:t>
      </w:r>
      <w:r w:rsidR="007D3B0F" w:rsidRPr="00B11010">
        <w:rPr>
          <w:rFonts w:cs="Arial"/>
        </w:rPr>
        <w:tab/>
        <w:t>Revisión de los Reglamentos</w:t>
      </w:r>
    </w:p>
    <w:p w14:paraId="6AAAAB56"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18.</w:t>
      </w:r>
      <w:r w:rsidR="007D3B0F" w:rsidRPr="00B11010">
        <w:rPr>
          <w:rFonts w:cs="Arial"/>
        </w:rPr>
        <w:tab/>
        <w:t>Puesta a punto de los Reglamentos</w:t>
      </w:r>
    </w:p>
    <w:p w14:paraId="6AAAAB57"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19.</w:t>
      </w:r>
      <w:r w:rsidR="007D3B0F" w:rsidRPr="00B11010">
        <w:rPr>
          <w:rFonts w:cs="Arial"/>
        </w:rPr>
        <w:tab/>
        <w:t>Deliberaciones</w:t>
      </w:r>
    </w:p>
    <w:p w14:paraId="6AAAAB58"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20.</w:t>
      </w:r>
      <w:r w:rsidR="007D3B0F" w:rsidRPr="00B11010">
        <w:rPr>
          <w:rFonts w:cs="Arial"/>
        </w:rPr>
        <w:tab/>
        <w:t>Reservas a los Reglamentos revisados por el Consejo de Explotación Postal</w:t>
      </w:r>
    </w:p>
    <w:p w14:paraId="6AAAAB59"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21.</w:t>
      </w:r>
      <w:r w:rsidR="007D3B0F" w:rsidRPr="00B11010">
        <w:rPr>
          <w:rFonts w:cs="Arial"/>
        </w:rPr>
        <w:tab/>
        <w:t>Asuntos urgentes surgidos entre dos períodos de sesiones</w:t>
      </w:r>
    </w:p>
    <w:p w14:paraId="6AAAAB5A"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22.</w:t>
      </w:r>
      <w:r w:rsidR="007D3B0F" w:rsidRPr="00B11010">
        <w:rPr>
          <w:rFonts w:cs="Arial"/>
        </w:rPr>
        <w:tab/>
        <w:t>Lenguas</w:t>
      </w:r>
    </w:p>
    <w:p w14:paraId="6AAAAB5B"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23.</w:t>
      </w:r>
      <w:r w:rsidR="00C30EED" w:rsidRPr="00B11010">
        <w:rPr>
          <w:rFonts w:cs="Arial"/>
        </w:rPr>
        <w:tab/>
      </w:r>
      <w:r w:rsidR="00C30EED" w:rsidRPr="00B11010">
        <w:rPr>
          <w:rFonts w:cs="Arial"/>
          <w:i/>
        </w:rPr>
        <w:t>Quo</w:t>
      </w:r>
      <w:r w:rsidR="007D3B0F" w:rsidRPr="00B11010">
        <w:rPr>
          <w:rFonts w:cs="Arial"/>
          <w:i/>
        </w:rPr>
        <w:t>rum</w:t>
      </w:r>
    </w:p>
    <w:p w14:paraId="6AAAAB5C"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24.</w:t>
      </w:r>
      <w:r w:rsidR="007D3B0F" w:rsidRPr="00B11010">
        <w:rPr>
          <w:rFonts w:cs="Arial"/>
        </w:rPr>
        <w:tab/>
        <w:t>Votaciones</w:t>
      </w:r>
    </w:p>
    <w:p w14:paraId="6AAAAB5D"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25.</w:t>
      </w:r>
      <w:r w:rsidR="007D3B0F" w:rsidRPr="00B11010">
        <w:rPr>
          <w:rFonts w:cs="Arial"/>
        </w:rPr>
        <w:tab/>
        <w:t>Elección del Presidente y del Vicepresidente</w:t>
      </w:r>
    </w:p>
    <w:p w14:paraId="6AAAAB5E"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26.</w:t>
      </w:r>
      <w:r w:rsidR="007D3B0F" w:rsidRPr="00B11010">
        <w:rPr>
          <w:rFonts w:cs="Arial"/>
        </w:rPr>
        <w:tab/>
        <w:t>Mociones de orden y mociones de procedimiento</w:t>
      </w:r>
    </w:p>
    <w:p w14:paraId="6AAAAB5F"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27</w:t>
      </w:r>
      <w:r w:rsidR="007D3B0F" w:rsidRPr="00B11010">
        <w:rPr>
          <w:rFonts w:cs="Arial"/>
        </w:rPr>
        <w:t>.</w:t>
      </w:r>
      <w:r w:rsidR="007D3B0F" w:rsidRPr="00B11010">
        <w:rPr>
          <w:rFonts w:cs="Arial"/>
        </w:rPr>
        <w:tab/>
        <w:t>Reconsideración de decisiones</w:t>
      </w:r>
    </w:p>
    <w:p w14:paraId="6AAAAB60"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28.</w:t>
      </w:r>
      <w:r w:rsidR="007D3B0F" w:rsidRPr="00B11010">
        <w:rPr>
          <w:rFonts w:cs="Arial"/>
        </w:rPr>
        <w:tab/>
        <w:t>Informes</w:t>
      </w:r>
    </w:p>
    <w:p w14:paraId="6AAAAB61"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29.</w:t>
      </w:r>
      <w:r w:rsidR="007D3B0F" w:rsidRPr="00B11010">
        <w:rPr>
          <w:rFonts w:cs="Arial"/>
        </w:rPr>
        <w:tab/>
        <w:t>Reembolso de los gastos de viaje a los representantes de los Países miembros del Consejo de Explotación Postal y de sus órganos</w:t>
      </w:r>
    </w:p>
    <w:p w14:paraId="6AAAAB62" w14:textId="77777777" w:rsidR="007D3B0F" w:rsidRPr="00B11010" w:rsidRDefault="00B74E9B" w:rsidP="00705F1E">
      <w:pPr>
        <w:pStyle w:val="1Textedebase10points"/>
        <w:tabs>
          <w:tab w:val="clear" w:pos="560"/>
        </w:tabs>
        <w:spacing w:before="120" w:line="240" w:lineRule="exact"/>
        <w:ind w:left="851" w:hanging="851"/>
        <w:rPr>
          <w:rFonts w:cs="Arial"/>
        </w:rPr>
      </w:pPr>
      <w:r w:rsidRPr="00B11010">
        <w:rPr>
          <w:rFonts w:cs="Arial"/>
        </w:rPr>
        <w:t>30.</w:t>
      </w:r>
      <w:r w:rsidR="007D3B0F" w:rsidRPr="00B11010">
        <w:rPr>
          <w:rFonts w:cs="Arial"/>
        </w:rPr>
        <w:tab/>
        <w:t>Entrada en vigor</w:t>
      </w:r>
    </w:p>
    <w:p w14:paraId="6AAAAB63" w14:textId="77777777" w:rsidR="007D3B0F" w:rsidRPr="00B11010" w:rsidRDefault="007D3B0F" w:rsidP="007D3B0F">
      <w:pPr>
        <w:pStyle w:val="1Textedebase10points"/>
        <w:spacing w:line="220" w:lineRule="exact"/>
        <w:rPr>
          <w:rFonts w:cs="Arial"/>
        </w:rPr>
      </w:pPr>
    </w:p>
    <w:p w14:paraId="6AAAAB64" w14:textId="77777777" w:rsidR="007D3B0F" w:rsidRPr="00B11010" w:rsidRDefault="007D3B0F" w:rsidP="007D3B0F">
      <w:pPr>
        <w:pStyle w:val="1Textedebase10points"/>
        <w:spacing w:line="220" w:lineRule="exact"/>
        <w:rPr>
          <w:rFonts w:cs="Arial"/>
        </w:rPr>
      </w:pPr>
    </w:p>
    <w:p w14:paraId="6AAAAB65" w14:textId="77777777" w:rsidR="007D3B0F" w:rsidRPr="00B11010" w:rsidRDefault="007D3B0F" w:rsidP="00705F1E">
      <w:pPr>
        <w:pStyle w:val="6Textedebase10points"/>
        <w:pageBreakBefore/>
        <w:tabs>
          <w:tab w:val="left" w:pos="3140"/>
          <w:tab w:val="left" w:pos="3960"/>
        </w:tabs>
        <w:spacing w:line="220" w:lineRule="exact"/>
        <w:rPr>
          <w:rFonts w:ascii="Arial" w:hAnsi="Arial" w:cs="Arial"/>
        </w:rPr>
      </w:pPr>
      <w:r w:rsidRPr="00B11010">
        <w:rPr>
          <w:rFonts w:ascii="Arial" w:hAnsi="Arial" w:cs="Arial"/>
        </w:rPr>
        <w:lastRenderedPageBreak/>
        <w:t>Artículo 1</w:t>
      </w:r>
    </w:p>
    <w:p w14:paraId="6AAAAB66" w14:textId="77777777" w:rsidR="007D3B0F" w:rsidRPr="00B11010" w:rsidRDefault="007D3B0F" w:rsidP="007D3B0F">
      <w:pPr>
        <w:pStyle w:val="6Textedebase10points"/>
        <w:tabs>
          <w:tab w:val="left" w:pos="3140"/>
          <w:tab w:val="left" w:pos="3960"/>
        </w:tabs>
        <w:spacing w:line="220" w:lineRule="exact"/>
        <w:rPr>
          <w:rFonts w:ascii="Arial" w:hAnsi="Arial" w:cs="Arial"/>
        </w:rPr>
      </w:pPr>
      <w:r w:rsidRPr="00B11010">
        <w:rPr>
          <w:rFonts w:ascii="Arial" w:hAnsi="Arial" w:cs="Arial"/>
        </w:rPr>
        <w:t>Objeto y atribuciones del Consejo de Explotación Postal</w:t>
      </w:r>
    </w:p>
    <w:p w14:paraId="6AAAAB67" w14:textId="77777777" w:rsidR="007D3B0F" w:rsidRPr="00B11010" w:rsidRDefault="007D3B0F" w:rsidP="007D3B0F">
      <w:pPr>
        <w:pStyle w:val="6Textedebase10points"/>
        <w:spacing w:line="220" w:lineRule="exact"/>
        <w:rPr>
          <w:rFonts w:ascii="Arial" w:hAnsi="Arial" w:cs="Arial"/>
        </w:rPr>
      </w:pPr>
    </w:p>
    <w:p w14:paraId="6AAAAB68" w14:textId="77777777" w:rsidR="007D3B0F" w:rsidRPr="00B11010" w:rsidRDefault="007D3B0F" w:rsidP="002F5271">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 xml:space="preserve">El Consejo de Explotación Postal </w:t>
      </w:r>
      <w:r w:rsidR="00851838" w:rsidRPr="00B11010">
        <w:rPr>
          <w:rFonts w:ascii="Arial" w:hAnsi="Arial" w:cs="Arial"/>
        </w:rPr>
        <w:t>(</w:t>
      </w:r>
      <w:r w:rsidRPr="00B11010">
        <w:rPr>
          <w:rFonts w:ascii="Arial" w:hAnsi="Arial" w:cs="Arial"/>
        </w:rPr>
        <w:t>en lo sucesivo el «CEP»</w:t>
      </w:r>
      <w:r w:rsidR="00851838" w:rsidRPr="00B11010">
        <w:rPr>
          <w:rFonts w:ascii="Arial" w:hAnsi="Arial" w:cs="Arial"/>
        </w:rPr>
        <w:t>)</w:t>
      </w:r>
      <w:r w:rsidRPr="00B11010">
        <w:rPr>
          <w:rFonts w:ascii="Arial" w:hAnsi="Arial" w:cs="Arial"/>
        </w:rPr>
        <w:t xml:space="preserve"> estará encargado de todos los problemas operativos, comerciales, técnicos, económicos y de cooperación técnica que son de interés para todos los Países miembros de la Unión así como para sus operadores designados. Sus atribuciones dimanan principalmente del Reglamento General</w:t>
      </w:r>
      <w:r w:rsidRPr="00B11010">
        <w:rPr>
          <w:rStyle w:val="FootnoteReference"/>
          <w:rFonts w:cs="Arial"/>
          <w:b w:val="0"/>
          <w:lang w:val="es-ES_tradnl"/>
        </w:rPr>
        <w:footnoteReference w:id="2"/>
      </w:r>
      <w:r w:rsidRPr="00B11010">
        <w:rPr>
          <w:rFonts w:ascii="Arial" w:hAnsi="Arial" w:cs="Arial"/>
        </w:rPr>
        <w:t xml:space="preserve"> y de las decisiones</w:t>
      </w:r>
      <w:r w:rsidR="003E51D9" w:rsidRPr="00B11010">
        <w:rPr>
          <w:rFonts w:ascii="Arial" w:hAnsi="Arial" w:cs="Arial"/>
        </w:rPr>
        <w:t xml:space="preserve"> </w:t>
      </w:r>
      <w:r w:rsidR="00F57F7B" w:rsidRPr="00B11010">
        <w:rPr>
          <w:rFonts w:ascii="Arial" w:hAnsi="Arial" w:cs="Arial"/>
        </w:rPr>
        <w:t>pertinentes</w:t>
      </w:r>
      <w:r w:rsidR="00EE05DB" w:rsidRPr="00B11010">
        <w:rPr>
          <w:rFonts w:ascii="Arial" w:hAnsi="Arial" w:cs="Arial"/>
        </w:rPr>
        <w:t xml:space="preserve"> del Congreso.</w:t>
      </w:r>
    </w:p>
    <w:p w14:paraId="6AAAAB69" w14:textId="77777777" w:rsidR="00EE05DB" w:rsidRPr="00B11010" w:rsidRDefault="00EE05DB" w:rsidP="002F5271">
      <w:pPr>
        <w:pStyle w:val="6Textedebase10points"/>
        <w:tabs>
          <w:tab w:val="clear" w:pos="567"/>
        </w:tabs>
        <w:spacing w:line="220" w:lineRule="exact"/>
        <w:rPr>
          <w:rFonts w:ascii="Arial" w:hAnsi="Arial" w:cs="Arial"/>
        </w:rPr>
      </w:pPr>
    </w:p>
    <w:p w14:paraId="6AAAAB6A" w14:textId="77777777" w:rsidR="00EE05DB" w:rsidRPr="00B11010" w:rsidRDefault="00EE05DB" w:rsidP="002F5271">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r>
      <w:r w:rsidR="00E359D1" w:rsidRPr="00B11010">
        <w:rPr>
          <w:rFonts w:ascii="Arial" w:hAnsi="Arial" w:cs="Arial"/>
        </w:rPr>
        <w:t xml:space="preserve">Los trabajos del CEP se organizarán y llevarán a cabo con miras al cumplimiento de los objetivos de la estrategia y del plan de actividades de la Unión así como </w:t>
      </w:r>
      <w:r w:rsidR="00F33A74" w:rsidRPr="00B11010">
        <w:rPr>
          <w:rFonts w:ascii="Arial" w:hAnsi="Arial" w:cs="Arial"/>
        </w:rPr>
        <w:t xml:space="preserve">a la ejecución </w:t>
      </w:r>
      <w:r w:rsidR="00E359D1" w:rsidRPr="00B11010">
        <w:rPr>
          <w:rFonts w:ascii="Arial" w:hAnsi="Arial" w:cs="Arial"/>
        </w:rPr>
        <w:t>de su Programa y Presupuesto.</w:t>
      </w:r>
    </w:p>
    <w:p w14:paraId="6AAAAB6B" w14:textId="77777777" w:rsidR="007D3B0F" w:rsidRPr="00B11010" w:rsidRDefault="007D3B0F" w:rsidP="007D3B0F">
      <w:pPr>
        <w:pStyle w:val="6Textedebase10points"/>
        <w:spacing w:line="220" w:lineRule="exact"/>
        <w:rPr>
          <w:rFonts w:ascii="Arial" w:hAnsi="Arial" w:cs="Arial"/>
        </w:rPr>
      </w:pPr>
    </w:p>
    <w:p w14:paraId="6AAAAB6C" w14:textId="77777777" w:rsidR="00637C0E" w:rsidRPr="00B11010" w:rsidRDefault="00637C0E" w:rsidP="007D3B0F">
      <w:pPr>
        <w:pStyle w:val="6Textedebase10points"/>
        <w:spacing w:line="220" w:lineRule="exact"/>
        <w:rPr>
          <w:rFonts w:ascii="Arial" w:hAnsi="Arial" w:cs="Arial"/>
        </w:rPr>
      </w:pPr>
    </w:p>
    <w:p w14:paraId="6AAAAB6D" w14:textId="77777777" w:rsidR="007D3B0F" w:rsidRPr="00B11010" w:rsidRDefault="007D3B0F" w:rsidP="007D3B0F">
      <w:pPr>
        <w:pStyle w:val="6Textedebase10points"/>
        <w:tabs>
          <w:tab w:val="left" w:pos="3140"/>
          <w:tab w:val="left" w:pos="3960"/>
        </w:tabs>
        <w:spacing w:line="220" w:lineRule="exact"/>
        <w:rPr>
          <w:rFonts w:ascii="Arial" w:hAnsi="Arial" w:cs="Arial"/>
        </w:rPr>
      </w:pPr>
      <w:r w:rsidRPr="00B11010">
        <w:rPr>
          <w:rFonts w:ascii="Arial" w:hAnsi="Arial" w:cs="Arial"/>
        </w:rPr>
        <w:t>Artículo 2</w:t>
      </w:r>
    </w:p>
    <w:p w14:paraId="6AAAAB6E" w14:textId="77777777" w:rsidR="007D3B0F" w:rsidRPr="00B11010" w:rsidRDefault="007D3B0F" w:rsidP="007D3B0F">
      <w:pPr>
        <w:pStyle w:val="6Textedebase10points"/>
        <w:tabs>
          <w:tab w:val="left" w:pos="3140"/>
          <w:tab w:val="left" w:pos="3960"/>
        </w:tabs>
        <w:spacing w:line="220" w:lineRule="exact"/>
        <w:rPr>
          <w:rFonts w:ascii="Arial" w:hAnsi="Arial" w:cs="Arial"/>
        </w:rPr>
      </w:pPr>
      <w:r w:rsidRPr="00B11010">
        <w:rPr>
          <w:rFonts w:ascii="Arial" w:hAnsi="Arial" w:cs="Arial"/>
        </w:rPr>
        <w:t>Miembros del CEP</w:t>
      </w:r>
    </w:p>
    <w:p w14:paraId="6AAAAB6F" w14:textId="77777777" w:rsidR="007D3B0F" w:rsidRPr="00B11010" w:rsidRDefault="007D3B0F" w:rsidP="007D3B0F">
      <w:pPr>
        <w:pStyle w:val="6Textedebase10points"/>
        <w:tabs>
          <w:tab w:val="left" w:pos="3140"/>
          <w:tab w:val="left" w:pos="3960"/>
        </w:tabs>
        <w:spacing w:line="220" w:lineRule="exact"/>
        <w:rPr>
          <w:rFonts w:ascii="Arial" w:hAnsi="Arial" w:cs="Arial"/>
        </w:rPr>
      </w:pPr>
    </w:p>
    <w:p w14:paraId="6AAAAB70"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El CEP está compuesto por cuarenta miembros elegidos por el Congreso que ejercen sus funciones durante el período que separa a dos Congresos sucesivos.</w:t>
      </w:r>
    </w:p>
    <w:p w14:paraId="6AAAAB71" w14:textId="77777777" w:rsidR="007D3B0F" w:rsidRPr="00B11010" w:rsidRDefault="007D3B0F" w:rsidP="007D3B0F">
      <w:pPr>
        <w:pStyle w:val="6Textedebase10points"/>
        <w:tabs>
          <w:tab w:val="clear" w:pos="567"/>
        </w:tabs>
        <w:spacing w:line="220" w:lineRule="exact"/>
        <w:rPr>
          <w:rFonts w:ascii="Arial" w:hAnsi="Arial" w:cs="Arial"/>
        </w:rPr>
      </w:pPr>
    </w:p>
    <w:p w14:paraId="6AAAAB72" w14:textId="77777777" w:rsidR="00904232"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Cada miembro del CEP designará a su representante de conformidad con el Reglamento General</w:t>
      </w:r>
      <w:r w:rsidRPr="00B11010">
        <w:rPr>
          <w:rStyle w:val="FootnoteReference"/>
          <w:rFonts w:cs="Arial"/>
          <w:b w:val="0"/>
          <w:lang w:val="es-ES_tradnl"/>
        </w:rPr>
        <w:footnoteReference w:id="3"/>
      </w:r>
      <w:r w:rsidRPr="00B11010">
        <w:rPr>
          <w:rFonts w:ascii="Arial" w:hAnsi="Arial" w:cs="Arial"/>
        </w:rPr>
        <w:t>. Este representante podrá estar acompañado por uno o varios delegados también habilitados para participar e</w:t>
      </w:r>
      <w:r w:rsidR="00904232" w:rsidRPr="00B11010">
        <w:rPr>
          <w:rFonts w:ascii="Arial" w:hAnsi="Arial" w:cs="Arial"/>
        </w:rPr>
        <w:t>n las discusiones y para votar.</w:t>
      </w:r>
      <w:r w:rsidR="00AE2373" w:rsidRPr="00B11010">
        <w:rPr>
          <w:rFonts w:ascii="Arial" w:hAnsi="Arial" w:cs="Arial"/>
        </w:rPr>
        <w:t xml:space="preserve"> De acuerdo con su legislación nacional o según sus procedimientos internos, cada País miembro notificará a la Oficina Internacional, antes de la inauguración del período de sesiones, el nombre de su representante designado y de los delegados que </w:t>
      </w:r>
      <w:r w:rsidR="00EF6235" w:rsidRPr="00B11010">
        <w:rPr>
          <w:rFonts w:ascii="Arial" w:hAnsi="Arial" w:cs="Arial"/>
        </w:rPr>
        <w:t xml:space="preserve">lo </w:t>
      </w:r>
      <w:r w:rsidR="00AE2373" w:rsidRPr="00B11010">
        <w:rPr>
          <w:rFonts w:ascii="Arial" w:hAnsi="Arial" w:cs="Arial"/>
        </w:rPr>
        <w:t xml:space="preserve">acompañan. </w:t>
      </w:r>
      <w:r w:rsidR="00334B8A" w:rsidRPr="00B11010">
        <w:rPr>
          <w:rFonts w:ascii="Arial" w:hAnsi="Arial" w:cs="Arial"/>
        </w:rPr>
        <w:t>Se confirmará la inscripción y se facilitará el acceso</w:t>
      </w:r>
      <w:r w:rsidR="00AE2373" w:rsidRPr="00B11010">
        <w:rPr>
          <w:rFonts w:ascii="Arial" w:hAnsi="Arial" w:cs="Arial"/>
        </w:rPr>
        <w:t xml:space="preserve"> a las sesiones</w:t>
      </w:r>
      <w:r w:rsidR="00891C50" w:rsidRPr="00B11010">
        <w:rPr>
          <w:rFonts w:ascii="Arial" w:hAnsi="Arial" w:cs="Arial"/>
        </w:rPr>
        <w:t xml:space="preserve"> del CEP</w:t>
      </w:r>
      <w:r w:rsidR="00AE2373" w:rsidRPr="00B11010">
        <w:rPr>
          <w:rFonts w:ascii="Arial" w:hAnsi="Arial" w:cs="Arial"/>
        </w:rPr>
        <w:t xml:space="preserve"> una vez verificados y validados los datos personales de los representantes con la lista oficial de delegados debidamente comunicada por la autoridad gubernamental competente del miembro del CEP. </w:t>
      </w:r>
    </w:p>
    <w:p w14:paraId="6AAAAB73" w14:textId="77777777" w:rsidR="007D3B0F" w:rsidRPr="00B11010" w:rsidRDefault="007D3B0F" w:rsidP="007D3B0F">
      <w:pPr>
        <w:pStyle w:val="6Textedebase10points"/>
        <w:tabs>
          <w:tab w:val="clear" w:pos="567"/>
        </w:tabs>
        <w:spacing w:line="220" w:lineRule="exact"/>
        <w:rPr>
          <w:rFonts w:ascii="Arial" w:hAnsi="Arial" w:cs="Arial"/>
        </w:rPr>
      </w:pPr>
    </w:p>
    <w:p w14:paraId="6AAAAB74" w14:textId="77777777" w:rsidR="00AE2373" w:rsidRPr="00B11010" w:rsidRDefault="00AE2373" w:rsidP="007D3B0F">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r>
      <w:r w:rsidR="00F16A15" w:rsidRPr="00B11010">
        <w:rPr>
          <w:rFonts w:ascii="Arial" w:hAnsi="Arial" w:cs="Arial"/>
        </w:rPr>
        <w:t>En caso de duda sobre la composición de la delegación de un País miembro, el representante o, dado el caso, su suplente, deberá decidir al respecto.</w:t>
      </w:r>
    </w:p>
    <w:p w14:paraId="6AAAAB75" w14:textId="77777777" w:rsidR="007D3B0F" w:rsidRPr="00B11010" w:rsidRDefault="007D3B0F" w:rsidP="007D3B0F">
      <w:pPr>
        <w:pStyle w:val="6Textedebase10points"/>
        <w:tabs>
          <w:tab w:val="clear" w:pos="567"/>
        </w:tabs>
        <w:spacing w:line="220" w:lineRule="exact"/>
        <w:rPr>
          <w:rFonts w:ascii="Arial" w:hAnsi="Arial" w:cs="Arial"/>
        </w:rPr>
      </w:pPr>
    </w:p>
    <w:p w14:paraId="6AAAAB76" w14:textId="77777777" w:rsidR="00FB1BC6" w:rsidRPr="00B11010" w:rsidRDefault="00FB1BC6" w:rsidP="007D3B0F">
      <w:pPr>
        <w:pStyle w:val="6Textedebase10points"/>
        <w:tabs>
          <w:tab w:val="clear" w:pos="567"/>
        </w:tabs>
        <w:spacing w:line="220" w:lineRule="exact"/>
        <w:rPr>
          <w:rFonts w:ascii="Arial" w:hAnsi="Arial" w:cs="Arial"/>
        </w:rPr>
      </w:pPr>
    </w:p>
    <w:p w14:paraId="6AAAAB77" w14:textId="77777777" w:rsidR="007D3B0F" w:rsidRPr="00B11010" w:rsidRDefault="007D3B0F" w:rsidP="007D3B0F">
      <w:pPr>
        <w:pStyle w:val="6Textedebase10points"/>
        <w:tabs>
          <w:tab w:val="left" w:pos="3140"/>
          <w:tab w:val="left" w:pos="3960"/>
        </w:tabs>
        <w:spacing w:line="220" w:lineRule="exact"/>
        <w:rPr>
          <w:rFonts w:ascii="Arial" w:hAnsi="Arial" w:cs="Arial"/>
        </w:rPr>
      </w:pPr>
      <w:r w:rsidRPr="00B11010">
        <w:rPr>
          <w:rFonts w:ascii="Arial" w:hAnsi="Arial" w:cs="Arial"/>
        </w:rPr>
        <w:t>Artículo 3</w:t>
      </w:r>
    </w:p>
    <w:p w14:paraId="6AAAAB78" w14:textId="77777777" w:rsidR="007D3B0F" w:rsidRPr="00B11010" w:rsidRDefault="007D3B0F" w:rsidP="007D3B0F">
      <w:pPr>
        <w:pStyle w:val="6Textedebase10points"/>
        <w:tabs>
          <w:tab w:val="left" w:pos="3140"/>
          <w:tab w:val="left" w:pos="3960"/>
        </w:tabs>
        <w:spacing w:line="220" w:lineRule="exact"/>
        <w:rPr>
          <w:rFonts w:ascii="Arial" w:hAnsi="Arial" w:cs="Arial"/>
        </w:rPr>
      </w:pPr>
      <w:r w:rsidRPr="00B11010">
        <w:rPr>
          <w:rFonts w:ascii="Arial" w:hAnsi="Arial" w:cs="Arial"/>
        </w:rPr>
        <w:t>Observadores y observadores ad hoc</w:t>
      </w:r>
    </w:p>
    <w:p w14:paraId="6AAAAB79" w14:textId="77777777" w:rsidR="007D3B0F" w:rsidRPr="00B11010" w:rsidRDefault="007D3B0F" w:rsidP="007D3B0F">
      <w:pPr>
        <w:pStyle w:val="6Textedebase10points"/>
        <w:tabs>
          <w:tab w:val="left" w:pos="3140"/>
          <w:tab w:val="left" w:pos="3960"/>
        </w:tabs>
        <w:spacing w:line="220" w:lineRule="exact"/>
        <w:rPr>
          <w:rFonts w:ascii="Arial" w:hAnsi="Arial" w:cs="Arial"/>
        </w:rPr>
      </w:pPr>
    </w:p>
    <w:p w14:paraId="6AAAAB7A" w14:textId="77777777" w:rsidR="007D3B0F" w:rsidRPr="00B11010" w:rsidRDefault="007D3B0F" w:rsidP="00943759">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Observadores</w:t>
      </w:r>
    </w:p>
    <w:p w14:paraId="6AAAAB7B" w14:textId="77777777" w:rsidR="007D3B0F" w:rsidRPr="00B11010" w:rsidRDefault="007D3B0F" w:rsidP="007D3B0F">
      <w:pPr>
        <w:pStyle w:val="Textedebase"/>
        <w:rPr>
          <w:rFonts w:cs="Arial"/>
          <w:lang w:val="es-ES_tradnl"/>
        </w:rPr>
      </w:pPr>
    </w:p>
    <w:p w14:paraId="6AAAAB7C" w14:textId="77777777" w:rsidR="007D3B0F" w:rsidRPr="00B11010" w:rsidRDefault="007D3B0F" w:rsidP="0011539B">
      <w:pPr>
        <w:pStyle w:val="Textedebase"/>
        <w:ind w:left="851" w:hanging="851"/>
        <w:rPr>
          <w:rFonts w:cs="Arial"/>
          <w:lang w:val="es-ES_tradnl"/>
        </w:rPr>
      </w:pPr>
      <w:r w:rsidRPr="00B11010">
        <w:rPr>
          <w:rFonts w:cs="Arial"/>
          <w:lang w:val="es-ES_tradnl"/>
        </w:rPr>
        <w:t>1.1</w:t>
      </w:r>
      <w:r w:rsidRPr="00B11010">
        <w:rPr>
          <w:rFonts w:cs="Arial"/>
          <w:lang w:val="es-ES_tradnl"/>
        </w:rPr>
        <w:tab/>
        <w:t xml:space="preserve">Las entidades indicadas a continuación serán invitadas a participar en las sesiones plenarias y en las reuniones de las Comisiones del </w:t>
      </w:r>
      <w:r w:rsidR="0011539B" w:rsidRPr="00B11010">
        <w:rPr>
          <w:rFonts w:cs="Arial"/>
          <w:lang w:val="es-ES_tradnl"/>
        </w:rPr>
        <w:t>CEP</w:t>
      </w:r>
      <w:r w:rsidRPr="00B11010">
        <w:rPr>
          <w:rFonts w:cs="Arial"/>
          <w:lang w:val="es-ES_tradnl"/>
        </w:rPr>
        <w:t>, en calidad de observadores:</w:t>
      </w:r>
    </w:p>
    <w:p w14:paraId="6AAAAB7D" w14:textId="77777777" w:rsidR="007D3B0F" w:rsidRPr="00B11010" w:rsidRDefault="007D3B0F" w:rsidP="007D3B0F">
      <w:pPr>
        <w:pStyle w:val="Premierretrait"/>
        <w:ind w:left="851" w:hanging="851"/>
        <w:rPr>
          <w:rFonts w:cs="Arial"/>
          <w:lang w:val="es-ES_tradnl"/>
        </w:rPr>
      </w:pPr>
      <w:r w:rsidRPr="00B11010">
        <w:rPr>
          <w:rFonts w:cs="Arial"/>
          <w:lang w:val="es-ES_tradnl"/>
        </w:rPr>
        <w:t>1.1.1</w:t>
      </w:r>
      <w:r w:rsidRPr="00B11010">
        <w:rPr>
          <w:rFonts w:cs="Arial"/>
          <w:lang w:val="es-ES_tradnl"/>
        </w:rPr>
        <w:tab/>
        <w:t>Representantes de la Organización de las Naciones Unidas.</w:t>
      </w:r>
    </w:p>
    <w:p w14:paraId="6AAAAB7E" w14:textId="77777777" w:rsidR="007D3B0F" w:rsidRPr="00B11010" w:rsidRDefault="007D3B0F" w:rsidP="007D3B0F">
      <w:pPr>
        <w:pStyle w:val="Premierretrait"/>
        <w:ind w:left="851" w:hanging="851"/>
        <w:rPr>
          <w:rFonts w:cs="Arial"/>
          <w:lang w:val="es-ES_tradnl"/>
        </w:rPr>
      </w:pPr>
      <w:r w:rsidRPr="00B11010">
        <w:rPr>
          <w:rFonts w:cs="Arial"/>
          <w:lang w:val="es-ES_tradnl"/>
        </w:rPr>
        <w:t>1.1.2</w:t>
      </w:r>
      <w:r w:rsidRPr="00B11010">
        <w:rPr>
          <w:rFonts w:cs="Arial"/>
          <w:lang w:val="es-ES_tradnl"/>
        </w:rPr>
        <w:tab/>
        <w:t>Uniones restringidas.</w:t>
      </w:r>
    </w:p>
    <w:p w14:paraId="6AAAAB7F" w14:textId="77777777" w:rsidR="007D3B0F" w:rsidRPr="00B11010" w:rsidRDefault="007D3B0F" w:rsidP="007D3B0F">
      <w:pPr>
        <w:pStyle w:val="Premierretrait"/>
        <w:ind w:left="851" w:hanging="851"/>
        <w:rPr>
          <w:rFonts w:cs="Arial"/>
          <w:lang w:val="es-ES_tradnl"/>
        </w:rPr>
      </w:pPr>
      <w:r w:rsidRPr="00B11010">
        <w:rPr>
          <w:rFonts w:cs="Arial"/>
          <w:lang w:val="es-ES_tradnl"/>
        </w:rPr>
        <w:t>1.1.3</w:t>
      </w:r>
      <w:r w:rsidRPr="00B11010">
        <w:rPr>
          <w:rFonts w:cs="Arial"/>
          <w:lang w:val="es-ES_tradnl"/>
        </w:rPr>
        <w:tab/>
        <w:t>Miembros del Comité Consultivo.</w:t>
      </w:r>
    </w:p>
    <w:p w14:paraId="6AAAAB80" w14:textId="77777777" w:rsidR="007D3B0F" w:rsidRPr="00B11010" w:rsidRDefault="007D3B0F" w:rsidP="007D3B0F">
      <w:pPr>
        <w:pStyle w:val="Premierretrait"/>
        <w:ind w:left="851" w:hanging="851"/>
        <w:rPr>
          <w:rFonts w:cs="Arial"/>
          <w:lang w:val="es-ES_tradnl"/>
        </w:rPr>
      </w:pPr>
      <w:r w:rsidRPr="00B11010">
        <w:rPr>
          <w:rFonts w:cs="Arial"/>
          <w:lang w:val="es-ES_tradnl"/>
        </w:rPr>
        <w:t>1.1.4</w:t>
      </w:r>
      <w:r w:rsidRPr="00B11010">
        <w:rPr>
          <w:rFonts w:cs="Arial"/>
          <w:lang w:val="es-ES_tradnl"/>
        </w:rPr>
        <w:tab/>
        <w:t>Entidades autorizadas a asistir a las reuniones de la Unión en calidad de observadores, en virtud de una resolución o de una decisión del Congreso</w:t>
      </w:r>
      <w:r w:rsidRPr="00B11010">
        <w:rPr>
          <w:rStyle w:val="FootnoteReference"/>
          <w:rFonts w:cs="Arial"/>
          <w:b w:val="0"/>
          <w:bCs/>
          <w:lang w:val="es-ES_tradnl"/>
        </w:rPr>
        <w:footnoteReference w:id="4"/>
      </w:r>
      <w:r w:rsidRPr="00B11010">
        <w:rPr>
          <w:rFonts w:cs="Arial"/>
          <w:lang w:val="es-ES_tradnl"/>
        </w:rPr>
        <w:t>.</w:t>
      </w:r>
    </w:p>
    <w:p w14:paraId="6AAAAB81" w14:textId="77777777" w:rsidR="007D3B0F" w:rsidRPr="00B11010" w:rsidRDefault="007D3B0F" w:rsidP="007D3B0F">
      <w:pPr>
        <w:pStyle w:val="Premierretrait"/>
        <w:ind w:left="851" w:hanging="851"/>
        <w:rPr>
          <w:rFonts w:cs="Arial"/>
          <w:lang w:val="es-ES_tradnl"/>
        </w:rPr>
      </w:pPr>
      <w:r w:rsidRPr="00B11010">
        <w:rPr>
          <w:rFonts w:cs="Arial"/>
          <w:lang w:val="es-ES_tradnl"/>
        </w:rPr>
        <w:lastRenderedPageBreak/>
        <w:t>1.1.5</w:t>
      </w:r>
      <w:r w:rsidRPr="00B11010">
        <w:rPr>
          <w:rFonts w:cs="Arial"/>
          <w:lang w:val="es-ES_tradnl"/>
        </w:rPr>
        <w:tab/>
        <w:t xml:space="preserve">El Presidente del </w:t>
      </w:r>
      <w:r w:rsidR="00AF78F5" w:rsidRPr="00B11010">
        <w:rPr>
          <w:rFonts w:cs="Arial"/>
          <w:lang w:val="es-ES_tradnl"/>
        </w:rPr>
        <w:t>Consejo de Administración (en lo sucesivo el «CA»)</w:t>
      </w:r>
      <w:r w:rsidRPr="00B11010">
        <w:rPr>
          <w:rFonts w:cs="Arial"/>
          <w:lang w:val="es-ES_tradnl"/>
        </w:rPr>
        <w:t xml:space="preserve">, que representará a </w:t>
      </w:r>
      <w:r w:rsidR="00F3404C" w:rsidRPr="00B11010">
        <w:rPr>
          <w:rFonts w:cs="Arial"/>
          <w:lang w:val="es-ES_tradnl"/>
        </w:rPr>
        <w:t>est</w:t>
      </w:r>
      <w:r w:rsidRPr="00B11010">
        <w:rPr>
          <w:rFonts w:cs="Arial"/>
          <w:lang w:val="es-ES_tradnl"/>
        </w:rPr>
        <w:t>e en las sesiones del CEP cuando el Orden del Día incluya asuntos relativos al CA.</w:t>
      </w:r>
    </w:p>
    <w:p w14:paraId="6AAAAB82" w14:textId="77777777" w:rsidR="007D3B0F" w:rsidRPr="00B11010" w:rsidRDefault="007D3B0F" w:rsidP="007D3B0F">
      <w:pPr>
        <w:pStyle w:val="Premierretrait"/>
        <w:ind w:left="851" w:hanging="851"/>
        <w:rPr>
          <w:rFonts w:cs="Arial"/>
          <w:lang w:val="es-ES_tradnl"/>
        </w:rPr>
      </w:pPr>
      <w:r w:rsidRPr="00B11010">
        <w:rPr>
          <w:rFonts w:cs="Arial"/>
          <w:lang w:val="es-ES_tradnl"/>
        </w:rPr>
        <w:t>1.1.6</w:t>
      </w:r>
      <w:r w:rsidRPr="00B11010">
        <w:rPr>
          <w:rFonts w:cs="Arial"/>
          <w:lang w:val="es-ES_tradnl"/>
        </w:rPr>
        <w:tab/>
        <w:t>El Presidente del Comité Consultivo y los Presidentes de los órganos que informan directamente al CEP, que representarán a estos órganos en las sesiones del CEP cuyo Orden del Día incluya asuntos relativos al Comité Consultivo y a esos órganos.</w:t>
      </w:r>
    </w:p>
    <w:p w14:paraId="6AAAAB83" w14:textId="77777777" w:rsidR="007D3B0F" w:rsidRPr="00B11010" w:rsidRDefault="007D3B0F" w:rsidP="007D3B0F">
      <w:pPr>
        <w:pStyle w:val="Premierretrait"/>
        <w:ind w:left="851" w:hanging="851"/>
        <w:rPr>
          <w:rFonts w:cs="Arial"/>
          <w:lang w:val="es-ES_tradnl"/>
        </w:rPr>
      </w:pPr>
      <w:r w:rsidRPr="00B11010">
        <w:rPr>
          <w:rFonts w:cs="Arial"/>
          <w:lang w:val="es-ES_tradnl"/>
        </w:rPr>
        <w:t>1.1.7</w:t>
      </w:r>
      <w:r w:rsidRPr="00B11010">
        <w:rPr>
          <w:rFonts w:cs="Arial"/>
          <w:lang w:val="es-ES_tradnl"/>
        </w:rPr>
        <w:tab/>
        <w:t xml:space="preserve">Representantes del CA, designados por </w:t>
      </w:r>
      <w:r w:rsidR="00F3404C" w:rsidRPr="00B11010">
        <w:rPr>
          <w:rFonts w:cs="Arial"/>
          <w:lang w:val="es-ES_tradnl"/>
        </w:rPr>
        <w:t>est</w:t>
      </w:r>
      <w:r w:rsidRPr="00B11010">
        <w:rPr>
          <w:rFonts w:cs="Arial"/>
          <w:lang w:val="es-ES_tradnl"/>
        </w:rPr>
        <w:t>e.</w:t>
      </w:r>
    </w:p>
    <w:p w14:paraId="6AAAAB84" w14:textId="77777777" w:rsidR="007D3B0F" w:rsidRPr="00B11010" w:rsidRDefault="007D3B0F" w:rsidP="007D3B0F">
      <w:pPr>
        <w:pStyle w:val="Premierretrait"/>
        <w:ind w:left="851" w:hanging="851"/>
        <w:rPr>
          <w:rFonts w:cs="Arial"/>
          <w:lang w:val="es-ES_tradnl"/>
        </w:rPr>
      </w:pPr>
      <w:r w:rsidRPr="00B11010">
        <w:rPr>
          <w:rFonts w:cs="Arial"/>
          <w:lang w:val="es-ES_tradnl"/>
        </w:rPr>
        <w:t>1.1.8</w:t>
      </w:r>
      <w:r w:rsidRPr="00B11010">
        <w:rPr>
          <w:rFonts w:cs="Arial"/>
          <w:lang w:val="es-ES_tradnl"/>
        </w:rPr>
        <w:tab/>
        <w:t xml:space="preserve">Representantes del Comité Consultivo, designados por </w:t>
      </w:r>
      <w:r w:rsidR="00F3404C" w:rsidRPr="00B11010">
        <w:rPr>
          <w:rFonts w:cs="Arial"/>
          <w:lang w:val="es-ES_tradnl"/>
        </w:rPr>
        <w:t>est</w:t>
      </w:r>
      <w:r w:rsidRPr="00B11010">
        <w:rPr>
          <w:rFonts w:cs="Arial"/>
          <w:lang w:val="es-ES_tradnl"/>
        </w:rPr>
        <w:t>e.</w:t>
      </w:r>
    </w:p>
    <w:p w14:paraId="6AAAAB85" w14:textId="77777777" w:rsidR="007D3B0F" w:rsidRPr="00B11010" w:rsidRDefault="007D3B0F" w:rsidP="007D3B0F">
      <w:pPr>
        <w:pStyle w:val="Textedebase"/>
        <w:spacing w:before="120"/>
        <w:rPr>
          <w:rFonts w:cs="Arial"/>
          <w:lang w:val="es-ES_tradnl"/>
        </w:rPr>
      </w:pPr>
      <w:r w:rsidRPr="00B11010">
        <w:rPr>
          <w:rFonts w:cs="Arial"/>
          <w:lang w:val="es-ES_tradnl"/>
        </w:rPr>
        <w:t>1.1.9</w:t>
      </w:r>
      <w:r w:rsidRPr="00B11010">
        <w:rPr>
          <w:rFonts w:cs="Arial"/>
          <w:lang w:val="es-ES_tradnl"/>
        </w:rPr>
        <w:tab/>
        <w:t>Otros Países miembros de la Unión.</w:t>
      </w:r>
    </w:p>
    <w:p w14:paraId="6AAAAB86" w14:textId="77777777" w:rsidR="007D3B0F" w:rsidRPr="00B11010" w:rsidRDefault="007D3B0F" w:rsidP="007D3B0F">
      <w:pPr>
        <w:pStyle w:val="Textedebase"/>
        <w:spacing w:before="120"/>
        <w:ind w:left="851" w:hanging="851"/>
        <w:rPr>
          <w:rFonts w:cs="Arial"/>
          <w:lang w:val="es-ES_tradnl"/>
        </w:rPr>
      </w:pPr>
      <w:r w:rsidRPr="00B11010">
        <w:rPr>
          <w:rFonts w:cs="Arial"/>
          <w:lang w:val="es-ES_tradnl"/>
        </w:rPr>
        <w:t>1.2</w:t>
      </w:r>
      <w:r w:rsidRPr="00B11010">
        <w:rPr>
          <w:rFonts w:cs="Arial"/>
          <w:lang w:val="es-ES_tradnl"/>
        </w:rPr>
        <w:tab/>
        <w:t xml:space="preserve">Los Presidentes de los demás órganos del CEP son competentes para autorizar, previa consulta con el Presidente del CEP y con el Secretario General, la participación de los observadores indicados en 1.1 en las reuniones del órgano que presiden. </w:t>
      </w:r>
    </w:p>
    <w:p w14:paraId="6AAAAB87" w14:textId="77777777" w:rsidR="007D3B0F" w:rsidRPr="00B11010" w:rsidRDefault="007D3B0F" w:rsidP="007D3B0F">
      <w:pPr>
        <w:pStyle w:val="6Textedebase10points"/>
        <w:spacing w:line="220" w:lineRule="exact"/>
        <w:rPr>
          <w:rFonts w:ascii="Arial" w:hAnsi="Arial" w:cs="Arial"/>
        </w:rPr>
      </w:pPr>
    </w:p>
    <w:p w14:paraId="6AAAAB88" w14:textId="77777777" w:rsidR="007D3B0F" w:rsidRPr="00B11010" w:rsidRDefault="007D3B0F" w:rsidP="009779C8">
      <w:pPr>
        <w:pStyle w:val="6Textedebase10points"/>
        <w:tabs>
          <w:tab w:val="clear" w:pos="567"/>
          <w:tab w:val="left" w:pos="851"/>
        </w:tabs>
        <w:spacing w:line="220" w:lineRule="exact"/>
        <w:rPr>
          <w:rFonts w:ascii="Arial" w:hAnsi="Arial" w:cs="Arial"/>
        </w:rPr>
      </w:pPr>
      <w:r w:rsidRPr="00B11010">
        <w:rPr>
          <w:rFonts w:ascii="Arial" w:hAnsi="Arial" w:cs="Arial"/>
        </w:rPr>
        <w:t>2.</w:t>
      </w:r>
      <w:r w:rsidRPr="00B11010">
        <w:rPr>
          <w:rFonts w:ascii="Arial" w:hAnsi="Arial" w:cs="Arial"/>
        </w:rPr>
        <w:tab/>
        <w:t>Observadores ad hoc</w:t>
      </w:r>
    </w:p>
    <w:p w14:paraId="6AAAAB89" w14:textId="77777777" w:rsidR="007D3B0F" w:rsidRPr="00B11010" w:rsidRDefault="007D3B0F" w:rsidP="00620402">
      <w:pPr>
        <w:pStyle w:val="Premierretrait"/>
        <w:spacing w:line="220" w:lineRule="exact"/>
        <w:ind w:left="851" w:hanging="851"/>
        <w:rPr>
          <w:rFonts w:cs="Arial"/>
          <w:lang w:val="es-ES_tradnl"/>
        </w:rPr>
      </w:pPr>
      <w:r w:rsidRPr="00B11010">
        <w:rPr>
          <w:rFonts w:cs="Arial"/>
          <w:lang w:val="es-ES_tradnl"/>
        </w:rPr>
        <w:t>2.1.</w:t>
      </w:r>
      <w:r w:rsidRPr="00B11010">
        <w:rPr>
          <w:rFonts w:cs="Arial"/>
          <w:lang w:val="es-ES_tradnl"/>
        </w:rPr>
        <w:tab/>
        <w:t>Previa consulta con el Secretario General y, dado el caso, con el Presidente del órgano interesado, el Presidente del CEP estará autorizado a invitar a las sesiones plenarias, a las reuniones de las Comisiones y a otras reuniones específicas</w:t>
      </w:r>
      <w:r w:rsidR="002F1E89" w:rsidRPr="00B11010">
        <w:rPr>
          <w:rFonts w:cs="Arial"/>
          <w:lang w:val="es-ES_tradnl"/>
        </w:rPr>
        <w:t xml:space="preserve"> de los órganos</w:t>
      </w:r>
      <w:r w:rsidRPr="00B11010">
        <w:rPr>
          <w:rFonts w:cs="Arial"/>
          <w:lang w:val="es-ES_tradnl"/>
        </w:rPr>
        <w:t xml:space="preserve"> del CEP a las entidades indicadas a continuación, en calidad de observador ad hoc, cuando esto va en interés de la Unión o de los trabajos del CEP:</w:t>
      </w:r>
    </w:p>
    <w:p w14:paraId="6AAAAB8A" w14:textId="77777777" w:rsidR="007D3B0F" w:rsidRPr="00B11010" w:rsidRDefault="007D3B0F" w:rsidP="00620402">
      <w:pPr>
        <w:pStyle w:val="BodyText"/>
        <w:spacing w:before="120" w:line="220" w:lineRule="exact"/>
        <w:ind w:left="851" w:hanging="851"/>
        <w:jc w:val="both"/>
        <w:rPr>
          <w:rFonts w:ascii="Arial" w:hAnsi="Arial" w:cs="Arial"/>
          <w:lang w:val="es-ES_tradnl"/>
        </w:rPr>
      </w:pPr>
      <w:r w:rsidRPr="00B11010">
        <w:rPr>
          <w:rFonts w:ascii="Arial" w:hAnsi="Arial" w:cs="Arial"/>
          <w:lang w:val="es-ES_tradnl"/>
        </w:rPr>
        <w:t>2.1.1</w:t>
      </w:r>
      <w:r w:rsidRPr="00B11010">
        <w:rPr>
          <w:rFonts w:ascii="Arial" w:hAnsi="Arial" w:cs="Arial"/>
          <w:lang w:val="es-ES_tradnl"/>
        </w:rPr>
        <w:tab/>
        <w:t>Organismos especializados de la Organización de las Naciones Unidas.</w:t>
      </w:r>
    </w:p>
    <w:p w14:paraId="6AAAAB8B" w14:textId="77777777" w:rsidR="007D3B0F" w:rsidRPr="00B11010" w:rsidRDefault="007D3B0F" w:rsidP="00620402">
      <w:pPr>
        <w:pStyle w:val="BodyText"/>
        <w:spacing w:before="120" w:line="220" w:lineRule="exact"/>
        <w:ind w:left="851" w:hanging="851"/>
        <w:jc w:val="both"/>
        <w:rPr>
          <w:rFonts w:ascii="Arial" w:hAnsi="Arial" w:cs="Arial"/>
          <w:lang w:val="es-ES_tradnl"/>
        </w:rPr>
      </w:pPr>
      <w:r w:rsidRPr="00B11010">
        <w:rPr>
          <w:rFonts w:ascii="Arial" w:hAnsi="Arial" w:cs="Arial"/>
          <w:lang w:val="es-ES_tradnl"/>
        </w:rPr>
        <w:t>2.1.2</w:t>
      </w:r>
      <w:r w:rsidRPr="00B11010">
        <w:rPr>
          <w:rFonts w:ascii="Arial" w:hAnsi="Arial" w:cs="Arial"/>
          <w:lang w:val="es-ES_tradnl"/>
        </w:rPr>
        <w:tab/>
        <w:t>Organizaciones intergubernamentales.</w:t>
      </w:r>
    </w:p>
    <w:p w14:paraId="6AAAAB8C" w14:textId="77777777" w:rsidR="007D3B0F" w:rsidRPr="00B11010" w:rsidRDefault="007D3B0F" w:rsidP="00620402">
      <w:pPr>
        <w:pStyle w:val="BodyText"/>
        <w:spacing w:before="120" w:line="220" w:lineRule="exact"/>
        <w:ind w:left="851" w:hanging="851"/>
        <w:jc w:val="both"/>
        <w:rPr>
          <w:rFonts w:ascii="Arial" w:hAnsi="Arial" w:cs="Arial"/>
          <w:lang w:val="es-ES_tradnl"/>
        </w:rPr>
      </w:pPr>
      <w:r w:rsidRPr="00B11010">
        <w:rPr>
          <w:rFonts w:ascii="Arial" w:hAnsi="Arial" w:cs="Arial"/>
          <w:lang w:val="es-ES_tradnl"/>
        </w:rPr>
        <w:t>2.1.3</w:t>
      </w:r>
      <w:r w:rsidRPr="00B11010">
        <w:rPr>
          <w:rFonts w:ascii="Arial" w:hAnsi="Arial" w:cs="Arial"/>
          <w:lang w:val="es-ES_tradnl"/>
        </w:rPr>
        <w:tab/>
        <w:t>Cualquier organismo internacional, cualquier asociación, empresa o persona cualificada.</w:t>
      </w:r>
    </w:p>
    <w:p w14:paraId="6AAAAB8D" w14:textId="77777777" w:rsidR="007D3B0F" w:rsidRPr="00B11010" w:rsidRDefault="007D3B0F" w:rsidP="00620402">
      <w:pPr>
        <w:pStyle w:val="Premierretrait"/>
        <w:spacing w:line="220" w:lineRule="exact"/>
        <w:ind w:left="851" w:hanging="851"/>
        <w:rPr>
          <w:rFonts w:cs="Arial"/>
          <w:lang w:val="es-ES_tradnl"/>
        </w:rPr>
      </w:pPr>
      <w:r w:rsidRPr="00B11010">
        <w:rPr>
          <w:rFonts w:cs="Arial"/>
          <w:lang w:val="es-ES_tradnl"/>
        </w:rPr>
        <w:t>2.2</w:t>
      </w:r>
      <w:r w:rsidRPr="00B11010">
        <w:rPr>
          <w:rFonts w:cs="Arial"/>
          <w:lang w:val="es-ES_tradnl"/>
        </w:rPr>
        <w:tab/>
        <w:t>Previa consulta con el Presidente del CEP y con el Secretario General, los Presidentes de los</w:t>
      </w:r>
      <w:r w:rsidR="00354AE8" w:rsidRPr="00B11010">
        <w:rPr>
          <w:rFonts w:cs="Arial"/>
          <w:lang w:val="es-ES_tradnl"/>
        </w:rPr>
        <w:t xml:space="preserve"> demás</w:t>
      </w:r>
      <w:r w:rsidRPr="00B11010">
        <w:rPr>
          <w:rFonts w:cs="Arial"/>
          <w:lang w:val="es-ES_tradnl"/>
        </w:rPr>
        <w:t xml:space="preserve"> órganos del CEP estarán autorizados a invitar a sus reuniones a los observadores ad hoc, cuando ello va en interés de la Unión o de los trabajos del CEP. </w:t>
      </w:r>
    </w:p>
    <w:p w14:paraId="6AAAAB8E" w14:textId="77777777" w:rsidR="007D3B0F" w:rsidRPr="00B11010" w:rsidRDefault="007D3B0F" w:rsidP="00620402">
      <w:pPr>
        <w:pStyle w:val="BodyText"/>
        <w:spacing w:line="220" w:lineRule="exact"/>
        <w:jc w:val="both"/>
        <w:rPr>
          <w:rFonts w:ascii="Arial" w:hAnsi="Arial" w:cs="Arial"/>
          <w:lang w:val="es-ES_tradnl"/>
        </w:rPr>
      </w:pPr>
    </w:p>
    <w:p w14:paraId="6AAAAB8F" w14:textId="77777777" w:rsidR="007D3B0F" w:rsidRPr="00B11010" w:rsidRDefault="007D3B0F" w:rsidP="00620402">
      <w:pPr>
        <w:pStyle w:val="BodyText"/>
        <w:spacing w:line="220" w:lineRule="exact"/>
        <w:jc w:val="both"/>
        <w:rPr>
          <w:rFonts w:ascii="Arial" w:hAnsi="Arial" w:cs="Arial"/>
          <w:lang w:val="es-ES_tradnl"/>
        </w:rPr>
      </w:pPr>
      <w:r w:rsidRPr="00B11010">
        <w:rPr>
          <w:rFonts w:ascii="Arial" w:hAnsi="Arial" w:cs="Arial"/>
          <w:lang w:val="es-ES_tradnl"/>
        </w:rPr>
        <w:t>3.</w:t>
      </w:r>
      <w:r w:rsidRPr="00B11010">
        <w:rPr>
          <w:rFonts w:ascii="Arial" w:hAnsi="Arial" w:cs="Arial"/>
          <w:lang w:val="es-ES_tradnl"/>
        </w:rPr>
        <w:tab/>
        <w:t>Principios</w:t>
      </w:r>
    </w:p>
    <w:p w14:paraId="6AAAAB90" w14:textId="77777777" w:rsidR="007D3B0F" w:rsidRPr="00B11010" w:rsidRDefault="007D3B0F" w:rsidP="00620402">
      <w:pPr>
        <w:pStyle w:val="Premierretrait"/>
        <w:spacing w:line="220" w:lineRule="exact"/>
        <w:ind w:left="851" w:hanging="851"/>
        <w:rPr>
          <w:rFonts w:cs="Arial"/>
          <w:lang w:val="es-ES_tradnl"/>
        </w:rPr>
      </w:pPr>
      <w:r w:rsidRPr="00B11010">
        <w:rPr>
          <w:rFonts w:cs="Arial"/>
          <w:lang w:val="es-ES_tradnl"/>
        </w:rPr>
        <w:t>3.1.</w:t>
      </w:r>
      <w:r w:rsidRPr="00B11010">
        <w:rPr>
          <w:rFonts w:cs="Arial"/>
          <w:lang w:val="es-ES_tradnl"/>
        </w:rPr>
        <w:tab/>
        <w:t>Los observadores y los observadores ad hoc no tendrán derecho de voto, pero podrán tomar la palabra con la autorización del Presidente.</w:t>
      </w:r>
    </w:p>
    <w:p w14:paraId="6AAAAB91" w14:textId="77777777" w:rsidR="007D3B0F" w:rsidRPr="00B11010" w:rsidRDefault="007D3B0F" w:rsidP="00620402">
      <w:pPr>
        <w:pStyle w:val="Premierretrait"/>
        <w:spacing w:line="220" w:lineRule="exact"/>
        <w:ind w:left="851" w:hanging="851"/>
        <w:rPr>
          <w:rFonts w:cs="Arial"/>
          <w:lang w:val="es-ES_tradnl"/>
        </w:rPr>
      </w:pPr>
      <w:r w:rsidRPr="00B11010">
        <w:rPr>
          <w:rFonts w:cs="Arial"/>
          <w:lang w:val="es-ES_tradnl"/>
        </w:rPr>
        <w:t>3.2</w:t>
      </w:r>
      <w:r w:rsidRPr="00B11010">
        <w:rPr>
          <w:rFonts w:cs="Arial"/>
          <w:lang w:val="es-ES_tradnl"/>
        </w:rPr>
        <w:tab/>
        <w:t>Si lo solicitan, los observadores y los observadores ad hoc podrán ser admitidos a colaborar en los estudios emprendidos, respetando las condiciones que el CEP pueda establecer para garantizar el rendimiento y la eficacia de su trabajo.</w:t>
      </w:r>
      <w:r w:rsidR="006A5825" w:rsidRPr="00B11010">
        <w:rPr>
          <w:rFonts w:cs="Arial"/>
          <w:lang w:val="es-ES_tradnl"/>
        </w:rPr>
        <w:t xml:space="preserve"> Excepcionalmente,</w:t>
      </w:r>
      <w:r w:rsidRPr="00B11010">
        <w:rPr>
          <w:rFonts w:cs="Arial"/>
          <w:lang w:val="es-ES_tradnl"/>
        </w:rPr>
        <w:t xml:space="preserve"> </w:t>
      </w:r>
      <w:r w:rsidR="006A5825" w:rsidRPr="00B11010">
        <w:rPr>
          <w:rFonts w:cs="Arial"/>
          <w:lang w:val="es-ES_tradnl"/>
        </w:rPr>
        <w:t>t</w:t>
      </w:r>
      <w:r w:rsidRPr="00B11010">
        <w:rPr>
          <w:rFonts w:cs="Arial"/>
          <w:lang w:val="es-ES_tradnl"/>
        </w:rPr>
        <w:t xml:space="preserve">ambién podrá invitárseles a que presidan grupos </w:t>
      </w:r>
      <w:r w:rsidR="006A5825" w:rsidRPr="00B11010">
        <w:rPr>
          <w:rFonts w:cs="Arial"/>
          <w:lang w:val="es-ES_tradnl"/>
        </w:rPr>
        <w:t>permanentes</w:t>
      </w:r>
      <w:r w:rsidRPr="00B11010">
        <w:rPr>
          <w:rFonts w:cs="Arial"/>
          <w:lang w:val="es-ES_tradnl"/>
        </w:rPr>
        <w:t xml:space="preserve"> y equipos </w:t>
      </w:r>
      <w:r w:rsidR="006A5825" w:rsidRPr="00B11010">
        <w:rPr>
          <w:rFonts w:cs="Arial"/>
          <w:lang w:val="es-ES_tradnl"/>
        </w:rPr>
        <w:t>especiales</w:t>
      </w:r>
      <w:r w:rsidRPr="00B11010">
        <w:rPr>
          <w:rFonts w:cs="Arial"/>
          <w:lang w:val="es-ES_tradnl"/>
        </w:rPr>
        <w:t xml:space="preserve"> cuando sus conocimientos o su experiencia lo justifiquen.</w:t>
      </w:r>
    </w:p>
    <w:p w14:paraId="6AAAAB92" w14:textId="77777777" w:rsidR="007D3B0F" w:rsidRPr="00B11010" w:rsidRDefault="007D3B0F" w:rsidP="00620402">
      <w:pPr>
        <w:pStyle w:val="Premierretrait"/>
        <w:spacing w:line="220" w:lineRule="exact"/>
        <w:ind w:left="851" w:hanging="851"/>
        <w:rPr>
          <w:rFonts w:cs="Arial"/>
          <w:strike/>
          <w:lang w:val="es-ES_tradnl"/>
        </w:rPr>
      </w:pPr>
      <w:r w:rsidRPr="00B11010">
        <w:rPr>
          <w:rFonts w:cs="Arial"/>
          <w:lang w:val="es-ES_tradnl"/>
        </w:rPr>
        <w:t>3.3</w:t>
      </w:r>
      <w:r w:rsidRPr="00B11010">
        <w:rPr>
          <w:rFonts w:cs="Arial"/>
          <w:lang w:val="es-ES_tradnl"/>
        </w:rPr>
        <w:tab/>
        <w:t>La participación de los observadores y los observadores ad hoc se efectuará sin gastos suplementarios para la Unión.</w:t>
      </w:r>
    </w:p>
    <w:p w14:paraId="6AAAAB93" w14:textId="77777777" w:rsidR="007D3B0F" w:rsidRPr="00B11010" w:rsidRDefault="007D3B0F" w:rsidP="00620402">
      <w:pPr>
        <w:pStyle w:val="Premierretrait"/>
        <w:spacing w:line="220" w:lineRule="exact"/>
        <w:ind w:left="851" w:hanging="851"/>
        <w:rPr>
          <w:rFonts w:cs="Arial"/>
          <w:lang w:val="es-ES_tradnl"/>
        </w:rPr>
      </w:pPr>
      <w:r w:rsidRPr="00B11010">
        <w:rPr>
          <w:rFonts w:cs="Arial"/>
          <w:lang w:val="es-ES_tradnl"/>
        </w:rPr>
        <w:t>3.4</w:t>
      </w:r>
      <w:r w:rsidRPr="00B11010">
        <w:rPr>
          <w:rFonts w:cs="Arial"/>
          <w:lang w:val="es-ES_tradnl"/>
        </w:rPr>
        <w:tab/>
        <w:t>Por motivos logísticos, el CEP podrá limitar el número de participantes por observador y observador ad hoc. También podrá limitar su derecho a hacer uso de la palabra durante los debates.</w:t>
      </w:r>
    </w:p>
    <w:p w14:paraId="6AAAAB94" w14:textId="77777777" w:rsidR="007D3B0F" w:rsidRPr="00B11010" w:rsidRDefault="007D3B0F" w:rsidP="00620402">
      <w:pPr>
        <w:pStyle w:val="Premierretrait"/>
        <w:spacing w:line="220" w:lineRule="exact"/>
        <w:ind w:left="851" w:hanging="851"/>
        <w:rPr>
          <w:rFonts w:cs="Arial"/>
          <w:lang w:val="es-ES_tradnl"/>
        </w:rPr>
      </w:pPr>
      <w:r w:rsidRPr="00B11010">
        <w:rPr>
          <w:rFonts w:cs="Arial"/>
          <w:lang w:val="es-ES_tradnl"/>
        </w:rPr>
        <w:t>3.5</w:t>
      </w:r>
      <w:r w:rsidRPr="00B11010">
        <w:rPr>
          <w:rFonts w:cs="Arial"/>
          <w:lang w:val="es-ES_tradnl"/>
        </w:rPr>
        <w:tab/>
        <w:t xml:space="preserve">En circunstancias excepcionales, podrá excluirse la participación de los </w:t>
      </w:r>
      <w:r w:rsidR="00041F34" w:rsidRPr="00B11010">
        <w:rPr>
          <w:rFonts w:cs="Arial"/>
          <w:lang w:val="es-ES_tradnl"/>
        </w:rPr>
        <w:t>miembros del Comité Consultivo</w:t>
      </w:r>
      <w:r w:rsidRPr="00B11010">
        <w:rPr>
          <w:rFonts w:cs="Arial"/>
          <w:lang w:val="es-ES_tradnl"/>
        </w:rPr>
        <w:t xml:space="preserve"> y de los observadores ad hoc en algunas reuniones o partes de reuniones</w:t>
      </w:r>
      <w:r w:rsidR="000A6DB5" w:rsidRPr="00B11010">
        <w:rPr>
          <w:rFonts w:cs="Arial"/>
          <w:lang w:val="es-ES_tradnl"/>
        </w:rPr>
        <w:t xml:space="preserve"> en las que ya han sido invitados a participar</w:t>
      </w:r>
      <w:r w:rsidRPr="00B11010">
        <w:rPr>
          <w:rFonts w:cs="Arial"/>
          <w:lang w:val="es-ES_tradnl"/>
        </w:rPr>
        <w:t xml:space="preserve"> o podrá restringirse su derecho a recibir algunos documentos cuando la confidencialidad del tema de la </w:t>
      </w:r>
      <w:r w:rsidRPr="00B11010">
        <w:rPr>
          <w:rFonts w:cs="Arial"/>
          <w:lang w:val="es-ES_tradnl"/>
        </w:rPr>
        <w:lastRenderedPageBreak/>
        <w:t>reunión o del documento así lo requiera. Esa restricción podrá ser establecida caso por caso por cualquiera de los órganos pertinentes o por su Presidente. Cuando se tome esta decisión habrá que comunicarla al CEP</w:t>
      </w:r>
      <w:r w:rsidR="0001216C" w:rsidRPr="00B11010">
        <w:rPr>
          <w:rFonts w:cs="Arial"/>
          <w:lang w:val="es-ES_tradnl"/>
        </w:rPr>
        <w:t xml:space="preserve">, y al </w:t>
      </w:r>
      <w:r w:rsidR="00CA0E55" w:rsidRPr="00B11010">
        <w:rPr>
          <w:rFonts w:cs="Arial"/>
          <w:lang w:val="es-ES_tradnl"/>
        </w:rPr>
        <w:t>CA</w:t>
      </w:r>
      <w:r w:rsidRPr="00B11010">
        <w:rPr>
          <w:rFonts w:cs="Arial"/>
          <w:lang w:val="es-ES_tradnl"/>
        </w:rPr>
        <w:t xml:space="preserve"> si se trata de temas que interesan a este último. </w:t>
      </w:r>
    </w:p>
    <w:p w14:paraId="6AAAAB95" w14:textId="77777777" w:rsidR="007D3B0F" w:rsidRPr="00B11010" w:rsidRDefault="007D3B0F" w:rsidP="00620402">
      <w:pPr>
        <w:pStyle w:val="BodyText"/>
        <w:spacing w:line="220" w:lineRule="exact"/>
        <w:jc w:val="both"/>
        <w:rPr>
          <w:rFonts w:ascii="Arial" w:hAnsi="Arial" w:cs="Arial"/>
          <w:lang w:val="es-ES_tradnl"/>
        </w:rPr>
      </w:pPr>
    </w:p>
    <w:p w14:paraId="6AAAAB96" w14:textId="77777777" w:rsidR="007D3B0F" w:rsidRPr="00B11010" w:rsidRDefault="007D3B0F" w:rsidP="00620402">
      <w:pPr>
        <w:pStyle w:val="BodyText"/>
        <w:spacing w:line="220" w:lineRule="exact"/>
        <w:jc w:val="both"/>
        <w:rPr>
          <w:rFonts w:ascii="Arial" w:hAnsi="Arial" w:cs="Arial"/>
          <w:lang w:val="es-ES_tradnl"/>
        </w:rPr>
      </w:pPr>
    </w:p>
    <w:p w14:paraId="6AAAAB97" w14:textId="77777777" w:rsidR="007D3B0F" w:rsidRPr="00B11010" w:rsidRDefault="007D3B0F" w:rsidP="00620402">
      <w:pPr>
        <w:pStyle w:val="BodyText"/>
        <w:spacing w:line="220" w:lineRule="exact"/>
        <w:jc w:val="both"/>
        <w:rPr>
          <w:rFonts w:ascii="Arial" w:hAnsi="Arial" w:cs="Arial"/>
          <w:lang w:val="es-ES_tradnl"/>
        </w:rPr>
      </w:pPr>
      <w:r w:rsidRPr="00B11010">
        <w:rPr>
          <w:rFonts w:ascii="Arial" w:hAnsi="Arial" w:cs="Arial"/>
          <w:lang w:val="es-ES_tradnl"/>
        </w:rPr>
        <w:t>Artículo 4</w:t>
      </w:r>
    </w:p>
    <w:p w14:paraId="6AAAAB98" w14:textId="77777777" w:rsidR="007D3B0F" w:rsidRPr="00B11010" w:rsidRDefault="007D3B0F" w:rsidP="00620402">
      <w:pPr>
        <w:pStyle w:val="6Textedebase10points"/>
        <w:spacing w:line="220" w:lineRule="exact"/>
        <w:rPr>
          <w:rFonts w:ascii="Arial" w:hAnsi="Arial" w:cs="Arial"/>
        </w:rPr>
      </w:pPr>
      <w:r w:rsidRPr="00B11010">
        <w:rPr>
          <w:rFonts w:ascii="Arial" w:hAnsi="Arial" w:cs="Arial"/>
        </w:rPr>
        <w:t>Presidencias y Vicepresidencias</w:t>
      </w:r>
      <w:r w:rsidRPr="00B11010">
        <w:rPr>
          <w:rStyle w:val="FootnoteReference"/>
          <w:rFonts w:cs="Arial"/>
          <w:b w:val="0"/>
          <w:bCs/>
          <w:lang w:val="es-ES_tradnl"/>
        </w:rPr>
        <w:footnoteReference w:customMarkFollows="1" w:id="5"/>
        <w:t>1</w:t>
      </w:r>
    </w:p>
    <w:p w14:paraId="6AAAAB99" w14:textId="77777777" w:rsidR="007D3B0F" w:rsidRPr="00B11010" w:rsidRDefault="007D3B0F" w:rsidP="00620402">
      <w:pPr>
        <w:pStyle w:val="6Textedebase10points"/>
        <w:spacing w:line="220" w:lineRule="exact"/>
        <w:rPr>
          <w:rFonts w:ascii="Arial" w:hAnsi="Arial" w:cs="Arial"/>
        </w:rPr>
      </w:pPr>
    </w:p>
    <w:p w14:paraId="6AAAAB9A" w14:textId="77777777" w:rsidR="007D3B0F" w:rsidRPr="00B11010" w:rsidRDefault="007D3B0F" w:rsidP="00620402">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En su reunión constitutiva, que será convocada e inaugurada por el Presidente del Congreso, el CEP elegirá, entre sus miembros, al Presidente y al Vicepresidente; elegirá a los Presidentes y Vicepresidentes de las Comisiones y, de ser posible, a los Presidentes de los demás órganos; designará a sus miembros que integrarán el Comité Consultivo.</w:t>
      </w:r>
    </w:p>
    <w:p w14:paraId="6AAAAB9B" w14:textId="77777777" w:rsidR="007D3B0F" w:rsidRPr="00B11010" w:rsidRDefault="007D3B0F" w:rsidP="00620402">
      <w:pPr>
        <w:pStyle w:val="6Textedebase10points"/>
        <w:tabs>
          <w:tab w:val="clear" w:pos="567"/>
        </w:tabs>
        <w:spacing w:line="220" w:lineRule="exact"/>
        <w:rPr>
          <w:rFonts w:ascii="Arial" w:hAnsi="Arial" w:cs="Arial"/>
        </w:rPr>
      </w:pPr>
    </w:p>
    <w:p w14:paraId="6AAAAB9C" w14:textId="77777777" w:rsidR="007D3B0F" w:rsidRPr="00B11010" w:rsidRDefault="007D3B0F" w:rsidP="00620402">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El Presidente convocará al CEP, dirigirá las deliberaciones y aprobará la Memoria Analítica. Ejercerá además la dirección general de los trabajos y de la actividad del CEP. Si el Presidente</w:t>
      </w:r>
      <w:r w:rsidR="00763FF2" w:rsidRPr="00B11010">
        <w:rPr>
          <w:rFonts w:ascii="Arial" w:hAnsi="Arial" w:cs="Arial"/>
        </w:rPr>
        <w:t xml:space="preserve"> del CEP</w:t>
      </w:r>
      <w:r w:rsidRPr="00B11010">
        <w:rPr>
          <w:rFonts w:ascii="Arial" w:hAnsi="Arial" w:cs="Arial"/>
        </w:rPr>
        <w:t xml:space="preserve"> no estuviere en condiciones de asumir su función, será reemplazado por el Vicepresidente y en caso de que también el Vicepresidente se viere impedido, por uno de los Presidentes de Comisión, elegido por ellos mismos o, si no hubiere acuerdo, por sorteo.</w:t>
      </w:r>
    </w:p>
    <w:p w14:paraId="6AAAAB9D" w14:textId="77777777" w:rsidR="007D3B0F" w:rsidRPr="00B11010" w:rsidRDefault="007D3B0F" w:rsidP="00620402">
      <w:pPr>
        <w:pStyle w:val="6Textedebase10points"/>
        <w:tabs>
          <w:tab w:val="clear" w:pos="567"/>
        </w:tabs>
        <w:spacing w:line="220" w:lineRule="exact"/>
        <w:rPr>
          <w:rFonts w:ascii="Arial" w:hAnsi="Arial" w:cs="Arial"/>
        </w:rPr>
      </w:pPr>
    </w:p>
    <w:p w14:paraId="6AAAAB9E" w14:textId="77777777" w:rsidR="007D3B0F" w:rsidRPr="00B11010" w:rsidRDefault="007D3B0F" w:rsidP="00620402">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El Vicepresidente asistirá al Presidente</w:t>
      </w:r>
      <w:r w:rsidR="00231710" w:rsidRPr="00B11010">
        <w:rPr>
          <w:rFonts w:ascii="Arial" w:hAnsi="Arial" w:cs="Arial"/>
        </w:rPr>
        <w:t xml:space="preserve"> del CEP</w:t>
      </w:r>
      <w:r w:rsidRPr="00B11010">
        <w:rPr>
          <w:rFonts w:ascii="Arial" w:hAnsi="Arial" w:cs="Arial"/>
        </w:rPr>
        <w:t xml:space="preserve"> en la dirección y animación del CEP. Para ello, se le mantendrá informado acerca de la preparación y de la programación de los períodos de sesiones del CEP. Seguirá y coordinará los estudios y las cuestiones que se le confíen.</w:t>
      </w:r>
    </w:p>
    <w:p w14:paraId="6AAAAB9F" w14:textId="77777777" w:rsidR="007D3B0F" w:rsidRPr="00B11010" w:rsidRDefault="007D3B0F" w:rsidP="00620402">
      <w:pPr>
        <w:pStyle w:val="6Textedebase10points"/>
        <w:tabs>
          <w:tab w:val="clear" w:pos="567"/>
        </w:tabs>
        <w:spacing w:line="220" w:lineRule="exact"/>
        <w:rPr>
          <w:rFonts w:ascii="Arial" w:hAnsi="Arial" w:cs="Arial"/>
        </w:rPr>
      </w:pPr>
    </w:p>
    <w:p w14:paraId="6AAAABA0" w14:textId="77777777" w:rsidR="007D3B0F" w:rsidRPr="00B11010" w:rsidRDefault="007D3B0F" w:rsidP="00620402">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t>El Presidente</w:t>
      </w:r>
      <w:r w:rsidR="00231710" w:rsidRPr="00B11010">
        <w:rPr>
          <w:rFonts w:ascii="Arial" w:hAnsi="Arial" w:cs="Arial"/>
        </w:rPr>
        <w:t xml:space="preserve"> del CEP</w:t>
      </w:r>
      <w:r w:rsidRPr="00B11010">
        <w:rPr>
          <w:rFonts w:ascii="Arial" w:hAnsi="Arial" w:cs="Arial"/>
        </w:rPr>
        <w:t xml:space="preserve"> podrá designar a otro miembro del CEP para animar una parte de las deliberaciones, por ejemplo, a un Presidente de Comisión para los debates relativos a ciertos asuntos de dicha Comisión que, dado el caso, podrían tratarse directamente en sesión plenaria.</w:t>
      </w:r>
    </w:p>
    <w:p w14:paraId="6AAAABA1" w14:textId="77777777" w:rsidR="007D3B0F" w:rsidRPr="00B11010" w:rsidRDefault="007D3B0F" w:rsidP="00620402">
      <w:pPr>
        <w:pStyle w:val="Textedebase"/>
        <w:spacing w:line="220" w:lineRule="exact"/>
        <w:rPr>
          <w:rFonts w:cs="Arial"/>
          <w:lang w:val="es-ES_tradnl"/>
        </w:rPr>
      </w:pPr>
    </w:p>
    <w:p w14:paraId="6AAAABA2" w14:textId="77777777" w:rsidR="009779C8" w:rsidRPr="00B11010" w:rsidRDefault="009779C8" w:rsidP="00620402">
      <w:pPr>
        <w:pStyle w:val="Textedebase"/>
        <w:spacing w:line="220" w:lineRule="exact"/>
        <w:rPr>
          <w:rFonts w:cs="Arial"/>
          <w:lang w:val="es-ES_tradnl"/>
        </w:rPr>
      </w:pPr>
    </w:p>
    <w:p w14:paraId="6AAAABA3" w14:textId="77777777" w:rsidR="00ED2FC5" w:rsidRPr="00B11010" w:rsidRDefault="00ED2FC5" w:rsidP="009779C8">
      <w:pPr>
        <w:pStyle w:val="Textedebase"/>
        <w:rPr>
          <w:rFonts w:cs="Arial"/>
          <w:lang w:val="es-ES_tradnl"/>
        </w:rPr>
      </w:pPr>
      <w:r w:rsidRPr="00B11010">
        <w:rPr>
          <w:rFonts w:cs="Arial"/>
          <w:lang w:val="es-ES_tradnl"/>
        </w:rPr>
        <w:t>Artículo 5</w:t>
      </w:r>
    </w:p>
    <w:p w14:paraId="6AAAABA4" w14:textId="77777777" w:rsidR="00ED2FC5" w:rsidRPr="00B11010" w:rsidRDefault="00ED2FC5" w:rsidP="007D3B0F">
      <w:pPr>
        <w:pStyle w:val="Textedebase"/>
        <w:rPr>
          <w:rFonts w:cs="Arial"/>
          <w:lang w:val="es-ES_tradnl"/>
        </w:rPr>
      </w:pPr>
      <w:r w:rsidRPr="00B11010">
        <w:rPr>
          <w:rFonts w:cs="Arial"/>
          <w:lang w:val="es-ES_tradnl"/>
        </w:rPr>
        <w:t>Estructuras</w:t>
      </w:r>
    </w:p>
    <w:p w14:paraId="6AAAABA5" w14:textId="77777777" w:rsidR="00ED2FC5" w:rsidRPr="00B11010" w:rsidRDefault="00ED2FC5" w:rsidP="007D3B0F">
      <w:pPr>
        <w:pStyle w:val="Textedebase"/>
        <w:rPr>
          <w:rFonts w:cs="Arial"/>
          <w:lang w:val="es-ES_tradnl"/>
        </w:rPr>
      </w:pPr>
    </w:p>
    <w:p w14:paraId="6AAAABA6" w14:textId="77777777" w:rsidR="00ED2FC5" w:rsidRPr="00B11010" w:rsidRDefault="00ED2FC5" w:rsidP="007D3B0F">
      <w:pPr>
        <w:pStyle w:val="Textedebase"/>
        <w:rPr>
          <w:rFonts w:cs="Arial"/>
          <w:lang w:val="es-ES_tradnl"/>
        </w:rPr>
      </w:pPr>
      <w:r w:rsidRPr="00B11010">
        <w:rPr>
          <w:rFonts w:cs="Arial"/>
          <w:lang w:val="es-ES_tradnl"/>
        </w:rPr>
        <w:t>1.</w:t>
      </w:r>
      <w:r w:rsidRPr="00B11010">
        <w:rPr>
          <w:rFonts w:cs="Arial"/>
          <w:lang w:val="es-ES_tradnl"/>
        </w:rPr>
        <w:tab/>
        <w:t>Los trabajos del CEP serán realizados por los órganos siguientes, en el marco del Reglamento General y de las decisiones correspondientes del Congreso:</w:t>
      </w:r>
    </w:p>
    <w:p w14:paraId="6AAAABA7" w14:textId="77777777" w:rsidR="00ED2FC5" w:rsidRPr="00B11010" w:rsidRDefault="00ED2FC5" w:rsidP="00D46962">
      <w:pPr>
        <w:pStyle w:val="Textedebase"/>
        <w:spacing w:before="120"/>
        <w:ind w:left="851" w:hanging="851"/>
        <w:rPr>
          <w:rFonts w:cs="Arial"/>
          <w:lang w:val="es-ES_tradnl"/>
        </w:rPr>
      </w:pPr>
      <w:r w:rsidRPr="00B11010">
        <w:rPr>
          <w:rFonts w:cs="Arial"/>
          <w:lang w:val="es-ES_tradnl"/>
        </w:rPr>
        <w:t>–</w:t>
      </w:r>
      <w:r w:rsidRPr="00B11010">
        <w:rPr>
          <w:rFonts w:cs="Arial"/>
          <w:lang w:val="es-ES_tradnl"/>
        </w:rPr>
        <w:tab/>
        <w:t>Plenaria.</w:t>
      </w:r>
    </w:p>
    <w:p w14:paraId="6AAAABA8" w14:textId="77777777" w:rsidR="00ED2FC5" w:rsidRPr="00B11010" w:rsidRDefault="00ED2FC5" w:rsidP="00D46962">
      <w:pPr>
        <w:pStyle w:val="Textedebase"/>
        <w:spacing w:before="120"/>
        <w:ind w:left="851" w:hanging="851"/>
        <w:rPr>
          <w:rFonts w:cs="Arial"/>
          <w:lang w:val="es-ES_tradnl"/>
        </w:rPr>
      </w:pPr>
      <w:r w:rsidRPr="00B11010">
        <w:rPr>
          <w:rFonts w:cs="Arial"/>
          <w:lang w:val="es-ES_tradnl"/>
        </w:rPr>
        <w:t>–</w:t>
      </w:r>
      <w:r w:rsidRPr="00B11010">
        <w:rPr>
          <w:rFonts w:cs="Arial"/>
          <w:lang w:val="es-ES_tradnl"/>
        </w:rPr>
        <w:tab/>
        <w:t>Comisiones.</w:t>
      </w:r>
    </w:p>
    <w:p w14:paraId="6AAAABA9" w14:textId="77777777" w:rsidR="00ED2FC5" w:rsidRPr="00B11010" w:rsidRDefault="00ED2FC5" w:rsidP="00D46962">
      <w:pPr>
        <w:pStyle w:val="Textedebase"/>
        <w:spacing w:before="120"/>
        <w:ind w:left="851" w:hanging="851"/>
        <w:rPr>
          <w:rFonts w:cs="Arial"/>
          <w:lang w:val="es-ES_tradnl"/>
        </w:rPr>
      </w:pPr>
      <w:r w:rsidRPr="00B11010">
        <w:rPr>
          <w:rFonts w:cs="Arial"/>
          <w:lang w:val="es-ES_tradnl"/>
        </w:rPr>
        <w:t>–</w:t>
      </w:r>
      <w:r w:rsidRPr="00B11010">
        <w:rPr>
          <w:rFonts w:cs="Arial"/>
          <w:lang w:val="es-ES_tradnl"/>
        </w:rPr>
        <w:tab/>
        <w:t>Grupos permanentes.</w:t>
      </w:r>
    </w:p>
    <w:p w14:paraId="6AAAABAA" w14:textId="77777777" w:rsidR="00ED2FC5" w:rsidRPr="00B11010" w:rsidRDefault="00ED2FC5" w:rsidP="00D46962">
      <w:pPr>
        <w:pStyle w:val="Textedebase"/>
        <w:spacing w:before="120"/>
        <w:ind w:left="851" w:hanging="851"/>
        <w:rPr>
          <w:rFonts w:cs="Arial"/>
          <w:lang w:val="es-ES_tradnl"/>
        </w:rPr>
      </w:pPr>
      <w:r w:rsidRPr="00B11010">
        <w:rPr>
          <w:rFonts w:cs="Arial"/>
          <w:lang w:val="es-ES_tradnl"/>
        </w:rPr>
        <w:t>–</w:t>
      </w:r>
      <w:r w:rsidRPr="00B11010">
        <w:rPr>
          <w:rFonts w:cs="Arial"/>
          <w:lang w:val="es-ES_tradnl"/>
        </w:rPr>
        <w:tab/>
        <w:t>Equipos especiales.</w:t>
      </w:r>
    </w:p>
    <w:p w14:paraId="6AAAABAB" w14:textId="77777777" w:rsidR="00ED2FC5" w:rsidRPr="00B11010" w:rsidRDefault="00ED2FC5" w:rsidP="00D46962">
      <w:pPr>
        <w:pStyle w:val="Textedebase"/>
        <w:spacing w:before="120"/>
        <w:ind w:left="851" w:hanging="851"/>
        <w:rPr>
          <w:rFonts w:cs="Arial"/>
          <w:lang w:val="es-ES_tradnl"/>
        </w:rPr>
      </w:pPr>
      <w:r w:rsidRPr="00B11010">
        <w:rPr>
          <w:rFonts w:cs="Arial"/>
          <w:lang w:val="es-ES_tradnl"/>
        </w:rPr>
        <w:t>–</w:t>
      </w:r>
      <w:r w:rsidRPr="00B11010">
        <w:rPr>
          <w:rFonts w:cs="Arial"/>
          <w:lang w:val="es-ES_tradnl"/>
        </w:rPr>
        <w:tab/>
      </w:r>
      <w:r w:rsidR="00F3404C" w:rsidRPr="00B11010">
        <w:rPr>
          <w:rFonts w:cs="Arial"/>
          <w:lang w:val="es-ES_tradnl"/>
        </w:rPr>
        <w:t>Órganos</w:t>
      </w:r>
      <w:r w:rsidRPr="00B11010">
        <w:rPr>
          <w:rFonts w:cs="Arial"/>
          <w:lang w:val="es-ES_tradnl"/>
        </w:rPr>
        <w:t xml:space="preserve"> subsidiarios financiados por los usuarios.</w:t>
      </w:r>
    </w:p>
    <w:p w14:paraId="6AAAABAC" w14:textId="77777777" w:rsidR="00ED2FC5" w:rsidRPr="00B11010" w:rsidRDefault="00ED2FC5" w:rsidP="00D46962">
      <w:pPr>
        <w:pStyle w:val="Textedebase"/>
        <w:spacing w:before="120"/>
        <w:ind w:left="851" w:hanging="851"/>
        <w:rPr>
          <w:rFonts w:cs="Arial"/>
          <w:lang w:val="es-ES_tradnl"/>
        </w:rPr>
      </w:pPr>
      <w:r w:rsidRPr="00B11010">
        <w:rPr>
          <w:rFonts w:cs="Arial"/>
          <w:lang w:val="es-ES_tradnl"/>
        </w:rPr>
        <w:t>–</w:t>
      </w:r>
      <w:r w:rsidRPr="00B11010">
        <w:rPr>
          <w:rFonts w:cs="Arial"/>
          <w:lang w:val="es-ES_tradnl"/>
        </w:rPr>
        <w:tab/>
        <w:t>Comité de Gestión.</w:t>
      </w:r>
    </w:p>
    <w:p w14:paraId="6AAAABAD" w14:textId="77777777" w:rsidR="0008772C" w:rsidRPr="00B11010" w:rsidRDefault="0008772C" w:rsidP="007D3B0F">
      <w:pPr>
        <w:pStyle w:val="Textedebase"/>
        <w:rPr>
          <w:rFonts w:cs="Arial"/>
          <w:lang w:val="es-ES_tradnl"/>
        </w:rPr>
      </w:pPr>
    </w:p>
    <w:p w14:paraId="6AAAABAE" w14:textId="77777777" w:rsidR="0008772C" w:rsidRPr="00B11010" w:rsidRDefault="0008772C" w:rsidP="007D3B0F">
      <w:pPr>
        <w:pStyle w:val="Textedebase"/>
        <w:rPr>
          <w:rFonts w:cs="Arial"/>
          <w:lang w:val="es-ES_tradnl"/>
        </w:rPr>
      </w:pPr>
      <w:r w:rsidRPr="00B11010">
        <w:rPr>
          <w:rFonts w:cs="Arial"/>
          <w:lang w:val="es-ES_tradnl"/>
        </w:rPr>
        <w:t>2.</w:t>
      </w:r>
      <w:r w:rsidRPr="00B11010">
        <w:rPr>
          <w:rFonts w:cs="Arial"/>
          <w:lang w:val="es-ES_tradnl"/>
        </w:rPr>
        <w:tab/>
        <w:t xml:space="preserve">Bajo reserva de las competencias del CA, el CEP o la Comisión correspondiente aprobará y supervisará las normas específicas de funcionamiento de aquellos de sus órganos que </w:t>
      </w:r>
      <w:r w:rsidR="00125554" w:rsidRPr="00B11010">
        <w:rPr>
          <w:rFonts w:cs="Arial"/>
          <w:lang w:val="es-ES_tradnl"/>
        </w:rPr>
        <w:t>son</w:t>
      </w:r>
      <w:r w:rsidRPr="00B11010">
        <w:rPr>
          <w:rFonts w:cs="Arial"/>
          <w:lang w:val="es-ES_tradnl"/>
        </w:rPr>
        <w:t xml:space="preserve"> creados en forma permanente (Fondo para el Mejoramiento de la Calidad de Servicio, Grupo «.post», Grupo Postransfer, etc.).</w:t>
      </w:r>
    </w:p>
    <w:p w14:paraId="6AAAABAF" w14:textId="77777777" w:rsidR="00E1263A" w:rsidRPr="00B11010" w:rsidRDefault="00E1263A" w:rsidP="007D3B0F">
      <w:pPr>
        <w:pStyle w:val="Textedebase"/>
        <w:rPr>
          <w:rFonts w:cs="Arial"/>
          <w:lang w:val="es-ES_tradnl"/>
        </w:rPr>
      </w:pPr>
    </w:p>
    <w:p w14:paraId="6AAAABB0" w14:textId="77777777" w:rsidR="00E1263A" w:rsidRPr="00B11010" w:rsidRDefault="00E1263A" w:rsidP="007D3B0F">
      <w:pPr>
        <w:pStyle w:val="Textedebase"/>
        <w:rPr>
          <w:rFonts w:cs="Arial"/>
          <w:lang w:val="es-ES_tradnl"/>
        </w:rPr>
      </w:pPr>
      <w:r w:rsidRPr="00B11010">
        <w:rPr>
          <w:rFonts w:cs="Arial"/>
          <w:lang w:val="es-ES_tradnl"/>
        </w:rPr>
        <w:t>3.</w:t>
      </w:r>
      <w:r w:rsidRPr="00B11010">
        <w:rPr>
          <w:rFonts w:cs="Arial"/>
          <w:lang w:val="es-ES_tradnl"/>
        </w:rPr>
        <w:tab/>
      </w:r>
      <w:r w:rsidR="00825B64" w:rsidRPr="00B11010">
        <w:rPr>
          <w:rFonts w:cs="Arial"/>
          <w:lang w:val="es-ES_tradnl"/>
        </w:rPr>
        <w:t xml:space="preserve">Todos los miembros del CEP podrán participar en los grupos permanentes y en los equipos especiales, que admiten la participación de observadores </w:t>
      </w:r>
      <w:r w:rsidR="00D81845" w:rsidRPr="00B11010">
        <w:rPr>
          <w:rFonts w:cs="Arial"/>
          <w:lang w:val="es-ES_tradnl"/>
        </w:rPr>
        <w:t xml:space="preserve">y observadores ad hoc </w:t>
      </w:r>
      <w:r w:rsidR="00825B64" w:rsidRPr="00B11010">
        <w:rPr>
          <w:rFonts w:cs="Arial"/>
          <w:lang w:val="es-ES_tradnl"/>
        </w:rPr>
        <w:t xml:space="preserve">según las disposiciones del Reglamento General y del artículo 3 del presente Reglamento. Todos los miembros del CEP estarán facultados </w:t>
      </w:r>
      <w:r w:rsidR="00125554" w:rsidRPr="00B11010">
        <w:rPr>
          <w:rFonts w:cs="Arial"/>
          <w:lang w:val="es-ES_tradnl"/>
        </w:rPr>
        <w:t>para</w:t>
      </w:r>
      <w:r w:rsidR="00825B64" w:rsidRPr="00B11010">
        <w:rPr>
          <w:rFonts w:cs="Arial"/>
          <w:lang w:val="es-ES_tradnl"/>
        </w:rPr>
        <w:t xml:space="preserve"> participar en los trabajos de los grupos permanentes y los equipos especiales como miembros de derecho. La información sobre el mandato y el avance de los trabajos de los grupos permanentes y los equipos especiales se pondrá a disposición de l</w:t>
      </w:r>
      <w:r w:rsidR="00F3404C" w:rsidRPr="00B11010">
        <w:rPr>
          <w:rFonts w:cs="Arial"/>
          <w:lang w:val="es-ES_tradnl"/>
        </w:rPr>
        <w:t>os Países miembros en el sitio w</w:t>
      </w:r>
      <w:r w:rsidR="00825B64" w:rsidRPr="00B11010">
        <w:rPr>
          <w:rFonts w:cs="Arial"/>
          <w:lang w:val="es-ES_tradnl"/>
        </w:rPr>
        <w:t>eb de la Unión.</w:t>
      </w:r>
    </w:p>
    <w:p w14:paraId="6AAAABB1" w14:textId="77777777" w:rsidR="00825B64" w:rsidRPr="00B11010" w:rsidRDefault="00825B64" w:rsidP="007D3B0F">
      <w:pPr>
        <w:pStyle w:val="Textedebase"/>
        <w:rPr>
          <w:rFonts w:cs="Arial"/>
          <w:lang w:val="es-ES_tradnl"/>
        </w:rPr>
      </w:pPr>
    </w:p>
    <w:p w14:paraId="6AAAABB2" w14:textId="77777777" w:rsidR="00825B64" w:rsidRPr="00B11010" w:rsidRDefault="00825B64" w:rsidP="007D3B0F">
      <w:pPr>
        <w:pStyle w:val="Textedebase"/>
        <w:rPr>
          <w:rFonts w:cs="Arial"/>
          <w:lang w:val="es-ES_tradnl"/>
        </w:rPr>
      </w:pPr>
      <w:r w:rsidRPr="00B11010">
        <w:rPr>
          <w:rFonts w:cs="Arial"/>
          <w:lang w:val="es-ES_tradnl"/>
        </w:rPr>
        <w:t>4.</w:t>
      </w:r>
      <w:r w:rsidRPr="00B11010">
        <w:rPr>
          <w:rFonts w:cs="Arial"/>
          <w:lang w:val="es-ES_tradnl"/>
        </w:rPr>
        <w:tab/>
      </w:r>
      <w:r w:rsidR="003E7725" w:rsidRPr="00B11010">
        <w:rPr>
          <w:rFonts w:cs="Arial"/>
          <w:lang w:val="es-ES_tradnl"/>
        </w:rPr>
        <w:t>De acuerdo con el CA, el CEP podrá constituir grupos permanentes mixtos o equipos especiales mixtos para el estudio de asuntos que interesen a los dos Consejos</w:t>
      </w:r>
      <w:r w:rsidR="00D81845" w:rsidRPr="00B11010">
        <w:rPr>
          <w:rFonts w:cs="Arial"/>
          <w:lang w:val="es-ES_tradnl"/>
        </w:rPr>
        <w:t>, sujeto a las disposiciones pertinentes del Reglamento Interno del CA</w:t>
      </w:r>
      <w:r w:rsidR="003E7725" w:rsidRPr="00B11010">
        <w:rPr>
          <w:rFonts w:cs="Arial"/>
          <w:lang w:val="es-ES_tradnl"/>
        </w:rPr>
        <w:t>.</w:t>
      </w:r>
    </w:p>
    <w:p w14:paraId="6AAAABB3" w14:textId="77777777" w:rsidR="003E7725" w:rsidRPr="00B11010" w:rsidRDefault="003E7725" w:rsidP="007D3B0F">
      <w:pPr>
        <w:pStyle w:val="Textedebase"/>
        <w:rPr>
          <w:rFonts w:cs="Arial"/>
          <w:lang w:val="es-ES_tradnl"/>
        </w:rPr>
      </w:pPr>
    </w:p>
    <w:p w14:paraId="6AAAABB4" w14:textId="77777777" w:rsidR="003E7725" w:rsidRPr="00B11010" w:rsidRDefault="003E7725" w:rsidP="007D3B0F">
      <w:pPr>
        <w:pStyle w:val="Textedebase"/>
        <w:rPr>
          <w:rFonts w:cs="Arial"/>
          <w:lang w:val="es-ES_tradnl"/>
        </w:rPr>
      </w:pPr>
    </w:p>
    <w:p w14:paraId="6AAAABB5" w14:textId="77777777" w:rsidR="003E7725" w:rsidRPr="00B11010" w:rsidRDefault="003E7725" w:rsidP="007D3B0F">
      <w:pPr>
        <w:pStyle w:val="Textedebase"/>
        <w:rPr>
          <w:rFonts w:cs="Arial"/>
          <w:lang w:val="es-ES_tradnl"/>
        </w:rPr>
      </w:pPr>
      <w:r w:rsidRPr="00B11010">
        <w:rPr>
          <w:rFonts w:cs="Arial"/>
          <w:lang w:val="es-ES_tradnl"/>
        </w:rPr>
        <w:t>Artículo 6</w:t>
      </w:r>
    </w:p>
    <w:p w14:paraId="6AAAABB6" w14:textId="77777777" w:rsidR="003E7725" w:rsidRPr="00B11010" w:rsidRDefault="003E7725" w:rsidP="007D3B0F">
      <w:pPr>
        <w:pStyle w:val="Textedebase"/>
        <w:rPr>
          <w:rFonts w:cs="Arial"/>
          <w:lang w:val="es-ES_tradnl"/>
        </w:rPr>
      </w:pPr>
      <w:r w:rsidRPr="00B11010">
        <w:rPr>
          <w:rFonts w:cs="Arial"/>
          <w:lang w:val="es-ES_tradnl"/>
        </w:rPr>
        <w:t>Plenaria</w:t>
      </w:r>
    </w:p>
    <w:p w14:paraId="6AAAABB7" w14:textId="77777777" w:rsidR="003E7725" w:rsidRPr="00B11010" w:rsidRDefault="003E7725" w:rsidP="007D3B0F">
      <w:pPr>
        <w:pStyle w:val="Textedebase"/>
        <w:rPr>
          <w:rFonts w:cs="Arial"/>
          <w:lang w:val="es-ES_tradnl"/>
        </w:rPr>
      </w:pPr>
    </w:p>
    <w:p w14:paraId="6AAAABB8" w14:textId="77777777" w:rsidR="003E7725" w:rsidRPr="00B11010" w:rsidRDefault="003E7725" w:rsidP="007D3B0F">
      <w:pPr>
        <w:pStyle w:val="Textedebase"/>
        <w:rPr>
          <w:rFonts w:cs="Arial"/>
          <w:lang w:val="es-ES_tradnl"/>
        </w:rPr>
      </w:pPr>
      <w:r w:rsidRPr="00B11010">
        <w:rPr>
          <w:rFonts w:cs="Arial"/>
          <w:lang w:val="es-ES_tradnl"/>
        </w:rPr>
        <w:t>1.</w:t>
      </w:r>
      <w:r w:rsidRPr="00B11010">
        <w:rPr>
          <w:rFonts w:cs="Arial"/>
          <w:lang w:val="es-ES_tradnl"/>
        </w:rPr>
        <w:tab/>
        <w:t xml:space="preserve">La Plenaria es el órgano de toma de decisiones que aprueba los trabajos realizados por las Comisiones o los equipos especiales que están bajo su responsabilidad, </w:t>
      </w:r>
      <w:r w:rsidR="00C116A9" w:rsidRPr="00B11010">
        <w:rPr>
          <w:rFonts w:cs="Arial"/>
          <w:lang w:val="es-ES_tradnl"/>
        </w:rPr>
        <w:t>o toma nota de esos trabajos, y que resuelve todas las cuestiones que estos órganos le comunican.</w:t>
      </w:r>
    </w:p>
    <w:p w14:paraId="6AAAABB9" w14:textId="77777777" w:rsidR="00C116A9" w:rsidRPr="00B11010" w:rsidRDefault="00C116A9" w:rsidP="007D3B0F">
      <w:pPr>
        <w:pStyle w:val="Textedebase"/>
        <w:rPr>
          <w:rFonts w:cs="Arial"/>
          <w:lang w:val="es-ES_tradnl"/>
        </w:rPr>
      </w:pPr>
    </w:p>
    <w:p w14:paraId="6AAAABBA" w14:textId="77777777" w:rsidR="00C116A9" w:rsidRPr="00B11010" w:rsidRDefault="00C116A9" w:rsidP="007D3B0F">
      <w:pPr>
        <w:pStyle w:val="Textedebase"/>
        <w:rPr>
          <w:rFonts w:cs="Arial"/>
          <w:lang w:val="es-ES_tradnl"/>
        </w:rPr>
      </w:pPr>
    </w:p>
    <w:p w14:paraId="6AAAABBB" w14:textId="77777777" w:rsidR="00C116A9" w:rsidRPr="00B11010" w:rsidRDefault="00C116A9" w:rsidP="007D3B0F">
      <w:pPr>
        <w:pStyle w:val="Textedebase"/>
        <w:rPr>
          <w:rFonts w:cs="Arial"/>
          <w:lang w:val="es-ES_tradnl"/>
        </w:rPr>
      </w:pPr>
      <w:r w:rsidRPr="00B11010">
        <w:rPr>
          <w:rFonts w:cs="Arial"/>
          <w:lang w:val="es-ES_tradnl"/>
        </w:rPr>
        <w:t>Artículo 7</w:t>
      </w:r>
    </w:p>
    <w:p w14:paraId="6AAAABBC" w14:textId="77777777" w:rsidR="00C116A9" w:rsidRPr="00B11010" w:rsidRDefault="00C116A9" w:rsidP="007D3B0F">
      <w:pPr>
        <w:pStyle w:val="Textedebase"/>
        <w:rPr>
          <w:rFonts w:cs="Arial"/>
          <w:lang w:val="es-ES_tradnl"/>
        </w:rPr>
      </w:pPr>
      <w:r w:rsidRPr="00B11010">
        <w:rPr>
          <w:rFonts w:cs="Arial"/>
          <w:lang w:val="es-ES_tradnl"/>
        </w:rPr>
        <w:t>Comisiones</w:t>
      </w:r>
    </w:p>
    <w:p w14:paraId="6AAAABBD" w14:textId="77777777" w:rsidR="00C116A9" w:rsidRPr="00B11010" w:rsidRDefault="00C116A9" w:rsidP="007D3B0F">
      <w:pPr>
        <w:pStyle w:val="Textedebase"/>
        <w:rPr>
          <w:rFonts w:cs="Arial"/>
          <w:lang w:val="es-ES_tradnl"/>
        </w:rPr>
      </w:pPr>
    </w:p>
    <w:p w14:paraId="6AAAABBE" w14:textId="77777777" w:rsidR="00C116A9" w:rsidRPr="00B11010" w:rsidRDefault="00C116A9" w:rsidP="007D3B0F">
      <w:pPr>
        <w:pStyle w:val="Textedebase"/>
        <w:rPr>
          <w:rFonts w:cs="Arial"/>
          <w:lang w:val="es-ES_tradnl"/>
        </w:rPr>
      </w:pPr>
      <w:r w:rsidRPr="00B11010">
        <w:rPr>
          <w:rFonts w:cs="Arial"/>
          <w:lang w:val="es-ES_tradnl"/>
        </w:rPr>
        <w:t>1.</w:t>
      </w:r>
      <w:r w:rsidRPr="00B11010">
        <w:rPr>
          <w:rFonts w:cs="Arial"/>
          <w:lang w:val="es-ES_tradnl"/>
        </w:rPr>
        <w:tab/>
        <w:t>Las Comisiones son órganos de toma de decisiones que informan directamente a la Plenaria</w:t>
      </w:r>
      <w:r w:rsidR="00FD1720" w:rsidRPr="00B11010">
        <w:rPr>
          <w:rFonts w:cs="Arial"/>
          <w:lang w:val="es-ES_tradnl"/>
        </w:rPr>
        <w:t xml:space="preserve">, de acuerdo con las competencias específicas delegadas por </w:t>
      </w:r>
      <w:r w:rsidR="00F3404C" w:rsidRPr="00B11010">
        <w:rPr>
          <w:rFonts w:cs="Arial"/>
          <w:lang w:val="es-ES_tradnl"/>
        </w:rPr>
        <w:t>est</w:t>
      </w:r>
      <w:r w:rsidR="00FD1720" w:rsidRPr="00B11010">
        <w:rPr>
          <w:rFonts w:cs="Arial"/>
          <w:lang w:val="es-ES_tradnl"/>
        </w:rPr>
        <w:t>as</w:t>
      </w:r>
      <w:r w:rsidRPr="00B11010">
        <w:rPr>
          <w:rFonts w:cs="Arial"/>
          <w:lang w:val="es-ES_tradnl"/>
        </w:rPr>
        <w:t xml:space="preserve">. </w:t>
      </w:r>
      <w:r w:rsidR="00DF4E9D" w:rsidRPr="00B11010">
        <w:rPr>
          <w:rFonts w:cs="Arial"/>
          <w:lang w:val="es-ES_tradnl"/>
        </w:rPr>
        <w:t xml:space="preserve">Las Comisiones están encargadas de implementar y/o de supervisar la realización de todos los principales resultados esperados que surgen de las decisiones del Congreso en un área de actividad específica, </w:t>
      </w:r>
      <w:r w:rsidR="009E0868" w:rsidRPr="00B11010">
        <w:rPr>
          <w:rFonts w:cs="Arial"/>
          <w:lang w:val="es-ES_tradnl"/>
        </w:rPr>
        <w:t>aprobar los trabajos terminados por los grupos permanentes y los equipos especiales que están bajo su responsabilidad y resolver todas las cuestiones que estos órganos comunican.</w:t>
      </w:r>
    </w:p>
    <w:p w14:paraId="6AAAABBF" w14:textId="77777777" w:rsidR="009E0868" w:rsidRPr="00B11010" w:rsidRDefault="009E0868" w:rsidP="007D3B0F">
      <w:pPr>
        <w:pStyle w:val="Textedebase"/>
        <w:rPr>
          <w:rFonts w:cs="Arial"/>
          <w:lang w:val="es-ES_tradnl"/>
        </w:rPr>
      </w:pPr>
    </w:p>
    <w:p w14:paraId="6AAAABC0" w14:textId="77777777" w:rsidR="009779C8" w:rsidRPr="00B11010" w:rsidRDefault="009E0868" w:rsidP="009779C8">
      <w:pPr>
        <w:pStyle w:val="Textedebase"/>
        <w:rPr>
          <w:rFonts w:cs="Arial"/>
          <w:lang w:val="es-ES_tradnl"/>
        </w:rPr>
      </w:pPr>
      <w:r w:rsidRPr="00B11010">
        <w:rPr>
          <w:rFonts w:cs="Arial"/>
          <w:lang w:val="es-ES_tradnl"/>
        </w:rPr>
        <w:t>2.</w:t>
      </w:r>
      <w:r w:rsidRPr="00B11010">
        <w:rPr>
          <w:rFonts w:cs="Arial"/>
          <w:lang w:val="es-ES_tradnl"/>
        </w:rPr>
        <w:tab/>
      </w:r>
      <w:r w:rsidR="00E22706" w:rsidRPr="00B11010">
        <w:rPr>
          <w:rFonts w:cs="Arial"/>
          <w:lang w:val="es-ES_tradnl"/>
        </w:rPr>
        <w:t>Todos los</w:t>
      </w:r>
      <w:r w:rsidRPr="00B11010">
        <w:rPr>
          <w:rFonts w:cs="Arial"/>
          <w:lang w:val="es-ES_tradnl"/>
        </w:rPr>
        <w:t xml:space="preserve"> miembro</w:t>
      </w:r>
      <w:r w:rsidR="00E22706" w:rsidRPr="00B11010">
        <w:rPr>
          <w:rFonts w:cs="Arial"/>
          <w:lang w:val="es-ES_tradnl"/>
        </w:rPr>
        <w:t>s</w:t>
      </w:r>
      <w:r w:rsidRPr="00B11010">
        <w:rPr>
          <w:rFonts w:cs="Arial"/>
          <w:lang w:val="es-ES_tradnl"/>
        </w:rPr>
        <w:t xml:space="preserve"> del CEP tendrá</w:t>
      </w:r>
      <w:r w:rsidR="008D3C48" w:rsidRPr="00B11010">
        <w:rPr>
          <w:rFonts w:cs="Arial"/>
          <w:lang w:val="es-ES_tradnl"/>
        </w:rPr>
        <w:t>n</w:t>
      </w:r>
      <w:r w:rsidRPr="00B11010">
        <w:rPr>
          <w:rFonts w:cs="Arial"/>
          <w:lang w:val="es-ES_tradnl"/>
        </w:rPr>
        <w:t xml:space="preserve"> derecho a participar en los trabajos de</w:t>
      </w:r>
      <w:r w:rsidR="00F3404C" w:rsidRPr="00B11010">
        <w:rPr>
          <w:rFonts w:cs="Arial"/>
          <w:lang w:val="es-ES_tradnl"/>
        </w:rPr>
        <w:t xml:space="preserve"> las Comisiones. Sin embargo, so</w:t>
      </w:r>
      <w:r w:rsidRPr="00B11010">
        <w:rPr>
          <w:rFonts w:cs="Arial"/>
          <w:lang w:val="es-ES_tradnl"/>
        </w:rPr>
        <w:t>lo los miembros del CEP signatarios de un acuerdo facultativo</w:t>
      </w:r>
      <w:r w:rsidR="00BE4BA4" w:rsidRPr="00B11010">
        <w:rPr>
          <w:rFonts w:cs="Arial"/>
          <w:lang w:val="es-ES_tradnl"/>
        </w:rPr>
        <w:t xml:space="preserve"> (como el Acuerdo relativo a los Servicios Postales de Pago)</w:t>
      </w:r>
      <w:r w:rsidRPr="00B11010">
        <w:rPr>
          <w:rFonts w:cs="Arial"/>
          <w:lang w:val="es-ES_tradnl"/>
        </w:rPr>
        <w:t xml:space="preserve"> serán miembros de derecho de la Comisión encargada exclusivamente de ese acuerdo.</w:t>
      </w:r>
      <w:r w:rsidR="009779C8" w:rsidRPr="00B11010">
        <w:rPr>
          <w:rFonts w:cs="Arial"/>
          <w:lang w:val="es-ES_tradnl"/>
        </w:rPr>
        <w:br w:type="page"/>
      </w:r>
    </w:p>
    <w:p w14:paraId="6AAAABC1" w14:textId="77777777" w:rsidR="008E15DD" w:rsidRPr="00B11010" w:rsidRDefault="008E15DD" w:rsidP="009779C8">
      <w:pPr>
        <w:pStyle w:val="Textedebase"/>
        <w:rPr>
          <w:rFonts w:cs="Arial"/>
          <w:lang w:val="es-ES_tradnl"/>
        </w:rPr>
      </w:pPr>
      <w:r w:rsidRPr="00B11010">
        <w:rPr>
          <w:rFonts w:cs="Arial"/>
          <w:lang w:val="es-ES_tradnl"/>
        </w:rPr>
        <w:lastRenderedPageBreak/>
        <w:t>Artículo 8</w:t>
      </w:r>
    </w:p>
    <w:p w14:paraId="6AAAABC2" w14:textId="77777777" w:rsidR="008E15DD" w:rsidRPr="00B11010" w:rsidRDefault="008E15DD" w:rsidP="007D3B0F">
      <w:pPr>
        <w:pStyle w:val="Textedebase"/>
        <w:rPr>
          <w:rFonts w:cs="Arial"/>
          <w:lang w:val="es-ES_tradnl"/>
        </w:rPr>
      </w:pPr>
      <w:r w:rsidRPr="00B11010">
        <w:rPr>
          <w:rFonts w:cs="Arial"/>
          <w:lang w:val="es-ES_tradnl"/>
        </w:rPr>
        <w:t>Grupos permanentes</w:t>
      </w:r>
    </w:p>
    <w:p w14:paraId="6AAAABC3" w14:textId="77777777" w:rsidR="008E15DD" w:rsidRPr="00B11010" w:rsidRDefault="008E15DD" w:rsidP="007D3B0F">
      <w:pPr>
        <w:pStyle w:val="Textedebase"/>
        <w:rPr>
          <w:rFonts w:cs="Arial"/>
          <w:lang w:val="es-ES_tradnl"/>
        </w:rPr>
      </w:pPr>
    </w:p>
    <w:p w14:paraId="6AAAABC4" w14:textId="77777777" w:rsidR="008E15DD" w:rsidRPr="00B11010" w:rsidRDefault="008E15DD" w:rsidP="007D3B0F">
      <w:pPr>
        <w:pStyle w:val="Textedebase"/>
        <w:rPr>
          <w:rFonts w:cs="Arial"/>
          <w:lang w:val="es-ES_tradnl"/>
        </w:rPr>
      </w:pPr>
      <w:r w:rsidRPr="00B11010">
        <w:rPr>
          <w:rFonts w:cs="Arial"/>
          <w:lang w:val="es-ES_tradnl"/>
        </w:rPr>
        <w:t>1.</w:t>
      </w:r>
      <w:r w:rsidRPr="00B11010">
        <w:rPr>
          <w:rFonts w:cs="Arial"/>
          <w:lang w:val="es-ES_tradnl"/>
        </w:rPr>
        <w:tab/>
      </w:r>
      <w:r w:rsidR="00E553D5" w:rsidRPr="00B11010">
        <w:rPr>
          <w:rFonts w:cs="Arial"/>
          <w:lang w:val="es-ES_tradnl"/>
        </w:rPr>
        <w:t>Los grupos permanentes son órganos de trabajo creados para llevar a cabo tareas específicas relacionadas con las actividades en curso y las actividades corrientes durante todo el ciclo del Congreso. Los grupos permanentes informan a su Comisión respectiva.</w:t>
      </w:r>
    </w:p>
    <w:p w14:paraId="6AAAABC5" w14:textId="77777777" w:rsidR="00E553D5" w:rsidRPr="00B11010" w:rsidRDefault="00E553D5" w:rsidP="007D3B0F">
      <w:pPr>
        <w:pStyle w:val="Textedebase"/>
        <w:rPr>
          <w:rFonts w:cs="Arial"/>
          <w:lang w:val="es-ES_tradnl"/>
        </w:rPr>
      </w:pPr>
    </w:p>
    <w:p w14:paraId="6AAAABC6" w14:textId="77777777" w:rsidR="00E553D5" w:rsidRPr="00B11010" w:rsidRDefault="00E553D5" w:rsidP="007D3B0F">
      <w:pPr>
        <w:pStyle w:val="Textedebase"/>
        <w:rPr>
          <w:rFonts w:cs="Arial"/>
          <w:lang w:val="es-ES_tradnl"/>
        </w:rPr>
      </w:pPr>
      <w:r w:rsidRPr="00B11010">
        <w:rPr>
          <w:rFonts w:cs="Arial"/>
          <w:lang w:val="es-ES_tradnl"/>
        </w:rPr>
        <w:t>2.</w:t>
      </w:r>
      <w:r w:rsidRPr="00B11010">
        <w:rPr>
          <w:rFonts w:cs="Arial"/>
          <w:lang w:val="es-ES_tradnl"/>
        </w:rPr>
        <w:tab/>
        <w:t xml:space="preserve">Con la participación de otras organizaciones internacionales, el CEP también podrá constituir grupos permanentes en forma de comités de contacto o de otros órganos mixtos para tratar cuestiones de interés mutuo. En estos casos, el CEP designará a sus miembros que representarán a la Unión. Los comités de contacto y otros órganos mixtos podrán, excepcionalmente, reunirse </w:t>
      </w:r>
      <w:r w:rsidR="00C907C2" w:rsidRPr="00B11010">
        <w:rPr>
          <w:rFonts w:cs="Arial"/>
          <w:lang w:val="es-ES_tradnl"/>
        </w:rPr>
        <w:t>fuera</w:t>
      </w:r>
      <w:r w:rsidRPr="00B11010">
        <w:rPr>
          <w:rFonts w:cs="Arial"/>
          <w:lang w:val="es-ES_tradnl"/>
        </w:rPr>
        <w:t xml:space="preserve"> de la sede de la Unión en Berna</w:t>
      </w:r>
      <w:r w:rsidR="00367301" w:rsidRPr="00B11010">
        <w:rPr>
          <w:rFonts w:cs="Arial"/>
          <w:lang w:val="es-ES_tradnl"/>
        </w:rPr>
        <w:t>.</w:t>
      </w:r>
    </w:p>
    <w:p w14:paraId="6AAAABC7" w14:textId="77777777" w:rsidR="00367301" w:rsidRPr="00B11010" w:rsidRDefault="00367301" w:rsidP="007D3B0F">
      <w:pPr>
        <w:pStyle w:val="Textedebase"/>
        <w:rPr>
          <w:rFonts w:cs="Arial"/>
          <w:lang w:val="es-ES_tradnl"/>
        </w:rPr>
      </w:pPr>
    </w:p>
    <w:p w14:paraId="6AAAABC8" w14:textId="77777777" w:rsidR="00367301" w:rsidRPr="00B11010" w:rsidRDefault="00367301" w:rsidP="007D3B0F">
      <w:pPr>
        <w:pStyle w:val="Textedebase"/>
        <w:rPr>
          <w:rFonts w:cs="Arial"/>
          <w:lang w:val="es-ES_tradnl"/>
        </w:rPr>
      </w:pPr>
    </w:p>
    <w:p w14:paraId="6AAAABC9" w14:textId="77777777" w:rsidR="00367301" w:rsidRPr="00B11010" w:rsidRDefault="00367301" w:rsidP="007D3B0F">
      <w:pPr>
        <w:pStyle w:val="Textedebase"/>
        <w:rPr>
          <w:rFonts w:cs="Arial"/>
          <w:lang w:val="es-ES_tradnl"/>
        </w:rPr>
      </w:pPr>
      <w:r w:rsidRPr="00B11010">
        <w:rPr>
          <w:rFonts w:cs="Arial"/>
          <w:lang w:val="es-ES_tradnl"/>
        </w:rPr>
        <w:t>Artículo 9</w:t>
      </w:r>
    </w:p>
    <w:p w14:paraId="6AAAABCA" w14:textId="77777777" w:rsidR="00367301" w:rsidRPr="00B11010" w:rsidRDefault="00367301" w:rsidP="007D3B0F">
      <w:pPr>
        <w:pStyle w:val="Textedebase"/>
        <w:rPr>
          <w:rFonts w:cs="Arial"/>
          <w:lang w:val="es-ES_tradnl"/>
        </w:rPr>
      </w:pPr>
      <w:r w:rsidRPr="00B11010">
        <w:rPr>
          <w:rFonts w:cs="Arial"/>
          <w:lang w:val="es-ES_tradnl"/>
        </w:rPr>
        <w:t>Equipos especiales</w:t>
      </w:r>
    </w:p>
    <w:p w14:paraId="6AAAABCB" w14:textId="77777777" w:rsidR="00367301" w:rsidRPr="00B11010" w:rsidRDefault="00367301" w:rsidP="007D3B0F">
      <w:pPr>
        <w:pStyle w:val="Textedebase"/>
        <w:rPr>
          <w:rFonts w:cs="Arial"/>
          <w:lang w:val="es-ES_tradnl"/>
        </w:rPr>
      </w:pPr>
    </w:p>
    <w:p w14:paraId="6AAAABCC" w14:textId="77777777" w:rsidR="00367301" w:rsidRPr="00B11010" w:rsidRDefault="00367301" w:rsidP="007D3B0F">
      <w:pPr>
        <w:pStyle w:val="Textedebase"/>
        <w:rPr>
          <w:rFonts w:cs="Arial"/>
          <w:lang w:val="es-ES_tradnl"/>
        </w:rPr>
      </w:pPr>
      <w:r w:rsidRPr="00B11010">
        <w:rPr>
          <w:rFonts w:cs="Arial"/>
          <w:lang w:val="es-ES_tradnl"/>
        </w:rPr>
        <w:t>1.</w:t>
      </w:r>
      <w:r w:rsidRPr="00B11010">
        <w:rPr>
          <w:rFonts w:cs="Arial"/>
          <w:lang w:val="es-ES_tradnl"/>
        </w:rPr>
        <w:tab/>
      </w:r>
      <w:r w:rsidR="00B940D4" w:rsidRPr="00B11010">
        <w:rPr>
          <w:rFonts w:cs="Arial"/>
          <w:lang w:val="es-ES_tradnl"/>
        </w:rPr>
        <w:t xml:space="preserve">Los equipos especiales son órganos de trabajo creados para realizar tareas a corto plazo que no puedan ser llevadas a cabo razonablemente por una Comisión o un grupo permanente. </w:t>
      </w:r>
      <w:r w:rsidR="001667E9" w:rsidRPr="00B11010">
        <w:rPr>
          <w:rFonts w:cs="Arial"/>
          <w:lang w:val="es-ES_tradnl"/>
        </w:rPr>
        <w:t>En función de su mandato, los equipos especiales informan a la Plenaria o a una Comisión.</w:t>
      </w:r>
    </w:p>
    <w:p w14:paraId="6AAAABCD" w14:textId="77777777" w:rsidR="001667E9" w:rsidRPr="00B11010" w:rsidRDefault="001667E9" w:rsidP="007D3B0F">
      <w:pPr>
        <w:pStyle w:val="Textedebase"/>
        <w:rPr>
          <w:rFonts w:cs="Arial"/>
          <w:lang w:val="es-ES_tradnl"/>
        </w:rPr>
      </w:pPr>
    </w:p>
    <w:p w14:paraId="6AAAABCE" w14:textId="77777777" w:rsidR="001667E9" w:rsidRPr="00B11010" w:rsidRDefault="001667E9" w:rsidP="007D3B0F">
      <w:pPr>
        <w:pStyle w:val="Textedebase"/>
        <w:rPr>
          <w:rFonts w:cs="Arial"/>
          <w:lang w:val="es-ES_tradnl"/>
        </w:rPr>
      </w:pPr>
      <w:r w:rsidRPr="00B11010">
        <w:rPr>
          <w:rFonts w:cs="Arial"/>
          <w:lang w:val="es-ES_tradnl"/>
        </w:rPr>
        <w:t>2.</w:t>
      </w:r>
      <w:r w:rsidRPr="00B11010">
        <w:rPr>
          <w:rFonts w:cs="Arial"/>
          <w:lang w:val="es-ES_tradnl"/>
        </w:rPr>
        <w:tab/>
        <w:t xml:space="preserve">Los equipos especiales se mantendrán en un número limitado y podrán ser creados por una Comisión (con un mandato, objetivos, resultados esperados y un calendario específicos), bajo reserva de la aprobación de la Plenaria y de conformidad con la estrategia y el plan de actividades de la Unión, su Programa y Presupuesto así como con el programa de trabajo del CEP para el ciclo del Congreso. En este sentido, el mandato específico de un equipo especial será aprobado por la Plenaria. Los equipos especiales serán disueltos una vez cumplido su cometido o si son suspendidos por la Plenaria. </w:t>
      </w:r>
      <w:r w:rsidR="001E48BB" w:rsidRPr="00B11010">
        <w:rPr>
          <w:rFonts w:cs="Arial"/>
          <w:lang w:val="es-ES_tradnl"/>
        </w:rPr>
        <w:t>Cualquier prolongación excepcional de la existencia de un equipo especial estará sujeta a la aprobación de la Plenaria.</w:t>
      </w:r>
    </w:p>
    <w:p w14:paraId="6AAAABCF" w14:textId="77777777" w:rsidR="000C16F2" w:rsidRPr="00B11010" w:rsidRDefault="000C16F2" w:rsidP="007D3B0F">
      <w:pPr>
        <w:pStyle w:val="Textedebase"/>
        <w:rPr>
          <w:rFonts w:cs="Arial"/>
          <w:lang w:val="es-ES_tradnl"/>
        </w:rPr>
      </w:pPr>
    </w:p>
    <w:p w14:paraId="6AAAABD0" w14:textId="77777777" w:rsidR="000C16F2" w:rsidRPr="00B11010" w:rsidRDefault="000C16F2" w:rsidP="007D3B0F">
      <w:pPr>
        <w:pStyle w:val="Textedebase"/>
        <w:rPr>
          <w:rFonts w:cs="Arial"/>
          <w:lang w:val="es-ES_tradnl"/>
        </w:rPr>
      </w:pPr>
    </w:p>
    <w:p w14:paraId="6AAAABD1" w14:textId="77777777" w:rsidR="000C16F2" w:rsidRPr="00B11010" w:rsidRDefault="000C16F2" w:rsidP="007D3B0F">
      <w:pPr>
        <w:pStyle w:val="Textedebase"/>
        <w:rPr>
          <w:rFonts w:cs="Arial"/>
          <w:lang w:val="es-ES_tradnl"/>
        </w:rPr>
      </w:pPr>
      <w:r w:rsidRPr="00B11010">
        <w:rPr>
          <w:rFonts w:cs="Arial"/>
          <w:lang w:val="es-ES_tradnl"/>
        </w:rPr>
        <w:t>Artículo 10</w:t>
      </w:r>
    </w:p>
    <w:p w14:paraId="6AAAABD2" w14:textId="77777777" w:rsidR="000C16F2" w:rsidRPr="00B11010" w:rsidRDefault="00F3404C" w:rsidP="007D3B0F">
      <w:pPr>
        <w:pStyle w:val="Textedebase"/>
        <w:rPr>
          <w:rFonts w:cs="Arial"/>
          <w:lang w:val="es-ES_tradnl"/>
        </w:rPr>
      </w:pPr>
      <w:r w:rsidRPr="00B11010">
        <w:rPr>
          <w:rFonts w:cs="Arial"/>
          <w:lang w:val="es-ES_tradnl"/>
        </w:rPr>
        <w:t>Órganos</w:t>
      </w:r>
      <w:r w:rsidR="000C16F2" w:rsidRPr="00B11010">
        <w:rPr>
          <w:rFonts w:cs="Arial"/>
          <w:lang w:val="es-ES_tradnl"/>
        </w:rPr>
        <w:t xml:space="preserve"> subsidiarios financiados por los usuarios</w:t>
      </w:r>
    </w:p>
    <w:p w14:paraId="6AAAABD3" w14:textId="77777777" w:rsidR="000C16F2" w:rsidRPr="00B11010" w:rsidRDefault="000C16F2" w:rsidP="007D3B0F">
      <w:pPr>
        <w:pStyle w:val="Textedebase"/>
        <w:rPr>
          <w:rFonts w:cs="Arial"/>
          <w:lang w:val="es-ES_tradnl"/>
        </w:rPr>
      </w:pPr>
    </w:p>
    <w:p w14:paraId="6AAAABD4" w14:textId="77777777" w:rsidR="000C16F2" w:rsidRPr="00B11010" w:rsidRDefault="000C16F2" w:rsidP="007D3B0F">
      <w:pPr>
        <w:pStyle w:val="Textedebase"/>
        <w:rPr>
          <w:rFonts w:cs="Arial"/>
          <w:lang w:val="es-ES_tradnl"/>
        </w:rPr>
      </w:pPr>
      <w:r w:rsidRPr="00B11010">
        <w:rPr>
          <w:rFonts w:cs="Arial"/>
          <w:lang w:val="es-ES_tradnl"/>
        </w:rPr>
        <w:t>1.</w:t>
      </w:r>
      <w:r w:rsidRPr="00B11010">
        <w:rPr>
          <w:rFonts w:cs="Arial"/>
          <w:lang w:val="es-ES_tradnl"/>
        </w:rPr>
        <w:tab/>
      </w:r>
      <w:r w:rsidR="009C1EAA" w:rsidRPr="00B11010">
        <w:rPr>
          <w:rFonts w:cs="Arial"/>
          <w:lang w:val="es-ES_tradnl"/>
        </w:rPr>
        <w:t>De conformidad con el artículo 152 del Reglamento General, el CEP creará órganos subsidiarios financiados por los usuarios, en forma voluntaria, para organizar actividades de carácter operativo, comercial, técnico y económico que estén dentro de sus competencias de acuerdo con el artículo 18 de la Constitución, pero que no puedan ser financiadas con el presupuesto ordinario de la Unión.</w:t>
      </w:r>
    </w:p>
    <w:p w14:paraId="6AAAABD5" w14:textId="77777777" w:rsidR="004B3B4B" w:rsidRPr="00B11010" w:rsidRDefault="004B3B4B" w:rsidP="007D3B0F">
      <w:pPr>
        <w:pStyle w:val="Textedebase"/>
        <w:rPr>
          <w:rFonts w:cs="Arial"/>
          <w:lang w:val="es-ES_tradnl"/>
        </w:rPr>
      </w:pPr>
    </w:p>
    <w:p w14:paraId="6AAAABD6" w14:textId="77777777" w:rsidR="004B3B4B" w:rsidRPr="00B11010" w:rsidRDefault="004B3B4B" w:rsidP="007D3B0F">
      <w:pPr>
        <w:pStyle w:val="Textedebase"/>
        <w:rPr>
          <w:rFonts w:cs="Arial"/>
          <w:lang w:val="es-ES_tradnl"/>
        </w:rPr>
      </w:pPr>
      <w:r w:rsidRPr="00B11010">
        <w:rPr>
          <w:rFonts w:cs="Arial"/>
          <w:lang w:val="es-ES_tradnl"/>
        </w:rPr>
        <w:t>2.</w:t>
      </w:r>
      <w:r w:rsidRPr="00B11010">
        <w:rPr>
          <w:rFonts w:cs="Arial"/>
          <w:lang w:val="es-ES_tradnl"/>
        </w:rPr>
        <w:tab/>
        <w:t>La participación en los órganos subsidiarios financiados por los usuarios se regirá por el Reglamento Interno respectivo de esos órganos.</w:t>
      </w:r>
    </w:p>
    <w:p w14:paraId="6AAAABD7" w14:textId="77777777" w:rsidR="00ED2FC5" w:rsidRPr="00B11010" w:rsidRDefault="00ED2FC5" w:rsidP="007D3B0F">
      <w:pPr>
        <w:pStyle w:val="Textedebase"/>
        <w:rPr>
          <w:rFonts w:cs="Arial"/>
          <w:lang w:val="es-ES_tradnl"/>
        </w:rPr>
      </w:pPr>
    </w:p>
    <w:p w14:paraId="6AAAABD8" w14:textId="77777777" w:rsidR="007D3B0F" w:rsidRPr="00B11010" w:rsidRDefault="007D3B0F" w:rsidP="007D3B0F">
      <w:pPr>
        <w:pStyle w:val="Textedebase"/>
        <w:rPr>
          <w:rFonts w:cs="Arial"/>
          <w:lang w:val="es-ES_tradnl"/>
        </w:rPr>
      </w:pPr>
    </w:p>
    <w:p w14:paraId="6AAAABD9"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 xml:space="preserve">Artículo </w:t>
      </w:r>
      <w:r w:rsidR="00306A43" w:rsidRPr="00B11010">
        <w:rPr>
          <w:rFonts w:ascii="Arial" w:hAnsi="Arial" w:cs="Arial"/>
        </w:rPr>
        <w:t>11</w:t>
      </w:r>
    </w:p>
    <w:p w14:paraId="6AAAABDA"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Comité de Gestión</w:t>
      </w:r>
    </w:p>
    <w:p w14:paraId="6AAAABDB" w14:textId="77777777" w:rsidR="007D3B0F" w:rsidRPr="00B11010" w:rsidRDefault="007D3B0F" w:rsidP="007D3B0F">
      <w:pPr>
        <w:pStyle w:val="6Textedebase10points"/>
        <w:spacing w:line="220" w:lineRule="exact"/>
        <w:rPr>
          <w:rFonts w:ascii="Arial" w:hAnsi="Arial" w:cs="Arial"/>
        </w:rPr>
      </w:pPr>
    </w:p>
    <w:p w14:paraId="6AAAABDC"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El Presidente y el Vicepresidente del CEP, así como los Presidentes y Vicepresidentes de sus Comisiones constituirán el Comité de Gestión, que se reunirá a petición del Presidente del CEP.</w:t>
      </w:r>
      <w:r w:rsidR="00B97BA2" w:rsidRPr="00B11010">
        <w:rPr>
          <w:rFonts w:ascii="Arial" w:hAnsi="Arial" w:cs="Arial"/>
        </w:rPr>
        <w:t xml:space="preserve"> </w:t>
      </w:r>
      <w:r w:rsidR="00306A43" w:rsidRPr="00B11010">
        <w:rPr>
          <w:rFonts w:ascii="Arial" w:hAnsi="Arial" w:cs="Arial"/>
        </w:rPr>
        <w:t>A solicitud del Presidente del CEP,</w:t>
      </w:r>
      <w:r w:rsidRPr="00B11010">
        <w:rPr>
          <w:rFonts w:ascii="Arial" w:hAnsi="Arial" w:cs="Arial"/>
        </w:rPr>
        <w:t xml:space="preserve"> </w:t>
      </w:r>
      <w:r w:rsidR="00B97BA2" w:rsidRPr="00B11010">
        <w:rPr>
          <w:rFonts w:ascii="Arial" w:hAnsi="Arial" w:cs="Arial"/>
        </w:rPr>
        <w:t>e</w:t>
      </w:r>
      <w:r w:rsidRPr="00B11010">
        <w:rPr>
          <w:rFonts w:ascii="Arial" w:hAnsi="Arial" w:cs="Arial"/>
        </w:rPr>
        <w:t xml:space="preserve">l Presidente del CA y el Presidente del Comité Consultivo </w:t>
      </w:r>
      <w:r w:rsidR="00306A43" w:rsidRPr="00B11010">
        <w:rPr>
          <w:rFonts w:ascii="Arial" w:hAnsi="Arial" w:cs="Arial"/>
        </w:rPr>
        <w:t>podrán ser</w:t>
      </w:r>
      <w:r w:rsidRPr="00B11010">
        <w:rPr>
          <w:rFonts w:ascii="Arial" w:hAnsi="Arial" w:cs="Arial"/>
        </w:rPr>
        <w:t xml:space="preserve"> invitados a participar, en calidad de observador, en las reuniones del Comité de Gestión. El Presidente</w:t>
      </w:r>
      <w:r w:rsidR="009A77C4" w:rsidRPr="00B11010">
        <w:rPr>
          <w:rFonts w:ascii="Arial" w:hAnsi="Arial" w:cs="Arial"/>
        </w:rPr>
        <w:t xml:space="preserve"> del CEP</w:t>
      </w:r>
      <w:r w:rsidRPr="00B11010">
        <w:rPr>
          <w:rFonts w:ascii="Arial" w:hAnsi="Arial" w:cs="Arial"/>
        </w:rPr>
        <w:t xml:space="preserve"> podrá invitar, en calidad de observadores, a los Presidentes de otros órganos del CEP y a los representantes de los Países miembros </w:t>
      </w:r>
      <w:r w:rsidRPr="00B11010">
        <w:rPr>
          <w:rFonts w:ascii="Arial" w:hAnsi="Arial" w:cs="Arial"/>
        </w:rPr>
        <w:lastRenderedPageBreak/>
        <w:t>de la Unión cuando se traten asuntos que les conciernen. El Secretario General y el Secretario General Adjunto del CEP asistirán a las reuniones del Comité de Gestión.</w:t>
      </w:r>
    </w:p>
    <w:p w14:paraId="6AAAABDD" w14:textId="77777777" w:rsidR="007D3B0F" w:rsidRPr="00B11010" w:rsidRDefault="007D3B0F" w:rsidP="007D3B0F">
      <w:pPr>
        <w:pStyle w:val="6Textedebase10points"/>
        <w:tabs>
          <w:tab w:val="clear" w:pos="567"/>
        </w:tabs>
        <w:spacing w:line="220" w:lineRule="exact"/>
        <w:rPr>
          <w:rFonts w:ascii="Arial" w:hAnsi="Arial" w:cs="Arial"/>
        </w:rPr>
      </w:pPr>
    </w:p>
    <w:p w14:paraId="6AAAABDE"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El Comité de Gestión preparará los trabajos de cada período de sesiones y controlará el desarrollo de los trabajos del CEP y de sus órganos. Ayudará al Presidente</w:t>
      </w:r>
      <w:r w:rsidR="002C78A4" w:rsidRPr="00B11010">
        <w:rPr>
          <w:rFonts w:ascii="Arial" w:hAnsi="Arial" w:cs="Arial"/>
        </w:rPr>
        <w:t xml:space="preserve"> del CEP</w:t>
      </w:r>
      <w:r w:rsidRPr="00B11010">
        <w:rPr>
          <w:rFonts w:ascii="Arial" w:hAnsi="Arial" w:cs="Arial"/>
        </w:rPr>
        <w:t xml:space="preserve"> a elaborar el Orden del Día de las sesiones plenarias y a coordinar los trabajos de los órganos.</w:t>
      </w:r>
    </w:p>
    <w:p w14:paraId="6AAAABDF" w14:textId="77777777" w:rsidR="007D3B0F" w:rsidRPr="00B11010" w:rsidRDefault="007D3B0F" w:rsidP="007D3B0F">
      <w:pPr>
        <w:pStyle w:val="6Textedebase10points"/>
        <w:tabs>
          <w:tab w:val="clear" w:pos="567"/>
        </w:tabs>
        <w:spacing w:line="220" w:lineRule="exact"/>
        <w:rPr>
          <w:rFonts w:ascii="Arial" w:hAnsi="Arial" w:cs="Arial"/>
        </w:rPr>
      </w:pPr>
    </w:p>
    <w:p w14:paraId="6AAAABE0" w14:textId="77777777" w:rsidR="007D3B0F" w:rsidRPr="00B11010" w:rsidRDefault="007D3B0F" w:rsidP="00BF33B2">
      <w:pPr>
        <w:pStyle w:val="6Textedebase10points"/>
        <w:pageBreakBefore/>
        <w:tabs>
          <w:tab w:val="clear" w:pos="567"/>
        </w:tabs>
        <w:spacing w:line="220" w:lineRule="exact"/>
        <w:rPr>
          <w:rFonts w:ascii="Arial" w:hAnsi="Arial" w:cs="Arial"/>
        </w:rPr>
      </w:pPr>
      <w:r w:rsidRPr="00B11010">
        <w:rPr>
          <w:rFonts w:ascii="Arial" w:hAnsi="Arial" w:cs="Arial"/>
        </w:rPr>
        <w:lastRenderedPageBreak/>
        <w:t>3.</w:t>
      </w:r>
      <w:r w:rsidRPr="00B11010">
        <w:rPr>
          <w:rFonts w:ascii="Arial" w:hAnsi="Arial" w:cs="Arial"/>
        </w:rPr>
        <w:tab/>
        <w:t>El Comité de Gestión asumirá todas las tareas que el CEP decida confiarle o cuya necesidad surja durante el proceso de planificación estratégica.</w:t>
      </w:r>
    </w:p>
    <w:p w14:paraId="6AAAABE1" w14:textId="77777777" w:rsidR="007D3B0F" w:rsidRPr="00B11010" w:rsidRDefault="007D3B0F" w:rsidP="007D3B0F">
      <w:pPr>
        <w:pStyle w:val="6Textedebase10points"/>
        <w:tabs>
          <w:tab w:val="clear" w:pos="567"/>
        </w:tabs>
        <w:spacing w:line="220" w:lineRule="exact"/>
        <w:rPr>
          <w:rFonts w:ascii="Arial" w:hAnsi="Arial" w:cs="Arial"/>
        </w:rPr>
      </w:pPr>
    </w:p>
    <w:p w14:paraId="6AAAABE2"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t xml:space="preserve">El artículo </w:t>
      </w:r>
      <w:r w:rsidR="00377FB3" w:rsidRPr="00B11010">
        <w:rPr>
          <w:rFonts w:ascii="Arial" w:hAnsi="Arial" w:cs="Arial"/>
        </w:rPr>
        <w:t>29.1</w:t>
      </w:r>
      <w:r w:rsidRPr="00B11010">
        <w:rPr>
          <w:rFonts w:ascii="Arial" w:hAnsi="Arial" w:cs="Arial"/>
        </w:rPr>
        <w:t>, del presente Reglamento Interno no se aplicará a las reuniones del Comité de Gestión.</w:t>
      </w:r>
    </w:p>
    <w:p w14:paraId="6AAAABE3" w14:textId="77777777" w:rsidR="00BF33B2" w:rsidRPr="00B11010" w:rsidRDefault="00BF33B2" w:rsidP="00BF33B2">
      <w:pPr>
        <w:pStyle w:val="6Textedebase10points"/>
        <w:spacing w:line="220" w:lineRule="exact"/>
        <w:rPr>
          <w:rFonts w:ascii="Arial" w:hAnsi="Arial" w:cs="Arial"/>
        </w:rPr>
      </w:pPr>
    </w:p>
    <w:p w14:paraId="6AAAABE4" w14:textId="77777777" w:rsidR="00BF33B2" w:rsidRPr="00B11010" w:rsidRDefault="00BF33B2" w:rsidP="00BF33B2">
      <w:pPr>
        <w:pStyle w:val="6Textedebase10points"/>
        <w:spacing w:line="220" w:lineRule="exact"/>
        <w:rPr>
          <w:rFonts w:ascii="Arial" w:hAnsi="Arial" w:cs="Arial"/>
        </w:rPr>
      </w:pPr>
    </w:p>
    <w:p w14:paraId="6AAAABE5" w14:textId="77777777" w:rsidR="007D3B0F" w:rsidRPr="00B11010" w:rsidRDefault="007D3B0F" w:rsidP="00BF33B2">
      <w:pPr>
        <w:pStyle w:val="6Textedebase10points"/>
        <w:spacing w:line="220" w:lineRule="exact"/>
        <w:rPr>
          <w:rFonts w:ascii="Arial" w:hAnsi="Arial" w:cs="Arial"/>
        </w:rPr>
      </w:pPr>
      <w:r w:rsidRPr="00B11010">
        <w:rPr>
          <w:rFonts w:ascii="Arial" w:hAnsi="Arial" w:cs="Arial"/>
        </w:rPr>
        <w:t xml:space="preserve">Artículo </w:t>
      </w:r>
      <w:r w:rsidR="00497AF3" w:rsidRPr="00B11010">
        <w:rPr>
          <w:rFonts w:ascii="Arial" w:hAnsi="Arial" w:cs="Arial"/>
        </w:rPr>
        <w:t>12</w:t>
      </w:r>
    </w:p>
    <w:p w14:paraId="6AAAABE6"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 xml:space="preserve">Secretaría </w:t>
      </w:r>
    </w:p>
    <w:p w14:paraId="6AAAABE7" w14:textId="77777777" w:rsidR="007D3B0F" w:rsidRPr="00B11010" w:rsidRDefault="007D3B0F" w:rsidP="007D3B0F">
      <w:pPr>
        <w:pStyle w:val="6Textedebase10points"/>
        <w:tabs>
          <w:tab w:val="clear" w:pos="567"/>
        </w:tabs>
        <w:spacing w:before="120" w:line="220" w:lineRule="exact"/>
        <w:rPr>
          <w:rFonts w:ascii="Arial" w:hAnsi="Arial" w:cs="Arial"/>
        </w:rPr>
      </w:pPr>
      <w:r w:rsidRPr="00B11010">
        <w:rPr>
          <w:rFonts w:ascii="Arial" w:hAnsi="Arial" w:cs="Arial"/>
        </w:rPr>
        <w:t>1.</w:t>
      </w:r>
      <w:r w:rsidRPr="00B11010">
        <w:rPr>
          <w:rFonts w:ascii="Arial" w:hAnsi="Arial" w:cs="Arial"/>
        </w:rPr>
        <w:tab/>
        <w:t>Las funciones de Secretario General y de Secretario General Adjunto del CEP serán ejercidas respectivamente por el Director General y el Vicedirector General de la Oficina Internacional. La Secretaría del CEP estará a cargo de la Oficina Internacional.</w:t>
      </w:r>
    </w:p>
    <w:p w14:paraId="6AAAABE8" w14:textId="77777777" w:rsidR="007D3B0F" w:rsidRPr="00B11010" w:rsidRDefault="007D3B0F" w:rsidP="007D3B0F">
      <w:pPr>
        <w:pStyle w:val="6Textedebase10points"/>
        <w:tabs>
          <w:tab w:val="clear" w:pos="567"/>
        </w:tabs>
        <w:spacing w:line="220" w:lineRule="exact"/>
        <w:rPr>
          <w:rFonts w:ascii="Arial" w:hAnsi="Arial" w:cs="Arial"/>
        </w:rPr>
      </w:pPr>
    </w:p>
    <w:p w14:paraId="6AAAABE9"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El Secretario General del CEP:</w:t>
      </w:r>
    </w:p>
    <w:p w14:paraId="6AAAABEA"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2.1</w:t>
      </w:r>
      <w:r w:rsidRPr="00B11010">
        <w:rPr>
          <w:rFonts w:ascii="Arial" w:hAnsi="Arial" w:cs="Arial"/>
          <w:lang w:val="es-ES_tradnl"/>
        </w:rPr>
        <w:tab/>
        <w:t>preparará los trabajos del CEP y pondrá a disposición de los Países miembros, los operadores designados</w:t>
      </w:r>
      <w:r w:rsidR="001A2D1D" w:rsidRPr="00B11010">
        <w:rPr>
          <w:rFonts w:ascii="Arial" w:hAnsi="Arial" w:cs="Arial"/>
          <w:lang w:val="es-ES_tradnl"/>
        </w:rPr>
        <w:t>,</w:t>
      </w:r>
      <w:r w:rsidRPr="00B11010">
        <w:rPr>
          <w:rFonts w:ascii="Arial" w:hAnsi="Arial" w:cs="Arial"/>
          <w:lang w:val="es-ES_tradnl"/>
        </w:rPr>
        <w:t xml:space="preserve"> los observadores</w:t>
      </w:r>
      <w:r w:rsidR="001A2D1D" w:rsidRPr="00B11010">
        <w:rPr>
          <w:rFonts w:ascii="Arial" w:hAnsi="Arial" w:cs="Arial"/>
          <w:lang w:val="es-ES_tradnl"/>
        </w:rPr>
        <w:t xml:space="preserve"> y los observadores ad hoc</w:t>
      </w:r>
      <w:r w:rsidRPr="00B11010">
        <w:rPr>
          <w:rFonts w:ascii="Arial" w:hAnsi="Arial" w:cs="Arial"/>
          <w:lang w:val="es-ES_tradnl"/>
        </w:rPr>
        <w:t xml:space="preserve"> en el sitio </w:t>
      </w:r>
      <w:r w:rsidR="00F3404C" w:rsidRPr="00B11010">
        <w:rPr>
          <w:rFonts w:ascii="Arial" w:hAnsi="Arial" w:cs="Arial"/>
          <w:lang w:val="es-ES_tradnl"/>
        </w:rPr>
        <w:t>w</w:t>
      </w:r>
      <w:r w:rsidR="001A2D1D" w:rsidRPr="00B11010">
        <w:rPr>
          <w:rFonts w:ascii="Arial" w:hAnsi="Arial" w:cs="Arial"/>
          <w:lang w:val="es-ES_tradnl"/>
        </w:rPr>
        <w:t>eb</w:t>
      </w:r>
      <w:r w:rsidRPr="00B11010">
        <w:rPr>
          <w:rFonts w:ascii="Arial" w:hAnsi="Arial" w:cs="Arial"/>
          <w:lang w:val="es-ES_tradnl"/>
        </w:rPr>
        <w:t xml:space="preserve"> de la UPU todos los documentos que deban ser objeto de decisión o de examen por el CEP o sus Comisiones en cada período de sesiones del CEP por lo menos veinte días hábiles antes del comienzo del período de sesiones, y señalará la publicación de los nuevos documentos electrónicos a través de un sistema eficaz previsto a tal efecto;</w:t>
      </w:r>
    </w:p>
    <w:p w14:paraId="6AAAABEB"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2.2</w:t>
      </w:r>
      <w:r w:rsidRPr="00B11010">
        <w:rPr>
          <w:rFonts w:ascii="Arial" w:hAnsi="Arial" w:cs="Arial"/>
          <w:lang w:val="es-ES_tradnl"/>
        </w:rPr>
        <w:tab/>
        <w:t>tomará parte en las deliberaciones del CEP y de sus órganos sin derecho de voto; podrá igualmente hacerse representar;</w:t>
      </w:r>
    </w:p>
    <w:p w14:paraId="6AAAABEC"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2.3</w:t>
      </w:r>
      <w:r w:rsidRPr="00B11010">
        <w:rPr>
          <w:rFonts w:ascii="Arial" w:hAnsi="Arial" w:cs="Arial"/>
          <w:lang w:val="es-ES_tradnl"/>
        </w:rPr>
        <w:tab/>
        <w:t>notificará al conjunto de los Países miembros de la Unión y a sus operadores designados los Reglamentos adoptados o modificados por el CEP;</w:t>
      </w:r>
    </w:p>
    <w:p w14:paraId="6AAAABED"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2.4</w:t>
      </w:r>
      <w:r w:rsidRPr="00B11010">
        <w:rPr>
          <w:rFonts w:ascii="Arial" w:hAnsi="Arial" w:cs="Arial"/>
          <w:lang w:val="es-ES_tradnl"/>
        </w:rPr>
        <w:tab/>
        <w:t>informará a los Países miembros de la Unión y a sus operadores designados así como a las Uniones restringidas y a los miembros del Comité Consultivo sobre las actividades del CEP, enviándoles, previa aprobación del Presidente del CEP, una Memoria Analítica, así como las resoluciones y decisiones del CEP;</w:t>
      </w:r>
    </w:p>
    <w:p w14:paraId="6AAAABEE"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2.5</w:t>
      </w:r>
      <w:r w:rsidRPr="00B11010">
        <w:rPr>
          <w:rFonts w:ascii="Arial" w:hAnsi="Arial" w:cs="Arial"/>
          <w:lang w:val="es-ES_tradnl"/>
        </w:rPr>
        <w:tab/>
        <w:t>preparará y presentará, para aprobación, al Presidente</w:t>
      </w:r>
      <w:r w:rsidR="009E63B7" w:rsidRPr="00B11010">
        <w:rPr>
          <w:rFonts w:ascii="Arial" w:hAnsi="Arial" w:cs="Arial"/>
          <w:lang w:val="es-ES_tradnl"/>
        </w:rPr>
        <w:t xml:space="preserve"> del CEP</w:t>
      </w:r>
      <w:r w:rsidRPr="00B11010">
        <w:rPr>
          <w:rFonts w:ascii="Arial" w:hAnsi="Arial" w:cs="Arial"/>
          <w:lang w:val="es-ES_tradnl"/>
        </w:rPr>
        <w:t xml:space="preserve"> el Informe Anual sobre las Actividades del CEP, formulado para el CA;</w:t>
      </w:r>
    </w:p>
    <w:p w14:paraId="6AAAABEF"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2.6</w:t>
      </w:r>
      <w:r w:rsidRPr="00B11010">
        <w:rPr>
          <w:rFonts w:ascii="Arial" w:hAnsi="Arial" w:cs="Arial"/>
          <w:lang w:val="es-ES_tradnl"/>
        </w:rPr>
        <w:tab/>
        <w:t>dirigirá a los Países miembros de la Unión y a sus operadores designados así como a los observadores</w:t>
      </w:r>
      <w:r w:rsidR="00850E3C" w:rsidRPr="00B11010">
        <w:rPr>
          <w:rFonts w:ascii="Arial" w:hAnsi="Arial" w:cs="Arial"/>
          <w:lang w:val="es-ES_tradnl"/>
        </w:rPr>
        <w:t xml:space="preserve"> y los observadores ad hoc</w:t>
      </w:r>
      <w:r w:rsidRPr="00B11010">
        <w:rPr>
          <w:rFonts w:ascii="Arial" w:hAnsi="Arial" w:cs="Arial"/>
          <w:lang w:val="es-ES_tradnl"/>
        </w:rPr>
        <w:t>, dos meses antes por lo menos de la apertura del Congreso, el Informe sobre el conjunto de actividades del CEP aprobado por este último;</w:t>
      </w:r>
    </w:p>
    <w:p w14:paraId="6AAAABF0"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2.7</w:t>
      </w:r>
      <w:r w:rsidRPr="00B11010">
        <w:rPr>
          <w:rFonts w:ascii="Arial" w:hAnsi="Arial" w:cs="Arial"/>
          <w:lang w:val="es-ES_tradnl"/>
        </w:rPr>
        <w:tab/>
        <w:t>se mantendrá en contacto con el CA y someterá al CEP los asuntos que el CA resuelva encomendarle;</w:t>
      </w:r>
    </w:p>
    <w:p w14:paraId="6AAAABF1"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2.8</w:t>
      </w:r>
      <w:r w:rsidRPr="00B11010">
        <w:rPr>
          <w:rFonts w:ascii="Arial" w:hAnsi="Arial" w:cs="Arial"/>
          <w:lang w:val="es-ES_tradnl"/>
        </w:rPr>
        <w:tab/>
        <w:t>ejecutará las decisiones del CEP siguiendo las directrices de este último;</w:t>
      </w:r>
    </w:p>
    <w:p w14:paraId="6AAAABF2"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2.9</w:t>
      </w:r>
      <w:r w:rsidRPr="00B11010">
        <w:rPr>
          <w:rFonts w:ascii="Arial" w:hAnsi="Arial" w:cs="Arial"/>
          <w:lang w:val="es-ES_tradnl"/>
        </w:rPr>
        <w:tab/>
        <w:t>preparará los proyectos de Plan Estratégico, de Programa y Presupuesto y de plan de operaciones anual, que presentará al CEP;</w:t>
      </w:r>
    </w:p>
    <w:p w14:paraId="6AAAABF3"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2.10</w:t>
      </w:r>
      <w:r w:rsidRPr="00B11010">
        <w:rPr>
          <w:rFonts w:ascii="Arial" w:hAnsi="Arial" w:cs="Arial"/>
          <w:lang w:val="es-ES_tradnl"/>
        </w:rPr>
        <w:tab/>
        <w:t>formulará los informes financieros relacionados con la ejecución del Plan Estratégico y los presentará al CEP;</w:t>
      </w:r>
    </w:p>
    <w:p w14:paraId="6AAAABF4"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2.11</w:t>
      </w:r>
      <w:r w:rsidRPr="00B11010">
        <w:rPr>
          <w:rFonts w:ascii="Arial" w:hAnsi="Arial" w:cs="Arial"/>
          <w:lang w:val="es-ES_tradnl"/>
        </w:rPr>
        <w:tab/>
        <w:t>formulará informes regulares sobre la ejecución del Programa y Presupuesto y del plan de operaciones anual y los presentará al CEP;</w:t>
      </w:r>
    </w:p>
    <w:p w14:paraId="6AAAABF5"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2.12</w:t>
      </w:r>
      <w:r w:rsidRPr="00B11010">
        <w:rPr>
          <w:rFonts w:ascii="Arial" w:hAnsi="Arial" w:cs="Arial"/>
          <w:lang w:val="es-ES_tradnl"/>
        </w:rPr>
        <w:tab/>
        <w:t>liquidará, previo acuerdo con el Presidente</w:t>
      </w:r>
      <w:r w:rsidR="00FE4E77" w:rsidRPr="00B11010">
        <w:rPr>
          <w:rFonts w:ascii="Arial" w:hAnsi="Arial" w:cs="Arial"/>
          <w:lang w:val="es-ES_tradnl"/>
        </w:rPr>
        <w:t xml:space="preserve"> del CEP</w:t>
      </w:r>
      <w:r w:rsidRPr="00B11010">
        <w:rPr>
          <w:rFonts w:ascii="Arial" w:hAnsi="Arial" w:cs="Arial"/>
          <w:lang w:val="es-ES_tradnl"/>
        </w:rPr>
        <w:t>, los asuntos corrientes del CEP.</w:t>
      </w:r>
    </w:p>
    <w:p w14:paraId="6AAAABF6" w14:textId="77777777" w:rsidR="007D3B0F" w:rsidRPr="00B11010" w:rsidRDefault="007D3B0F" w:rsidP="007D3B0F">
      <w:pPr>
        <w:pStyle w:val="6Textedebase10points"/>
        <w:spacing w:line="220" w:lineRule="exact"/>
        <w:rPr>
          <w:rFonts w:ascii="Arial" w:hAnsi="Arial" w:cs="Arial"/>
        </w:rPr>
      </w:pPr>
    </w:p>
    <w:p w14:paraId="6AAAABF7"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lastRenderedPageBreak/>
        <w:t>3.</w:t>
      </w:r>
      <w:r w:rsidRPr="00B11010">
        <w:rPr>
          <w:rFonts w:ascii="Arial" w:hAnsi="Arial" w:cs="Arial"/>
        </w:rPr>
        <w:tab/>
        <w:t>El CEP podrá encomendar al Secretario General que estudie asuntos especiales; para simplificar la gestión, se le podrán delegar ciertas atribuciones.</w:t>
      </w:r>
    </w:p>
    <w:p w14:paraId="6AAAABF8" w14:textId="77777777" w:rsidR="007D3B0F" w:rsidRPr="00B11010" w:rsidRDefault="007D3B0F" w:rsidP="007D3B0F">
      <w:pPr>
        <w:pStyle w:val="6Textedebase10points"/>
        <w:spacing w:line="220" w:lineRule="exact"/>
        <w:rPr>
          <w:rFonts w:ascii="Arial" w:hAnsi="Arial" w:cs="Arial"/>
        </w:rPr>
      </w:pPr>
    </w:p>
    <w:p w14:paraId="6AAAABF9"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t>El Secretario General procederá a realizar las encuestas que le sean solicitadas por aplicación del Reglamento General</w:t>
      </w:r>
      <w:r w:rsidRPr="00B11010">
        <w:rPr>
          <w:rStyle w:val="FootnoteReference"/>
          <w:rFonts w:cs="Arial"/>
          <w:b w:val="0"/>
          <w:lang w:val="es-ES_tradnl"/>
        </w:rPr>
        <w:footnoteReference w:id="6"/>
      </w:r>
      <w:r w:rsidRPr="00B11010">
        <w:rPr>
          <w:rFonts w:ascii="Arial" w:hAnsi="Arial" w:cs="Arial"/>
        </w:rPr>
        <w:t>. Informará de ello al Presidente, al Vicepresidente del CEP y al Presidente del órgano interesado. El Secretario General pondrá a disposición de ellos, así como de los miembros de dichos órganos, los resultados de los trabajos realizados.</w:t>
      </w:r>
    </w:p>
    <w:p w14:paraId="6AAAABFA" w14:textId="77777777" w:rsidR="007D3B0F" w:rsidRPr="00B11010" w:rsidRDefault="007D3B0F" w:rsidP="007D3B0F">
      <w:pPr>
        <w:pStyle w:val="6Textedebase10points"/>
        <w:spacing w:line="220" w:lineRule="exact"/>
        <w:rPr>
          <w:rFonts w:ascii="Arial" w:hAnsi="Arial" w:cs="Arial"/>
        </w:rPr>
      </w:pPr>
    </w:p>
    <w:p w14:paraId="6AAAABFB"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5.</w:t>
      </w:r>
      <w:r w:rsidRPr="00B11010">
        <w:rPr>
          <w:rFonts w:ascii="Arial" w:hAnsi="Arial" w:cs="Arial"/>
        </w:rPr>
        <w:tab/>
        <w:t xml:space="preserve">La </w:t>
      </w:r>
      <w:r w:rsidR="00895C15" w:rsidRPr="00B11010">
        <w:rPr>
          <w:rFonts w:ascii="Arial" w:hAnsi="Arial" w:cs="Arial"/>
        </w:rPr>
        <w:t>Oficina Internacional</w:t>
      </w:r>
      <w:r w:rsidRPr="00B11010">
        <w:rPr>
          <w:rFonts w:ascii="Arial" w:hAnsi="Arial" w:cs="Arial"/>
        </w:rPr>
        <w:t>:</w:t>
      </w:r>
    </w:p>
    <w:p w14:paraId="6AAAABFC" w14:textId="77777777" w:rsidR="007D3B0F" w:rsidRPr="00B11010" w:rsidRDefault="00FE4E77"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5.1</w:t>
      </w:r>
      <w:r w:rsidR="007D3B0F" w:rsidRPr="00B11010">
        <w:rPr>
          <w:rFonts w:ascii="Arial" w:hAnsi="Arial" w:cs="Arial"/>
          <w:lang w:val="es-ES_tradnl"/>
        </w:rPr>
        <w:tab/>
        <w:t>redactará los informes de los órganos del CEP, así como la Memoria Analítica;</w:t>
      </w:r>
    </w:p>
    <w:p w14:paraId="6AAAABFD" w14:textId="77777777" w:rsidR="007D3B0F" w:rsidRPr="00B11010" w:rsidRDefault="007D3B0F" w:rsidP="00240C92">
      <w:pPr>
        <w:pStyle w:val="7Premierretrait"/>
        <w:spacing w:line="220" w:lineRule="exact"/>
        <w:ind w:left="851" w:hanging="851"/>
        <w:rPr>
          <w:rFonts w:cs="Arial"/>
          <w:lang w:val="es-ES_tradnl" w:eastAsia="ja-JP"/>
        </w:rPr>
      </w:pPr>
      <w:r w:rsidRPr="00B11010">
        <w:rPr>
          <w:rFonts w:ascii="Arial" w:hAnsi="Arial" w:cs="Arial"/>
          <w:lang w:val="es-ES_tradnl"/>
        </w:rPr>
        <w:t>5.</w:t>
      </w:r>
      <w:r w:rsidR="00FE4E77" w:rsidRPr="00B11010">
        <w:rPr>
          <w:rFonts w:ascii="Arial" w:hAnsi="Arial" w:cs="Arial"/>
          <w:lang w:val="es-ES_tradnl"/>
        </w:rPr>
        <w:t>2</w:t>
      </w:r>
      <w:r w:rsidRPr="00B11010">
        <w:rPr>
          <w:rFonts w:ascii="Arial" w:hAnsi="Arial" w:cs="Arial"/>
          <w:lang w:val="es-ES_tradnl"/>
        </w:rPr>
        <w:tab/>
        <w:t>redactará la correspondencia y conservará los archivos.</w:t>
      </w:r>
    </w:p>
    <w:p w14:paraId="6AAAABFE" w14:textId="77777777" w:rsidR="007D3B0F" w:rsidRPr="00B11010" w:rsidRDefault="007D3B0F" w:rsidP="0072419D">
      <w:pPr>
        <w:pStyle w:val="6Textedebase10points"/>
        <w:pageBreakBefore/>
        <w:spacing w:line="220" w:lineRule="exact"/>
        <w:rPr>
          <w:rFonts w:ascii="Arial" w:hAnsi="Arial" w:cs="Arial"/>
        </w:rPr>
      </w:pPr>
      <w:r w:rsidRPr="00B11010">
        <w:rPr>
          <w:rFonts w:ascii="Arial" w:hAnsi="Arial" w:cs="Arial"/>
        </w:rPr>
        <w:lastRenderedPageBreak/>
        <w:t xml:space="preserve">Artículo </w:t>
      </w:r>
      <w:r w:rsidR="0072419D" w:rsidRPr="00B11010">
        <w:rPr>
          <w:rFonts w:ascii="Arial" w:hAnsi="Arial" w:cs="Arial"/>
        </w:rPr>
        <w:t>13</w:t>
      </w:r>
    </w:p>
    <w:p w14:paraId="6AAAABFF"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Períodos de sesiones</w:t>
      </w:r>
      <w:r w:rsidR="0072419D" w:rsidRPr="00B11010">
        <w:rPr>
          <w:rFonts w:ascii="Arial" w:hAnsi="Arial" w:cs="Arial"/>
        </w:rPr>
        <w:t xml:space="preserve"> y organización de las reuniones</w:t>
      </w:r>
      <w:r w:rsidR="00C30EED" w:rsidRPr="00B11010">
        <w:rPr>
          <w:rStyle w:val="FootnoteReference"/>
          <w:rFonts w:cs="Arial"/>
          <w:b w:val="0"/>
          <w:lang w:val="es-ES_tradnl"/>
        </w:rPr>
        <w:footnoteReference w:id="7"/>
      </w:r>
    </w:p>
    <w:p w14:paraId="6AAAAC00" w14:textId="77777777" w:rsidR="007D3B0F" w:rsidRPr="00B11010" w:rsidRDefault="007D3B0F" w:rsidP="007D3B0F">
      <w:pPr>
        <w:pStyle w:val="6Textedebase10points"/>
        <w:spacing w:line="220" w:lineRule="exact"/>
        <w:rPr>
          <w:rFonts w:ascii="Arial" w:hAnsi="Arial" w:cs="Arial"/>
        </w:rPr>
      </w:pPr>
    </w:p>
    <w:p w14:paraId="6AAAAC01"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 xml:space="preserve">En principio, el CEP se reúne </w:t>
      </w:r>
      <w:r w:rsidR="0092470C" w:rsidRPr="00B11010">
        <w:rPr>
          <w:rFonts w:ascii="Arial" w:hAnsi="Arial" w:cs="Arial"/>
        </w:rPr>
        <w:t>dos veces</w:t>
      </w:r>
      <w:r w:rsidRPr="00B11010">
        <w:rPr>
          <w:rFonts w:ascii="Arial" w:hAnsi="Arial" w:cs="Arial"/>
        </w:rPr>
        <w:t xml:space="preserve"> al año en la sede de la Unión</w:t>
      </w:r>
      <w:r w:rsidR="0092470C" w:rsidRPr="00B11010">
        <w:rPr>
          <w:rFonts w:ascii="Arial" w:hAnsi="Arial" w:cs="Arial"/>
        </w:rPr>
        <w:t>, durante un período total de diez días laborables como máximo</w:t>
      </w:r>
      <w:r w:rsidR="0092470C" w:rsidRPr="00B11010">
        <w:rPr>
          <w:rStyle w:val="FootnoteReference"/>
          <w:rFonts w:cs="Arial"/>
          <w:b w:val="0"/>
          <w:lang w:val="es-ES_tradnl"/>
        </w:rPr>
        <w:footnoteReference w:id="8"/>
      </w:r>
      <w:r w:rsidRPr="00B11010">
        <w:rPr>
          <w:rFonts w:ascii="Arial" w:hAnsi="Arial" w:cs="Arial"/>
        </w:rPr>
        <w:t xml:space="preserve">. </w:t>
      </w:r>
      <w:r w:rsidR="00B814CE" w:rsidRPr="00B11010">
        <w:rPr>
          <w:rFonts w:ascii="Arial" w:hAnsi="Arial" w:cs="Arial"/>
        </w:rPr>
        <w:t>La Plenaria</w:t>
      </w:r>
      <w:r w:rsidRPr="00B11010">
        <w:rPr>
          <w:rFonts w:ascii="Arial" w:hAnsi="Arial" w:cs="Arial"/>
        </w:rPr>
        <w:t xml:space="preserve"> fijará la fecha y la duración aproximada de su siguiente período de sesiones. Si las circunstancias lo requieren, el Presidente</w:t>
      </w:r>
      <w:r w:rsidR="001D6524" w:rsidRPr="00B11010">
        <w:rPr>
          <w:rFonts w:ascii="Arial" w:hAnsi="Arial" w:cs="Arial"/>
        </w:rPr>
        <w:t xml:space="preserve"> del CEP</w:t>
      </w:r>
      <w:r w:rsidRPr="00B11010">
        <w:rPr>
          <w:rFonts w:ascii="Arial" w:hAnsi="Arial" w:cs="Arial"/>
        </w:rPr>
        <w:t xml:space="preserve">, con el acuerdo previo del Presidente del CA y del Secretario General, podrá modificar la fecha o la duración fijada, a reserva de notificar este cambio a los miembros del </w:t>
      </w:r>
      <w:r w:rsidR="00102B72" w:rsidRPr="00B11010">
        <w:rPr>
          <w:rFonts w:ascii="Arial" w:hAnsi="Arial" w:cs="Arial"/>
        </w:rPr>
        <w:t>CEP como mínimo dos semanas antes del comienzo del período de sesiones</w:t>
      </w:r>
      <w:r w:rsidRPr="00B11010">
        <w:rPr>
          <w:rFonts w:ascii="Arial" w:hAnsi="Arial" w:cs="Arial"/>
        </w:rPr>
        <w:t>.</w:t>
      </w:r>
    </w:p>
    <w:p w14:paraId="6AAAAC02" w14:textId="77777777" w:rsidR="007D3B0F" w:rsidRPr="00B11010" w:rsidRDefault="007D3B0F" w:rsidP="007D3B0F">
      <w:pPr>
        <w:pStyle w:val="6Textedebase10points"/>
        <w:tabs>
          <w:tab w:val="clear" w:pos="567"/>
        </w:tabs>
        <w:spacing w:line="220" w:lineRule="exact"/>
        <w:rPr>
          <w:rFonts w:ascii="Arial" w:hAnsi="Arial" w:cs="Arial"/>
        </w:rPr>
      </w:pPr>
    </w:p>
    <w:p w14:paraId="6AAAAC03"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 xml:space="preserve">El CEP podrá reunirse excepcionalmente cuando la solicitud sea formulada o aprobada por, al menos, un tercio de sus miembros o por iniciativa de su Presidente. La fecha será fijada por el Presidente, </w:t>
      </w:r>
      <w:r w:rsidR="001E0626" w:rsidRPr="00B11010">
        <w:rPr>
          <w:rFonts w:ascii="Arial" w:hAnsi="Arial" w:cs="Arial"/>
        </w:rPr>
        <w:t>de</w:t>
      </w:r>
      <w:r w:rsidRPr="00B11010">
        <w:rPr>
          <w:rFonts w:ascii="Arial" w:hAnsi="Arial" w:cs="Arial"/>
        </w:rPr>
        <w:t xml:space="preserve"> acuerdo </w:t>
      </w:r>
      <w:r w:rsidR="001E0626" w:rsidRPr="00B11010">
        <w:rPr>
          <w:rFonts w:ascii="Arial" w:hAnsi="Arial" w:cs="Arial"/>
        </w:rPr>
        <w:t>con el</w:t>
      </w:r>
      <w:r w:rsidRPr="00B11010">
        <w:rPr>
          <w:rFonts w:ascii="Arial" w:hAnsi="Arial" w:cs="Arial"/>
        </w:rPr>
        <w:t xml:space="preserve"> Presidente del CA y </w:t>
      </w:r>
      <w:r w:rsidR="001E0626" w:rsidRPr="00B11010">
        <w:rPr>
          <w:rFonts w:ascii="Arial" w:hAnsi="Arial" w:cs="Arial"/>
        </w:rPr>
        <w:t>el</w:t>
      </w:r>
      <w:r w:rsidRPr="00B11010">
        <w:rPr>
          <w:rFonts w:ascii="Arial" w:hAnsi="Arial" w:cs="Arial"/>
        </w:rPr>
        <w:t xml:space="preserve"> Secretario General.</w:t>
      </w:r>
    </w:p>
    <w:p w14:paraId="6AAAAC04" w14:textId="77777777" w:rsidR="007D3B0F" w:rsidRPr="00B11010" w:rsidRDefault="007D3B0F" w:rsidP="007D3B0F">
      <w:pPr>
        <w:pStyle w:val="6Textedebase10points"/>
        <w:tabs>
          <w:tab w:val="clear" w:pos="567"/>
        </w:tabs>
        <w:spacing w:line="220" w:lineRule="exact"/>
        <w:rPr>
          <w:rFonts w:ascii="Arial" w:hAnsi="Arial" w:cs="Arial"/>
        </w:rPr>
      </w:pPr>
    </w:p>
    <w:p w14:paraId="6AAAAC05"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En cada período de sesiones, el CEP:</w:t>
      </w:r>
    </w:p>
    <w:p w14:paraId="6AAAAC06"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3.1</w:t>
      </w:r>
      <w:r w:rsidRPr="00B11010">
        <w:rPr>
          <w:rFonts w:ascii="Arial" w:hAnsi="Arial" w:cs="Arial"/>
          <w:lang w:val="es-ES_tradnl"/>
        </w:rPr>
        <w:tab/>
        <w:t>procederá a intercambiar opiniones sobre los trabajos realizados o en curso y formulará, dado el caso, recomendaciones a su respecto;</w:t>
      </w:r>
    </w:p>
    <w:p w14:paraId="6AAAAC07"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3.2</w:t>
      </w:r>
      <w:r w:rsidRPr="00B11010">
        <w:rPr>
          <w:rFonts w:ascii="Arial" w:hAnsi="Arial" w:cs="Arial"/>
          <w:lang w:val="es-ES_tradnl"/>
        </w:rPr>
        <w:tab/>
        <w:t>aprobará la agenda establecida para las reuniones que se cumplirán hasta el siguiente período de sesiones, previo acuerdo con los Presidentes de los órganos interesados y previa consulta con el Secretario General ; toda reunión que deba celebrarse fuera de esta agenda deberá, si originare gastos suplementarios, ser autorizada por el Presidente del CEP, previa consulta con el Secretario General;</w:t>
      </w:r>
    </w:p>
    <w:p w14:paraId="6AAAAC08"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3.3</w:t>
      </w:r>
      <w:r w:rsidRPr="00B11010">
        <w:rPr>
          <w:rFonts w:ascii="Arial" w:hAnsi="Arial" w:cs="Arial"/>
          <w:lang w:val="es-ES_tradnl"/>
        </w:rPr>
        <w:tab/>
        <w:t>aprobará el plan de operaciones anual</w:t>
      </w:r>
      <w:r w:rsidR="00E83D2C" w:rsidRPr="00B11010">
        <w:rPr>
          <w:rFonts w:ascii="Arial" w:hAnsi="Arial" w:cs="Arial"/>
          <w:lang w:val="es-ES_tradnl"/>
        </w:rPr>
        <w:t xml:space="preserve"> (o cualquier revisión de </w:t>
      </w:r>
      <w:r w:rsidR="00F3404C" w:rsidRPr="00B11010">
        <w:rPr>
          <w:rFonts w:ascii="Arial" w:hAnsi="Arial" w:cs="Arial"/>
          <w:lang w:val="es-ES_tradnl"/>
        </w:rPr>
        <w:t>est</w:t>
      </w:r>
      <w:r w:rsidR="00E83D2C" w:rsidRPr="00B11010">
        <w:rPr>
          <w:rFonts w:ascii="Arial" w:hAnsi="Arial" w:cs="Arial"/>
          <w:lang w:val="es-ES_tradnl"/>
        </w:rPr>
        <w:t>e)</w:t>
      </w:r>
      <w:r w:rsidRPr="00B11010">
        <w:rPr>
          <w:rFonts w:ascii="Arial" w:hAnsi="Arial" w:cs="Arial"/>
          <w:lang w:val="es-ES_tradnl"/>
        </w:rPr>
        <w:t xml:space="preserve"> y los informes sobre su ejecución, sobre la base de las proposiciones que le formulen los Países miembros y/o la Oficina Internacional o en función de las modificaciones introducidas en </w:t>
      </w:r>
      <w:r w:rsidR="000602E3" w:rsidRPr="00B11010">
        <w:rPr>
          <w:rFonts w:ascii="Arial" w:hAnsi="Arial" w:cs="Arial"/>
          <w:lang w:val="es-ES_tradnl"/>
        </w:rPr>
        <w:t>la Estrategia de la Unión</w:t>
      </w:r>
      <w:r w:rsidRPr="00B11010">
        <w:rPr>
          <w:rFonts w:ascii="Arial" w:hAnsi="Arial" w:cs="Arial"/>
          <w:lang w:val="es-ES_tradnl"/>
        </w:rPr>
        <w:t xml:space="preserve"> y en </w:t>
      </w:r>
      <w:r w:rsidR="00533383" w:rsidRPr="00B11010">
        <w:rPr>
          <w:rFonts w:ascii="Arial" w:hAnsi="Arial" w:cs="Arial"/>
          <w:lang w:val="es-ES_tradnl"/>
        </w:rPr>
        <w:t>su</w:t>
      </w:r>
      <w:r w:rsidRPr="00B11010">
        <w:rPr>
          <w:rFonts w:ascii="Arial" w:hAnsi="Arial" w:cs="Arial"/>
          <w:lang w:val="es-ES_tradnl"/>
        </w:rPr>
        <w:t xml:space="preserve"> Programa y Presupuesto;</w:t>
      </w:r>
    </w:p>
    <w:p w14:paraId="6AAAAC09"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3.4</w:t>
      </w:r>
      <w:r w:rsidRPr="00B11010">
        <w:rPr>
          <w:rFonts w:ascii="Arial" w:hAnsi="Arial" w:cs="Arial"/>
          <w:lang w:val="es-ES_tradnl"/>
        </w:rPr>
        <w:tab/>
        <w:t>formulará, con destino al CA, proposiciones tendientes a actualizar el Programa y Presupuesto correspondiente, sobre la base de las proposiciones presentadas por sus órganos o el Secretario General.</w:t>
      </w:r>
    </w:p>
    <w:p w14:paraId="6AAAAC0A" w14:textId="77777777" w:rsidR="007D3B0F" w:rsidRPr="00B11010" w:rsidRDefault="007D3B0F" w:rsidP="007D3B0F">
      <w:pPr>
        <w:pStyle w:val="6Textedebase10points"/>
        <w:spacing w:line="220" w:lineRule="exact"/>
        <w:rPr>
          <w:rFonts w:ascii="Arial" w:hAnsi="Arial" w:cs="Arial"/>
        </w:rPr>
      </w:pPr>
    </w:p>
    <w:p w14:paraId="6AAAAC0B" w14:textId="77777777" w:rsidR="00C45B9B" w:rsidRPr="00B11010" w:rsidRDefault="00C45B9B" w:rsidP="00177293">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r>
      <w:r w:rsidR="00444F7C" w:rsidRPr="00B11010">
        <w:rPr>
          <w:rFonts w:ascii="Arial" w:hAnsi="Arial" w:cs="Arial"/>
        </w:rPr>
        <w:t xml:space="preserve">Entre los períodos de sesiones del CEP, los </w:t>
      </w:r>
      <w:r w:rsidR="009E7708" w:rsidRPr="00B11010">
        <w:rPr>
          <w:rFonts w:ascii="Arial" w:hAnsi="Arial" w:cs="Arial"/>
        </w:rPr>
        <w:t xml:space="preserve">grupos permanentes y </w:t>
      </w:r>
      <w:r w:rsidR="00E958F7" w:rsidRPr="00B11010">
        <w:rPr>
          <w:rFonts w:ascii="Arial" w:hAnsi="Arial" w:cs="Arial"/>
        </w:rPr>
        <w:t xml:space="preserve">los </w:t>
      </w:r>
      <w:r w:rsidR="009E7708" w:rsidRPr="00B11010">
        <w:rPr>
          <w:rFonts w:ascii="Arial" w:hAnsi="Arial" w:cs="Arial"/>
        </w:rPr>
        <w:t>equipos especiales</w:t>
      </w:r>
      <w:r w:rsidR="00444F7C" w:rsidRPr="00B11010">
        <w:rPr>
          <w:rFonts w:ascii="Arial" w:hAnsi="Arial" w:cs="Arial"/>
        </w:rPr>
        <w:t xml:space="preserve">, por regla general, realizarán sus </w:t>
      </w:r>
      <w:r w:rsidR="00971CDD" w:rsidRPr="00B11010">
        <w:rPr>
          <w:rFonts w:ascii="Arial" w:hAnsi="Arial" w:cs="Arial"/>
        </w:rPr>
        <w:t>tareas</w:t>
      </w:r>
      <w:r w:rsidR="00444F7C" w:rsidRPr="00B11010">
        <w:rPr>
          <w:rFonts w:ascii="Arial" w:hAnsi="Arial" w:cs="Arial"/>
        </w:rPr>
        <w:t xml:space="preserve"> a través de herramientas de colaboración en línea y de par</w:t>
      </w:r>
      <w:r w:rsidR="00D2111F" w:rsidRPr="00B11010">
        <w:rPr>
          <w:rFonts w:ascii="Arial" w:hAnsi="Arial" w:cs="Arial"/>
        </w:rPr>
        <w:t>ticipación a distancia (p. ej., espacios digit</w:t>
      </w:r>
      <w:r w:rsidR="00F3404C" w:rsidRPr="00B11010">
        <w:rPr>
          <w:rFonts w:ascii="Arial" w:hAnsi="Arial" w:cs="Arial"/>
        </w:rPr>
        <w:t>ales de trabajo y conferencias w</w:t>
      </w:r>
      <w:r w:rsidR="00D2111F" w:rsidRPr="00B11010">
        <w:rPr>
          <w:rFonts w:ascii="Arial" w:hAnsi="Arial" w:cs="Arial"/>
        </w:rPr>
        <w:t xml:space="preserve">eb). Si es necesario, esos órganos podrán, excepcionalmente, </w:t>
      </w:r>
      <w:r w:rsidR="00441699" w:rsidRPr="00B11010">
        <w:rPr>
          <w:rFonts w:ascii="Arial" w:hAnsi="Arial" w:cs="Arial"/>
        </w:rPr>
        <w:t>celebrar reuniones físicas en</w:t>
      </w:r>
      <w:r w:rsidR="002C6A17" w:rsidRPr="00B11010">
        <w:rPr>
          <w:rFonts w:ascii="Arial" w:hAnsi="Arial" w:cs="Arial"/>
        </w:rPr>
        <w:t xml:space="preserve"> la sede de la Unión</w:t>
      </w:r>
      <w:r w:rsidR="00AD7A2E" w:rsidRPr="00B11010">
        <w:rPr>
          <w:rFonts w:ascii="Arial" w:hAnsi="Arial" w:cs="Arial"/>
        </w:rPr>
        <w:t>,</w:t>
      </w:r>
      <w:r w:rsidR="002C6A17" w:rsidRPr="00B11010">
        <w:rPr>
          <w:rFonts w:ascii="Arial" w:hAnsi="Arial" w:cs="Arial"/>
        </w:rPr>
        <w:t xml:space="preserve"> en Berna. D</w:t>
      </w:r>
      <w:r w:rsidR="00441699" w:rsidRPr="00B11010">
        <w:rPr>
          <w:rFonts w:ascii="Arial" w:hAnsi="Arial" w:cs="Arial"/>
        </w:rPr>
        <w:t>e conformidad con el artículo 8, los grupos permanentes, tales como los comités de contacto y otros órganos mixtos, podrán reunirse excepcionalmente fuera de la sede de la Unión.</w:t>
      </w:r>
    </w:p>
    <w:p w14:paraId="6AAAAC0C" w14:textId="77777777" w:rsidR="00441699" w:rsidRPr="00B11010" w:rsidRDefault="00441699" w:rsidP="00177293">
      <w:pPr>
        <w:pStyle w:val="6Textedebase10points"/>
        <w:tabs>
          <w:tab w:val="clear" w:pos="567"/>
        </w:tabs>
        <w:spacing w:line="220" w:lineRule="exact"/>
        <w:rPr>
          <w:rFonts w:ascii="Arial" w:hAnsi="Arial" w:cs="Arial"/>
        </w:rPr>
      </w:pPr>
    </w:p>
    <w:p w14:paraId="6AAAAC0D" w14:textId="77777777" w:rsidR="00441699" w:rsidRPr="00B11010" w:rsidRDefault="00441699" w:rsidP="00177293">
      <w:pPr>
        <w:pStyle w:val="6Textedebase10points"/>
        <w:tabs>
          <w:tab w:val="clear" w:pos="567"/>
        </w:tabs>
        <w:spacing w:line="220" w:lineRule="exact"/>
        <w:rPr>
          <w:rFonts w:ascii="Arial" w:hAnsi="Arial" w:cs="Arial"/>
        </w:rPr>
      </w:pPr>
      <w:r w:rsidRPr="00B11010">
        <w:rPr>
          <w:rFonts w:ascii="Arial" w:hAnsi="Arial" w:cs="Arial"/>
        </w:rPr>
        <w:t>5.</w:t>
      </w:r>
      <w:r w:rsidRPr="00B11010">
        <w:rPr>
          <w:rFonts w:ascii="Arial" w:hAnsi="Arial" w:cs="Arial"/>
        </w:rPr>
        <w:tab/>
      </w:r>
      <w:r w:rsidR="002C6A17" w:rsidRPr="00B11010">
        <w:rPr>
          <w:rFonts w:ascii="Arial" w:hAnsi="Arial" w:cs="Arial"/>
        </w:rPr>
        <w:t xml:space="preserve">Sin perjuicio del § 3.2, las fechas de las reuniones de </w:t>
      </w:r>
      <w:r w:rsidR="00E958F7" w:rsidRPr="00B11010">
        <w:rPr>
          <w:rFonts w:ascii="Arial" w:hAnsi="Arial" w:cs="Arial"/>
        </w:rPr>
        <w:t>los grupos permanentes o los equipos especiales</w:t>
      </w:r>
      <w:r w:rsidR="002C6A17" w:rsidRPr="00B11010">
        <w:rPr>
          <w:rFonts w:ascii="Arial" w:hAnsi="Arial" w:cs="Arial"/>
        </w:rPr>
        <w:t xml:space="preserve"> organizadas fuera de los períodos de sesiones serán fijadas por los Presidentes de los órganos correspondientes</w:t>
      </w:r>
      <w:r w:rsidR="00AD7A2E" w:rsidRPr="00B11010">
        <w:rPr>
          <w:rFonts w:ascii="Arial" w:hAnsi="Arial" w:cs="Arial"/>
        </w:rPr>
        <w:t>,</w:t>
      </w:r>
      <w:r w:rsidR="002C6A17" w:rsidRPr="00B11010">
        <w:rPr>
          <w:rFonts w:ascii="Arial" w:hAnsi="Arial" w:cs="Arial"/>
        </w:rPr>
        <w:t xml:space="preserve"> previa consulta al Secretario General. Los documentos elaborados por un </w:t>
      </w:r>
      <w:r w:rsidR="00E958F7" w:rsidRPr="00B11010">
        <w:rPr>
          <w:rFonts w:ascii="Arial" w:hAnsi="Arial" w:cs="Arial"/>
        </w:rPr>
        <w:t>grupo permanente o un equipo especial</w:t>
      </w:r>
      <w:r w:rsidR="002C6A17" w:rsidRPr="00B11010">
        <w:rPr>
          <w:rFonts w:ascii="Arial" w:hAnsi="Arial" w:cs="Arial"/>
        </w:rPr>
        <w:t xml:space="preserve"> para informar de los trabajos realizados o solicitar a la Plenaria o a una Comisión que adopte una decisión serán </w:t>
      </w:r>
      <w:r w:rsidR="002C6A17" w:rsidRPr="00B11010">
        <w:rPr>
          <w:rFonts w:ascii="Arial" w:hAnsi="Arial" w:cs="Arial"/>
        </w:rPr>
        <w:lastRenderedPageBreak/>
        <w:t xml:space="preserve">tratados como documentos oficiales del período de sesiones del CEP en la medida en que cumpla con el plazo de presentación de seis semanas indicado en el artículo 15. </w:t>
      </w:r>
      <w:r w:rsidR="002676F6" w:rsidRPr="00B11010">
        <w:rPr>
          <w:rFonts w:ascii="Arial" w:hAnsi="Arial" w:cs="Arial"/>
        </w:rPr>
        <w:t xml:space="preserve">Sin embargo, los demás documentos elaborados e intercambiados entre los períodos de sesiones con el solo objeto de </w:t>
      </w:r>
      <w:r w:rsidR="00AD7A2E" w:rsidRPr="00B11010">
        <w:rPr>
          <w:rFonts w:ascii="Arial" w:hAnsi="Arial" w:cs="Arial"/>
        </w:rPr>
        <w:t>llevar a cabo</w:t>
      </w:r>
      <w:r w:rsidR="002676F6" w:rsidRPr="00B11010">
        <w:rPr>
          <w:rFonts w:ascii="Arial" w:hAnsi="Arial" w:cs="Arial"/>
        </w:rPr>
        <w:t xml:space="preserve"> las tareas asignadas a los </w:t>
      </w:r>
      <w:r w:rsidR="00E958F7" w:rsidRPr="00B11010">
        <w:rPr>
          <w:rFonts w:ascii="Arial" w:hAnsi="Arial" w:cs="Arial"/>
        </w:rPr>
        <w:t>grupos permanentes o a los equipos especiales</w:t>
      </w:r>
      <w:r w:rsidR="002676F6" w:rsidRPr="00B11010">
        <w:rPr>
          <w:rFonts w:ascii="Arial" w:hAnsi="Arial" w:cs="Arial"/>
        </w:rPr>
        <w:t xml:space="preserve"> no serán tratados como documentos oficiales del período de sesiones del CEP, aunque podrán ser puestos a disposición de los Países miembros a través de los espacios de colaboración.</w:t>
      </w:r>
    </w:p>
    <w:p w14:paraId="6AAAAC0E" w14:textId="77777777" w:rsidR="00C45B9B" w:rsidRPr="00B11010" w:rsidRDefault="00C45B9B" w:rsidP="007D3B0F">
      <w:pPr>
        <w:pStyle w:val="6Textedebase10points"/>
        <w:spacing w:line="220" w:lineRule="exact"/>
        <w:rPr>
          <w:rFonts w:ascii="Arial" w:hAnsi="Arial" w:cs="Arial"/>
        </w:rPr>
      </w:pPr>
    </w:p>
    <w:p w14:paraId="6AAAAC0F" w14:textId="77777777" w:rsidR="007D3B0F" w:rsidRPr="00B11010" w:rsidRDefault="007D3B0F" w:rsidP="007D3B0F">
      <w:pPr>
        <w:pStyle w:val="6Textedebase10points"/>
        <w:spacing w:line="220" w:lineRule="exact"/>
        <w:rPr>
          <w:rFonts w:ascii="Arial" w:hAnsi="Arial" w:cs="Arial"/>
        </w:rPr>
      </w:pPr>
    </w:p>
    <w:p w14:paraId="6AAAAC10"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 xml:space="preserve">Artículo </w:t>
      </w:r>
      <w:r w:rsidR="00B570E3" w:rsidRPr="00B11010">
        <w:rPr>
          <w:rFonts w:ascii="Arial" w:hAnsi="Arial" w:cs="Arial"/>
        </w:rPr>
        <w:t>14</w:t>
      </w:r>
    </w:p>
    <w:p w14:paraId="6AAAAC11"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Orden de ubicación</w:t>
      </w:r>
    </w:p>
    <w:p w14:paraId="6AAAAC12" w14:textId="77777777" w:rsidR="007D3B0F" w:rsidRPr="00B11010" w:rsidRDefault="007D3B0F" w:rsidP="007D3B0F">
      <w:pPr>
        <w:pStyle w:val="6Textedebase10points"/>
        <w:spacing w:line="220" w:lineRule="exact"/>
        <w:rPr>
          <w:rFonts w:ascii="Arial" w:hAnsi="Arial" w:cs="Arial"/>
        </w:rPr>
      </w:pPr>
    </w:p>
    <w:p w14:paraId="6AAAAC13"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En las sesiones del CEP, las delegaciones se ubicarán según el orden alfabético francés de los miembros.</w:t>
      </w:r>
    </w:p>
    <w:p w14:paraId="6AAAAC14" w14:textId="77777777" w:rsidR="007D3B0F" w:rsidRPr="00B11010" w:rsidRDefault="007D3B0F" w:rsidP="007D3B0F">
      <w:pPr>
        <w:pStyle w:val="6Textedebase10points"/>
        <w:tabs>
          <w:tab w:val="clear" w:pos="567"/>
        </w:tabs>
        <w:spacing w:line="220" w:lineRule="exact"/>
        <w:rPr>
          <w:rFonts w:ascii="Arial" w:hAnsi="Arial" w:cs="Arial"/>
        </w:rPr>
      </w:pPr>
    </w:p>
    <w:p w14:paraId="6AAAAC15"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 xml:space="preserve">El Presidente del CEP designará oportunamente, por sorteo, el nombre del país que ocupará la cabecera frente a la tribuna presidencial en </w:t>
      </w:r>
      <w:r w:rsidR="00F93174" w:rsidRPr="00B11010">
        <w:rPr>
          <w:rFonts w:ascii="Arial" w:hAnsi="Arial" w:cs="Arial"/>
        </w:rPr>
        <w:t>cada</w:t>
      </w:r>
      <w:r w:rsidRPr="00B11010">
        <w:rPr>
          <w:rFonts w:ascii="Arial" w:hAnsi="Arial" w:cs="Arial"/>
        </w:rPr>
        <w:t xml:space="preserve"> período de sesiones del CEP.</w:t>
      </w:r>
    </w:p>
    <w:p w14:paraId="6AAAAC16" w14:textId="77777777" w:rsidR="007D3B0F" w:rsidRPr="00B11010" w:rsidRDefault="007D3B0F" w:rsidP="007D3B0F">
      <w:pPr>
        <w:pStyle w:val="6Textedebase10points"/>
        <w:spacing w:line="220" w:lineRule="exact"/>
        <w:rPr>
          <w:rFonts w:ascii="Arial" w:hAnsi="Arial" w:cs="Arial"/>
        </w:rPr>
      </w:pPr>
    </w:p>
    <w:p w14:paraId="6AAAAC17" w14:textId="77777777" w:rsidR="007C7FA1" w:rsidRDefault="007C7FA1" w:rsidP="007C7FA1">
      <w:pPr>
        <w:pStyle w:val="6Textedebase10points"/>
        <w:spacing w:line="220" w:lineRule="exact"/>
        <w:rPr>
          <w:rFonts w:ascii="Arial" w:hAnsi="Arial" w:cs="Arial"/>
        </w:rPr>
      </w:pPr>
    </w:p>
    <w:p w14:paraId="6AAAAC18" w14:textId="77777777" w:rsidR="007D3B0F" w:rsidRPr="00B11010" w:rsidRDefault="007D3B0F" w:rsidP="007C7FA1">
      <w:pPr>
        <w:pStyle w:val="6Textedebase10points"/>
        <w:spacing w:line="220" w:lineRule="exact"/>
        <w:rPr>
          <w:rFonts w:ascii="Arial" w:hAnsi="Arial" w:cs="Arial"/>
        </w:rPr>
      </w:pPr>
      <w:r w:rsidRPr="00B11010">
        <w:rPr>
          <w:rFonts w:ascii="Arial" w:hAnsi="Arial" w:cs="Arial"/>
        </w:rPr>
        <w:t xml:space="preserve">Artículo </w:t>
      </w:r>
      <w:r w:rsidR="00984D93" w:rsidRPr="00B11010">
        <w:rPr>
          <w:rFonts w:ascii="Arial" w:hAnsi="Arial" w:cs="Arial"/>
        </w:rPr>
        <w:t>15</w:t>
      </w:r>
    </w:p>
    <w:p w14:paraId="6AAAAC19"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Orden del Día</w:t>
      </w:r>
    </w:p>
    <w:p w14:paraId="6AAAAC1A" w14:textId="77777777" w:rsidR="007D3B0F" w:rsidRPr="00B11010" w:rsidRDefault="007D3B0F" w:rsidP="007D3B0F">
      <w:pPr>
        <w:pStyle w:val="6Textedebase10points"/>
        <w:spacing w:line="220" w:lineRule="exact"/>
        <w:rPr>
          <w:rFonts w:ascii="Arial" w:hAnsi="Arial" w:cs="Arial"/>
        </w:rPr>
      </w:pPr>
    </w:p>
    <w:p w14:paraId="6AAAAC1B"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 xml:space="preserve">A propuesta de o previa consulta con el Secretario General, el Presidente preparará el Orden del Día provisional de cada </w:t>
      </w:r>
      <w:r w:rsidR="00984D93" w:rsidRPr="00B11010">
        <w:rPr>
          <w:rFonts w:ascii="Arial" w:hAnsi="Arial" w:cs="Arial"/>
        </w:rPr>
        <w:t xml:space="preserve">sesión </w:t>
      </w:r>
      <w:r w:rsidR="006066D2" w:rsidRPr="00B11010">
        <w:rPr>
          <w:rFonts w:ascii="Arial" w:hAnsi="Arial" w:cs="Arial"/>
        </w:rPr>
        <w:t>p</w:t>
      </w:r>
      <w:r w:rsidR="00984D93" w:rsidRPr="00B11010">
        <w:rPr>
          <w:rFonts w:ascii="Arial" w:hAnsi="Arial" w:cs="Arial"/>
        </w:rPr>
        <w:t>lenaria</w:t>
      </w:r>
      <w:r w:rsidRPr="00B11010">
        <w:rPr>
          <w:rFonts w:ascii="Arial" w:hAnsi="Arial" w:cs="Arial"/>
        </w:rPr>
        <w:t>, asignando prioridad a los puntos que requieren una decisión. Este Orden del Día se comunicará a los miembros del CEP, así como a los observadores y los observadores ad hoc, al mismo tiempo que la convocatoria.</w:t>
      </w:r>
    </w:p>
    <w:p w14:paraId="6AAAAC1C" w14:textId="77777777" w:rsidR="007D3B0F" w:rsidRPr="00B11010" w:rsidRDefault="007D3B0F" w:rsidP="007D3B0F">
      <w:pPr>
        <w:pStyle w:val="6Textedebase10points"/>
        <w:tabs>
          <w:tab w:val="clear" w:pos="567"/>
        </w:tabs>
        <w:spacing w:line="220" w:lineRule="exact"/>
        <w:rPr>
          <w:rFonts w:ascii="Arial" w:hAnsi="Arial" w:cs="Arial"/>
        </w:rPr>
      </w:pPr>
    </w:p>
    <w:p w14:paraId="6AAAAC1D"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Cada Presidente de órgano preparará asimismo, a propuesta de o previa consulta con el Secretario General, el Orden del Día de las sesiones reservadas a su órgano, de acuerdo con los mismos principios mencionados en el § 1.</w:t>
      </w:r>
    </w:p>
    <w:p w14:paraId="6AAAAC1E" w14:textId="77777777" w:rsidR="007D3B0F" w:rsidRPr="00B11010" w:rsidRDefault="007D3B0F" w:rsidP="007D3B0F">
      <w:pPr>
        <w:pStyle w:val="6Textedebase10points"/>
        <w:tabs>
          <w:tab w:val="clear" w:pos="567"/>
        </w:tabs>
        <w:spacing w:line="220" w:lineRule="exact"/>
        <w:rPr>
          <w:rFonts w:ascii="Arial" w:hAnsi="Arial" w:cs="Arial"/>
        </w:rPr>
      </w:pPr>
    </w:p>
    <w:p w14:paraId="6AAAAC1F"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En el Orden del Día provisional del CEP se incluirán, entre otros:</w:t>
      </w:r>
    </w:p>
    <w:p w14:paraId="6AAAAC20"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3.1</w:t>
      </w:r>
      <w:r w:rsidRPr="00B11010">
        <w:rPr>
          <w:rFonts w:ascii="Arial" w:hAnsi="Arial" w:cs="Arial"/>
          <w:lang w:val="es-ES_tradnl"/>
        </w:rPr>
        <w:tab/>
        <w:t>los asuntos seleccionados durante el período de sesiones precedente;</w:t>
      </w:r>
    </w:p>
    <w:p w14:paraId="6AAAAC21"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3.2</w:t>
      </w:r>
      <w:r w:rsidRPr="00B11010">
        <w:rPr>
          <w:rFonts w:ascii="Arial" w:hAnsi="Arial" w:cs="Arial"/>
          <w:lang w:val="es-ES_tradnl"/>
        </w:rPr>
        <w:tab/>
        <w:t>los asuntos presentados en forma de documentos por los miembros del CEP, por otros Países miembros de la Unión o por el CA en el intervalo entre períodos de sesiones y notificados al Secretario General por lo menos seis semanas antes de la apertura del período de sesiones en el cual deberán ser examinados; los documentos transmitidos al Secretario General menos de seis semanas antes de la apertura del período de sesiones s</w:t>
      </w:r>
      <w:r w:rsidR="00F3404C" w:rsidRPr="00B11010">
        <w:rPr>
          <w:rFonts w:ascii="Arial" w:hAnsi="Arial" w:cs="Arial"/>
          <w:lang w:val="es-ES_tradnl"/>
        </w:rPr>
        <w:t>o</w:t>
      </w:r>
      <w:r w:rsidRPr="00B11010">
        <w:rPr>
          <w:rFonts w:ascii="Arial" w:hAnsi="Arial" w:cs="Arial"/>
          <w:lang w:val="es-ES_tradnl"/>
        </w:rPr>
        <w:t>lo podrán tomarse en consideración si el CEP así lo decide por mayoría de miembros presentes y votantes;</w:t>
      </w:r>
    </w:p>
    <w:p w14:paraId="6AAAAC22" w14:textId="77777777" w:rsidR="007D3B0F" w:rsidRPr="00B11010" w:rsidRDefault="007D3B0F" w:rsidP="007D3B0F">
      <w:pPr>
        <w:pStyle w:val="7Premierretrait"/>
        <w:spacing w:line="220" w:lineRule="exact"/>
        <w:ind w:left="851" w:hanging="851"/>
        <w:rPr>
          <w:rFonts w:ascii="Arial" w:hAnsi="Arial" w:cs="Arial"/>
          <w:lang w:val="es-ES_tradnl" w:eastAsia="ja-JP"/>
        </w:rPr>
      </w:pPr>
      <w:r w:rsidRPr="00B11010">
        <w:rPr>
          <w:rFonts w:ascii="Arial" w:hAnsi="Arial" w:cs="Arial"/>
          <w:lang w:val="es-ES_tradnl"/>
        </w:rPr>
        <w:t>3.3</w:t>
      </w:r>
      <w:r w:rsidRPr="00B11010">
        <w:rPr>
          <w:rFonts w:ascii="Arial" w:hAnsi="Arial" w:cs="Arial"/>
          <w:lang w:val="es-ES_tradnl"/>
        </w:rPr>
        <w:tab/>
        <w:t>las sugerencias y proposiciones presentadas por el Director General de la Oficina Internacional.</w:t>
      </w:r>
    </w:p>
    <w:p w14:paraId="6AAAAC23" w14:textId="77777777" w:rsidR="007D3B0F" w:rsidRPr="00B11010" w:rsidRDefault="007D3B0F" w:rsidP="007D3B0F">
      <w:pPr>
        <w:pStyle w:val="6Textedebase10points"/>
        <w:spacing w:line="220" w:lineRule="exact"/>
        <w:rPr>
          <w:rFonts w:ascii="Arial" w:hAnsi="Arial" w:cs="Arial"/>
        </w:rPr>
      </w:pPr>
    </w:p>
    <w:p w14:paraId="6AAAAC24" w14:textId="77777777" w:rsidR="007D3B0F" w:rsidRPr="00B11010" w:rsidRDefault="007D3B0F" w:rsidP="007D3B0F">
      <w:pPr>
        <w:pStyle w:val="6Textedebase10points"/>
        <w:spacing w:line="220" w:lineRule="exact"/>
        <w:rPr>
          <w:rFonts w:ascii="Arial" w:hAnsi="Arial" w:cs="Arial"/>
        </w:rPr>
      </w:pPr>
    </w:p>
    <w:p w14:paraId="6AAAAC25"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 xml:space="preserve">Artículo </w:t>
      </w:r>
      <w:r w:rsidR="00203608" w:rsidRPr="00B11010">
        <w:rPr>
          <w:rFonts w:ascii="Arial" w:hAnsi="Arial" w:cs="Arial"/>
        </w:rPr>
        <w:t>16</w:t>
      </w:r>
    </w:p>
    <w:p w14:paraId="6AAAAC26"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Elaboración y condiciones de admisión de los nuevos Reglamentos</w:t>
      </w:r>
    </w:p>
    <w:p w14:paraId="6AAAAC27" w14:textId="77777777" w:rsidR="007D3B0F" w:rsidRPr="00B11010" w:rsidRDefault="007D3B0F" w:rsidP="007D3B0F">
      <w:pPr>
        <w:pStyle w:val="6Textedebase10points"/>
        <w:spacing w:line="220" w:lineRule="exact"/>
        <w:rPr>
          <w:rFonts w:ascii="Arial" w:hAnsi="Arial" w:cs="Arial"/>
        </w:rPr>
      </w:pPr>
    </w:p>
    <w:p w14:paraId="6AAAAC28"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 xml:space="preserve">Los Reglamentos del Convenio Postal Universal y </w:t>
      </w:r>
      <w:r w:rsidR="00146132" w:rsidRPr="00B11010">
        <w:rPr>
          <w:rFonts w:ascii="Arial" w:hAnsi="Arial" w:cs="Arial"/>
        </w:rPr>
        <w:t>de los acuerdos facultativos (como el</w:t>
      </w:r>
      <w:r w:rsidRPr="00B11010">
        <w:rPr>
          <w:rFonts w:ascii="Arial" w:hAnsi="Arial" w:cs="Arial"/>
        </w:rPr>
        <w:t xml:space="preserve"> Acuerdo relativo a los Servicios Postales de Pago</w:t>
      </w:r>
      <w:r w:rsidR="00146132" w:rsidRPr="00B11010">
        <w:rPr>
          <w:rFonts w:ascii="Arial" w:hAnsi="Arial" w:cs="Arial"/>
        </w:rPr>
        <w:t>)</w:t>
      </w:r>
      <w:r w:rsidRPr="00B11010">
        <w:rPr>
          <w:rFonts w:ascii="Arial" w:hAnsi="Arial" w:cs="Arial"/>
        </w:rPr>
        <w:t xml:space="preserve"> serán adoptados por el CEP, teniendo en cuenta las decisiones aprobadas por el Congreso.</w:t>
      </w:r>
    </w:p>
    <w:p w14:paraId="6AAAAC29" w14:textId="77777777" w:rsidR="007D3B0F" w:rsidRPr="00B11010" w:rsidRDefault="007D3B0F" w:rsidP="007D3B0F">
      <w:pPr>
        <w:spacing w:line="220" w:lineRule="exact"/>
        <w:rPr>
          <w:rFonts w:cs="Arial"/>
          <w:lang w:val="es-ES_tradnl" w:eastAsia="ja-JP"/>
        </w:rPr>
      </w:pPr>
    </w:p>
    <w:p w14:paraId="6AAAAC2A"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 xml:space="preserve">Las proposiciones que fueren consecuencia de proposiciones de modificación del Convenio </w:t>
      </w:r>
      <w:r w:rsidR="00FA16B7" w:rsidRPr="00B11010">
        <w:rPr>
          <w:rFonts w:ascii="Arial" w:hAnsi="Arial" w:cs="Arial"/>
        </w:rPr>
        <w:t xml:space="preserve">o </w:t>
      </w:r>
      <w:r w:rsidR="00BA1566" w:rsidRPr="00B11010">
        <w:rPr>
          <w:rFonts w:ascii="Arial" w:hAnsi="Arial" w:cs="Arial"/>
        </w:rPr>
        <w:t>de los acuerdos facultativos (como el</w:t>
      </w:r>
      <w:r w:rsidRPr="00B11010">
        <w:rPr>
          <w:rFonts w:ascii="Arial" w:hAnsi="Arial" w:cs="Arial"/>
        </w:rPr>
        <w:t xml:space="preserve"> Acuerdo relativo a los Servicios Postales </w:t>
      </w:r>
      <w:r w:rsidRPr="00B11010">
        <w:rPr>
          <w:rFonts w:ascii="Arial" w:hAnsi="Arial" w:cs="Arial"/>
        </w:rPr>
        <w:lastRenderedPageBreak/>
        <w:t>de Pago</w:t>
      </w:r>
      <w:r w:rsidR="00BA1566" w:rsidRPr="00B11010">
        <w:rPr>
          <w:rFonts w:ascii="Arial" w:hAnsi="Arial" w:cs="Arial"/>
        </w:rPr>
        <w:t>)</w:t>
      </w:r>
      <w:r w:rsidRPr="00B11010">
        <w:rPr>
          <w:rFonts w:ascii="Arial" w:hAnsi="Arial" w:cs="Arial"/>
        </w:rPr>
        <w:t xml:space="preserve"> deberán presentarse a la Oficina Internacional junto con las proposiciones destinadas al Congreso a las que están vinculadas. Podrán ser presentadas por un solo País miembro de la Unión, sin apoyo de otro País miembro. Dichas proposiciones deberán ser enviadas a todos los Países miembros a más tardar un mes antes del Congreso.</w:t>
      </w:r>
    </w:p>
    <w:p w14:paraId="6AAAAC2B" w14:textId="77777777" w:rsidR="007D3B0F" w:rsidRPr="00B11010" w:rsidRDefault="007D3B0F" w:rsidP="007D3B0F">
      <w:pPr>
        <w:spacing w:line="220" w:lineRule="exact"/>
        <w:rPr>
          <w:rFonts w:cs="Arial"/>
          <w:lang w:val="es-ES_tradnl"/>
        </w:rPr>
      </w:pPr>
    </w:p>
    <w:p w14:paraId="6AAAAC2C"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Las demás proposiciones referentes a los Reglamentos, para ser examinadas por el CEP con miras a la elaboración de los nuevos Reglamentos dentro de los seis meses siguientes al Congreso, deberán ser presentadas a la Oficina Internacional como mínimo dos meses antes de la iniciación del Congreso.</w:t>
      </w:r>
    </w:p>
    <w:p w14:paraId="6AAAAC2D" w14:textId="77777777" w:rsidR="007D3B0F" w:rsidRPr="00B11010" w:rsidRDefault="007D3B0F" w:rsidP="007D3B0F">
      <w:pPr>
        <w:pStyle w:val="6Textedebase10points"/>
        <w:tabs>
          <w:tab w:val="clear" w:pos="567"/>
        </w:tabs>
        <w:spacing w:line="220" w:lineRule="exact"/>
        <w:rPr>
          <w:rFonts w:ascii="Arial" w:hAnsi="Arial" w:cs="Arial"/>
        </w:rPr>
      </w:pPr>
    </w:p>
    <w:p w14:paraId="6AAAAC2E"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t>Una vez finalizado el Congreso, la Oficina Internacional examinará las decisiones por él adoptadas a fin de identificar todos los cambios resultantes de esas decisiones que deban introducirse en los Reglamentos como consecuencia de omisiones o de decisiones no previstas del Congreso. La Oficina Internacional formulará las proposiciones necesarias correspondientes a esos cambios y distribuirá a todos los Países miembros un informe sobre el resultado de su examen, acompañado de las proposiciones, a más tardar un mes antes de la iniciación del período de sesiones del CEP.</w:t>
      </w:r>
    </w:p>
    <w:p w14:paraId="6AAAAC2F" w14:textId="77777777" w:rsidR="007D3B0F" w:rsidRPr="00B11010" w:rsidRDefault="007D3B0F" w:rsidP="007D3B0F">
      <w:pPr>
        <w:pStyle w:val="6Textedebase10points"/>
        <w:tabs>
          <w:tab w:val="clear" w:pos="567"/>
        </w:tabs>
        <w:spacing w:line="220" w:lineRule="exact"/>
        <w:rPr>
          <w:rFonts w:ascii="Arial" w:hAnsi="Arial" w:cs="Arial"/>
        </w:rPr>
      </w:pPr>
    </w:p>
    <w:p w14:paraId="6AAAAC30"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5.</w:t>
      </w:r>
      <w:r w:rsidRPr="00B11010">
        <w:rPr>
          <w:rFonts w:ascii="Arial" w:hAnsi="Arial" w:cs="Arial"/>
        </w:rPr>
        <w:tab/>
        <w:t>Las proposiciones referentes a cambios que deban introducirse en los Reglamentos debido a omisiones o a decisiones imprevistas del Congreso, presentadas por los Países miembros de la Unión, deberán recibirse en la Oficina Internacional a más tardar dos meses antes de la iniciación del período de sesiones del CEP. Dichas proposiciones deberán ser enviadas a todos los Países miembros a más tardar un mes antes de la iniciación del período de sesiones del CEP.</w:t>
      </w:r>
    </w:p>
    <w:p w14:paraId="6AAAAC31" w14:textId="77777777" w:rsidR="007D3B0F" w:rsidRPr="00B11010" w:rsidRDefault="007D3B0F" w:rsidP="007D3B0F">
      <w:pPr>
        <w:pStyle w:val="6Textedebase10points"/>
        <w:tabs>
          <w:tab w:val="clear" w:pos="567"/>
        </w:tabs>
        <w:spacing w:line="220" w:lineRule="exact"/>
        <w:rPr>
          <w:rFonts w:ascii="Arial" w:hAnsi="Arial" w:cs="Arial"/>
        </w:rPr>
      </w:pPr>
    </w:p>
    <w:p w14:paraId="6AAAAC32"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6.</w:t>
      </w:r>
      <w:r w:rsidRPr="00B11010">
        <w:rPr>
          <w:rFonts w:ascii="Arial" w:hAnsi="Arial" w:cs="Arial"/>
        </w:rPr>
        <w:tab/>
        <w:t xml:space="preserve">Cada una de las proposiciones </w:t>
      </w:r>
      <w:r w:rsidR="00932B2A" w:rsidRPr="00B11010">
        <w:rPr>
          <w:rFonts w:ascii="Arial" w:hAnsi="Arial" w:cs="Arial"/>
        </w:rPr>
        <w:t>tendrá</w:t>
      </w:r>
      <w:r w:rsidRPr="00B11010">
        <w:rPr>
          <w:rFonts w:ascii="Arial" w:hAnsi="Arial" w:cs="Arial"/>
        </w:rPr>
        <w:t xml:space="preserve"> un solo objetivo y </w:t>
      </w:r>
      <w:r w:rsidR="00932B2A" w:rsidRPr="00B11010">
        <w:rPr>
          <w:rFonts w:ascii="Arial" w:hAnsi="Arial" w:cs="Arial"/>
        </w:rPr>
        <w:t>contendrá</w:t>
      </w:r>
      <w:r w:rsidRPr="00B11010">
        <w:rPr>
          <w:rFonts w:ascii="Arial" w:hAnsi="Arial" w:cs="Arial"/>
        </w:rPr>
        <w:t xml:space="preserve"> únicamente las modificaciones justificadas por dicho objetivo.</w:t>
      </w:r>
    </w:p>
    <w:p w14:paraId="6AAAAC33" w14:textId="77777777" w:rsidR="007D3B0F" w:rsidRPr="00B11010" w:rsidRDefault="007D3B0F" w:rsidP="007D3B0F">
      <w:pPr>
        <w:pStyle w:val="6Textedebase10points"/>
        <w:tabs>
          <w:tab w:val="clear" w:pos="567"/>
        </w:tabs>
        <w:spacing w:line="220" w:lineRule="exact"/>
        <w:rPr>
          <w:rFonts w:ascii="Arial" w:hAnsi="Arial" w:cs="Arial"/>
        </w:rPr>
      </w:pPr>
    </w:p>
    <w:p w14:paraId="6AAAAC34" w14:textId="77777777" w:rsidR="007D3B0F" w:rsidRPr="00B11010" w:rsidRDefault="007D3B0F" w:rsidP="007C7FA1">
      <w:pPr>
        <w:pStyle w:val="6Textedebase10points"/>
        <w:tabs>
          <w:tab w:val="clear" w:pos="567"/>
        </w:tabs>
        <w:spacing w:line="220" w:lineRule="exact"/>
        <w:rPr>
          <w:rFonts w:ascii="Arial" w:hAnsi="Arial" w:cs="Arial"/>
        </w:rPr>
      </w:pPr>
      <w:r w:rsidRPr="00B11010">
        <w:rPr>
          <w:rFonts w:ascii="Arial" w:hAnsi="Arial" w:cs="Arial"/>
        </w:rPr>
        <w:t>7.</w:t>
      </w:r>
      <w:r w:rsidRPr="00B11010">
        <w:rPr>
          <w:rFonts w:ascii="Arial" w:hAnsi="Arial" w:cs="Arial"/>
        </w:rPr>
        <w:tab/>
        <w:t xml:space="preserve">Las enmiendas a las proposiciones relativas a la modificación de los Reglamentos deberán entregarse por escrito a la </w:t>
      </w:r>
      <w:r w:rsidR="00211261" w:rsidRPr="00B11010">
        <w:rPr>
          <w:rFonts w:ascii="Arial" w:hAnsi="Arial" w:cs="Arial"/>
        </w:rPr>
        <w:t>Oficina Internacional</w:t>
      </w:r>
      <w:r w:rsidRPr="00B11010">
        <w:rPr>
          <w:rFonts w:ascii="Arial" w:hAnsi="Arial" w:cs="Arial"/>
        </w:rPr>
        <w:t xml:space="preserve"> por lo menos un día antes de la sesión en la cual serán examinadas. Ese plazo no se aplicará a las enmiendas resultantes directamente de las deliberaciones en Plenaria del CEP o en Comisión.</w:t>
      </w:r>
    </w:p>
    <w:p w14:paraId="6AAAAC35" w14:textId="77777777" w:rsidR="007D3B0F" w:rsidRPr="00B11010" w:rsidRDefault="007D3B0F" w:rsidP="007411B4">
      <w:pPr>
        <w:pStyle w:val="6Textedebase10points"/>
        <w:pageBreakBefore/>
        <w:spacing w:line="220" w:lineRule="exact"/>
        <w:outlineLvl w:val="0"/>
        <w:rPr>
          <w:rFonts w:ascii="Arial" w:hAnsi="Arial" w:cs="Arial"/>
        </w:rPr>
      </w:pPr>
      <w:r w:rsidRPr="00B11010">
        <w:rPr>
          <w:rFonts w:ascii="Arial" w:hAnsi="Arial" w:cs="Arial"/>
        </w:rPr>
        <w:lastRenderedPageBreak/>
        <w:t xml:space="preserve">Artículo </w:t>
      </w:r>
      <w:r w:rsidR="00FC43BC" w:rsidRPr="00B11010">
        <w:rPr>
          <w:rFonts w:ascii="Arial" w:hAnsi="Arial" w:cs="Arial"/>
        </w:rPr>
        <w:t>17</w:t>
      </w:r>
    </w:p>
    <w:p w14:paraId="6AAAAC36"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 xml:space="preserve">Revisión de los Reglamentos </w:t>
      </w:r>
    </w:p>
    <w:p w14:paraId="6AAAAC37" w14:textId="77777777" w:rsidR="007D3B0F" w:rsidRPr="00B11010" w:rsidRDefault="007D3B0F" w:rsidP="007D3B0F">
      <w:pPr>
        <w:pStyle w:val="6Textedebase10points"/>
        <w:spacing w:line="220" w:lineRule="exact"/>
        <w:rPr>
          <w:rFonts w:ascii="Arial" w:hAnsi="Arial" w:cs="Arial"/>
        </w:rPr>
      </w:pPr>
    </w:p>
    <w:p w14:paraId="6AAAAC38"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 xml:space="preserve">Las proposiciones relativas a los Reglamentos presentadas al CEP entre dos Congresos por los Países miembros de la Unión </w:t>
      </w:r>
      <w:r w:rsidR="00C832C8" w:rsidRPr="00B11010">
        <w:rPr>
          <w:rFonts w:ascii="Arial" w:hAnsi="Arial" w:cs="Arial"/>
        </w:rPr>
        <w:t xml:space="preserve">(apoyadas al menos por otro País miembro de la Unión) </w:t>
      </w:r>
      <w:r w:rsidRPr="00B11010">
        <w:rPr>
          <w:rFonts w:ascii="Arial" w:hAnsi="Arial" w:cs="Arial"/>
        </w:rPr>
        <w:t>deberán notificarse al Secretario General por lo menos seis semanas antes de la apertura del período de sesiones en el cual serán examinadas. Las proposiciones notificadas al Secretario General menos de seis semanas antes de la ape</w:t>
      </w:r>
      <w:r w:rsidR="00F3404C" w:rsidRPr="00B11010">
        <w:rPr>
          <w:rFonts w:ascii="Arial" w:hAnsi="Arial" w:cs="Arial"/>
        </w:rPr>
        <w:t>rtura del período de sesiones so</w:t>
      </w:r>
      <w:r w:rsidRPr="00B11010">
        <w:rPr>
          <w:rFonts w:ascii="Arial" w:hAnsi="Arial" w:cs="Arial"/>
        </w:rPr>
        <w:t>lo podrán tomarse en consideración si el CEP así lo decide por mayoría de los miembros presentes y votantes.</w:t>
      </w:r>
    </w:p>
    <w:p w14:paraId="6AAAAC39" w14:textId="77777777" w:rsidR="007D3B0F" w:rsidRPr="00B11010" w:rsidRDefault="007D3B0F" w:rsidP="007D3B0F">
      <w:pPr>
        <w:pStyle w:val="6Textedebase10points"/>
        <w:tabs>
          <w:tab w:val="clear" w:pos="567"/>
        </w:tabs>
        <w:spacing w:line="220" w:lineRule="exact"/>
        <w:rPr>
          <w:rFonts w:ascii="Arial" w:hAnsi="Arial" w:cs="Arial"/>
        </w:rPr>
      </w:pPr>
    </w:p>
    <w:p w14:paraId="6AAAAC3A" w14:textId="77777777" w:rsidR="006625CF" w:rsidRPr="00B11010" w:rsidRDefault="007D3B0F" w:rsidP="006625C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Las proposiciones resultantes de los trabajos realizados por órganos, en nombre de las Comisiones del CEP, también estarán sujetas a las disposiciones del párrafo 1 anterior, cuando modifiquen las normas que tengan repercusiones financieras o pertenezcan al ámbito de responsabilidad de los Países miembros de la Unión y/o de los operadores designados.</w:t>
      </w:r>
    </w:p>
    <w:p w14:paraId="6AAAAC3B" w14:textId="77777777" w:rsidR="007D3B0F" w:rsidRPr="00B11010" w:rsidRDefault="007D3B0F" w:rsidP="006625CF">
      <w:pPr>
        <w:pStyle w:val="6Textedebase10points"/>
        <w:tabs>
          <w:tab w:val="clear" w:pos="567"/>
        </w:tabs>
        <w:spacing w:line="220" w:lineRule="exact"/>
        <w:rPr>
          <w:rFonts w:ascii="Arial" w:hAnsi="Arial" w:cs="Arial"/>
        </w:rPr>
      </w:pPr>
    </w:p>
    <w:p w14:paraId="6AAAAC3C"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 xml:space="preserve">Las enmiendas a las proposiciones relativas a la modificación de los Reglamentos </w:t>
      </w:r>
      <w:r w:rsidR="00001D1E" w:rsidRPr="00B11010">
        <w:rPr>
          <w:rFonts w:ascii="Arial" w:hAnsi="Arial" w:cs="Arial"/>
        </w:rPr>
        <w:t>se entregarán</w:t>
      </w:r>
      <w:r w:rsidRPr="00B11010">
        <w:rPr>
          <w:rFonts w:ascii="Arial" w:hAnsi="Arial" w:cs="Arial"/>
        </w:rPr>
        <w:t xml:space="preserve"> por escrito a la </w:t>
      </w:r>
      <w:r w:rsidR="00E26B06" w:rsidRPr="00B11010">
        <w:rPr>
          <w:rFonts w:ascii="Arial" w:hAnsi="Arial" w:cs="Arial"/>
        </w:rPr>
        <w:t>Oficina Internacional</w:t>
      </w:r>
      <w:r w:rsidRPr="00B11010">
        <w:rPr>
          <w:rFonts w:ascii="Arial" w:hAnsi="Arial" w:cs="Arial"/>
        </w:rPr>
        <w:t xml:space="preserve"> por lo menos un día antes de la sesión en la cual serán examinadas; este plazo no se aplicará a las enmiendas resultantes directamente de las deliberaciones en </w:t>
      </w:r>
      <w:r w:rsidR="00706FDD" w:rsidRPr="00B11010">
        <w:rPr>
          <w:rFonts w:ascii="Arial" w:hAnsi="Arial" w:cs="Arial"/>
        </w:rPr>
        <w:t>Plenaria</w:t>
      </w:r>
      <w:r w:rsidRPr="00B11010">
        <w:rPr>
          <w:rFonts w:ascii="Arial" w:hAnsi="Arial" w:cs="Arial"/>
        </w:rPr>
        <w:t xml:space="preserve"> o en Comisión.</w:t>
      </w:r>
    </w:p>
    <w:p w14:paraId="6AAAAC3D" w14:textId="77777777" w:rsidR="007D3B0F" w:rsidRPr="00B11010" w:rsidRDefault="007D3B0F" w:rsidP="007D3B0F">
      <w:pPr>
        <w:pStyle w:val="6Textedebase10points"/>
        <w:tabs>
          <w:tab w:val="clear" w:pos="567"/>
        </w:tabs>
        <w:spacing w:line="220" w:lineRule="exact"/>
        <w:rPr>
          <w:rFonts w:ascii="Arial" w:hAnsi="Arial" w:cs="Arial"/>
        </w:rPr>
      </w:pPr>
    </w:p>
    <w:p w14:paraId="6AAAAC3E"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t xml:space="preserve">Los Reglamentos serán autenticados por el Presidente </w:t>
      </w:r>
      <w:r w:rsidR="0087645F" w:rsidRPr="00B11010">
        <w:rPr>
          <w:rFonts w:ascii="Arial" w:hAnsi="Arial" w:cs="Arial"/>
        </w:rPr>
        <w:t xml:space="preserve">del CEP </w:t>
      </w:r>
      <w:r w:rsidRPr="00B11010">
        <w:rPr>
          <w:rFonts w:ascii="Arial" w:hAnsi="Arial" w:cs="Arial"/>
        </w:rPr>
        <w:t>y el Secretario General.</w:t>
      </w:r>
    </w:p>
    <w:p w14:paraId="6AAAAC3F" w14:textId="77777777" w:rsidR="007D3B0F" w:rsidRPr="00B11010" w:rsidRDefault="007D3B0F" w:rsidP="007D3B0F">
      <w:pPr>
        <w:pStyle w:val="6Textedebase10points"/>
        <w:tabs>
          <w:tab w:val="clear" w:pos="567"/>
        </w:tabs>
        <w:spacing w:line="220" w:lineRule="exact"/>
        <w:rPr>
          <w:rFonts w:ascii="Arial" w:hAnsi="Arial" w:cs="Arial"/>
        </w:rPr>
      </w:pPr>
    </w:p>
    <w:p w14:paraId="6AAAAC40"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5.</w:t>
      </w:r>
      <w:r w:rsidRPr="00B11010">
        <w:rPr>
          <w:rFonts w:ascii="Arial" w:hAnsi="Arial" w:cs="Arial"/>
        </w:rPr>
        <w:tab/>
        <w:t>Si un mismo asunto fuere objeto de varias proposiciones, el Presidente resolverá su orden de discusión, comenzando, en principio, por la proposición más alejada del texto de base y que introduzca el cambio más profundo con relación al statu quo.</w:t>
      </w:r>
    </w:p>
    <w:p w14:paraId="6AAAAC41" w14:textId="77777777" w:rsidR="007D3B0F" w:rsidRPr="00B11010" w:rsidRDefault="007D3B0F" w:rsidP="007D3B0F">
      <w:pPr>
        <w:pStyle w:val="6Textedebase10points"/>
        <w:tabs>
          <w:tab w:val="clear" w:pos="567"/>
        </w:tabs>
        <w:spacing w:line="220" w:lineRule="exact"/>
        <w:rPr>
          <w:rFonts w:ascii="Arial" w:hAnsi="Arial" w:cs="Arial"/>
        </w:rPr>
      </w:pPr>
    </w:p>
    <w:p w14:paraId="6AAAAC42"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6.</w:t>
      </w:r>
      <w:r w:rsidRPr="00B11010">
        <w:rPr>
          <w:rFonts w:ascii="Arial" w:hAnsi="Arial" w:cs="Arial"/>
        </w:rPr>
        <w:tab/>
        <w:t>Si una proposición pudiere subdividirse en varias partes, previa autorización del autor de la proposición o de la Asamblea, cada una de ellas podrá ser examinada y puesta a votación por separado.</w:t>
      </w:r>
    </w:p>
    <w:p w14:paraId="6AAAAC43" w14:textId="77777777" w:rsidR="007D3B0F" w:rsidRPr="00B11010" w:rsidRDefault="007D3B0F" w:rsidP="007D3B0F">
      <w:pPr>
        <w:pStyle w:val="6Textedebase10points"/>
        <w:tabs>
          <w:tab w:val="clear" w:pos="567"/>
        </w:tabs>
        <w:spacing w:line="220" w:lineRule="exact"/>
        <w:rPr>
          <w:rFonts w:ascii="Arial" w:hAnsi="Arial" w:cs="Arial"/>
        </w:rPr>
      </w:pPr>
    </w:p>
    <w:p w14:paraId="6AAAAC44"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7.</w:t>
      </w:r>
      <w:r w:rsidRPr="00B11010">
        <w:rPr>
          <w:rFonts w:ascii="Arial" w:hAnsi="Arial" w:cs="Arial"/>
        </w:rPr>
        <w:tab/>
        <w:t>Toda proposición retirada en sesión plenaria o en Comisión por su autor podrá ser retomada por la delegación de otro País miembro de la Unión. Asimismo, si una enmienda a una proposición fuere aceptada</w:t>
      </w:r>
      <w:r w:rsidRPr="00B11010">
        <w:rPr>
          <w:rFonts w:ascii="Arial" w:hAnsi="Arial" w:cs="Arial"/>
          <w:spacing w:val="-20"/>
        </w:rPr>
        <w:t xml:space="preserve"> </w:t>
      </w:r>
      <w:r w:rsidRPr="00B11010">
        <w:rPr>
          <w:rFonts w:ascii="Arial" w:hAnsi="Arial" w:cs="Arial"/>
        </w:rPr>
        <w:t xml:space="preserve">por el autor de </w:t>
      </w:r>
      <w:r w:rsidR="00F3404C" w:rsidRPr="00B11010">
        <w:rPr>
          <w:rFonts w:ascii="Arial" w:hAnsi="Arial" w:cs="Arial"/>
        </w:rPr>
        <w:t>est</w:t>
      </w:r>
      <w:r w:rsidRPr="00B11010">
        <w:rPr>
          <w:rFonts w:ascii="Arial" w:hAnsi="Arial" w:cs="Arial"/>
        </w:rPr>
        <w:t>a, otra delegación podrá retomar la proposición original no enmendada.</w:t>
      </w:r>
    </w:p>
    <w:p w14:paraId="6AAAAC45" w14:textId="77777777" w:rsidR="007D3B0F" w:rsidRPr="00B11010" w:rsidRDefault="007D3B0F" w:rsidP="007D3B0F">
      <w:pPr>
        <w:pStyle w:val="6Textedebase10points"/>
        <w:tabs>
          <w:tab w:val="clear" w:pos="567"/>
        </w:tabs>
        <w:spacing w:line="220" w:lineRule="exact"/>
        <w:rPr>
          <w:rFonts w:ascii="Arial" w:hAnsi="Arial" w:cs="Arial"/>
        </w:rPr>
      </w:pPr>
    </w:p>
    <w:p w14:paraId="6AAAAC46"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8.</w:t>
      </w:r>
      <w:r w:rsidRPr="00B11010">
        <w:rPr>
          <w:rFonts w:ascii="Arial" w:hAnsi="Arial" w:cs="Arial"/>
        </w:rPr>
        <w:tab/>
        <w:t>Cualquier enmienda a una proposición, aceptada por la delegación que presenta esta última, se incorporará enseguida al texto de la proposición. Si el autor de la proposición original no aceptare una enmienda, el Presidente</w:t>
      </w:r>
      <w:r w:rsidR="00EE2E62" w:rsidRPr="00B11010">
        <w:rPr>
          <w:rFonts w:ascii="Arial" w:hAnsi="Arial" w:cs="Arial"/>
        </w:rPr>
        <w:t xml:space="preserve"> de la reunión</w:t>
      </w:r>
      <w:r w:rsidRPr="00B11010">
        <w:rPr>
          <w:rFonts w:ascii="Arial" w:hAnsi="Arial" w:cs="Arial"/>
        </w:rPr>
        <w:t xml:space="preserve"> decidirá si se debe votar primero sobre la enmienda o sobre la proposición, partiendo de la redacción que se aparte más del sentido o de la intención del texto de base y que acarree el cambio más profundo en relación con el statu quo.</w:t>
      </w:r>
    </w:p>
    <w:p w14:paraId="6AAAAC47" w14:textId="77777777" w:rsidR="007D3B0F" w:rsidRPr="00B11010" w:rsidRDefault="007D3B0F" w:rsidP="007D3B0F">
      <w:pPr>
        <w:pStyle w:val="6Textedebase10points"/>
        <w:tabs>
          <w:tab w:val="clear" w:pos="567"/>
        </w:tabs>
        <w:spacing w:line="220" w:lineRule="exact"/>
        <w:rPr>
          <w:rFonts w:ascii="Arial" w:hAnsi="Arial" w:cs="Arial"/>
        </w:rPr>
      </w:pPr>
    </w:p>
    <w:p w14:paraId="6AAAAC48" w14:textId="77777777" w:rsidR="007D3B0F" w:rsidRPr="00B11010" w:rsidRDefault="007D3B0F" w:rsidP="007D3B0F">
      <w:pPr>
        <w:pStyle w:val="1Textedebase10points"/>
        <w:tabs>
          <w:tab w:val="clear" w:pos="560"/>
        </w:tabs>
        <w:spacing w:line="220" w:lineRule="exact"/>
        <w:rPr>
          <w:rFonts w:cs="Arial"/>
        </w:rPr>
      </w:pPr>
      <w:r w:rsidRPr="00B11010">
        <w:rPr>
          <w:rFonts w:cs="Arial"/>
        </w:rPr>
        <w:t>9.</w:t>
      </w:r>
      <w:r w:rsidRPr="00B11010">
        <w:rPr>
          <w:rFonts w:cs="Arial"/>
        </w:rPr>
        <w:tab/>
        <w:t>El procedimiento descrito en el párrafo 8 también se aplicará cuando se presenten varias enmiendas a una misma proposición.</w:t>
      </w:r>
    </w:p>
    <w:p w14:paraId="6AAAAC49" w14:textId="77777777" w:rsidR="007D3B0F" w:rsidRPr="00B11010" w:rsidRDefault="007D3B0F" w:rsidP="007D3B0F">
      <w:pPr>
        <w:pStyle w:val="1Textedebase10points"/>
        <w:tabs>
          <w:tab w:val="clear" w:pos="560"/>
        </w:tabs>
        <w:spacing w:line="220" w:lineRule="exact"/>
        <w:rPr>
          <w:rFonts w:cs="Arial"/>
        </w:rPr>
      </w:pPr>
    </w:p>
    <w:p w14:paraId="6AAAAC4A" w14:textId="77777777" w:rsidR="007D3B0F" w:rsidRPr="00B11010" w:rsidRDefault="007D3B0F" w:rsidP="007D3B0F">
      <w:pPr>
        <w:pStyle w:val="1Textedebase10points"/>
        <w:tabs>
          <w:tab w:val="clear" w:pos="560"/>
        </w:tabs>
        <w:spacing w:line="220" w:lineRule="exact"/>
        <w:rPr>
          <w:rFonts w:cs="Arial"/>
        </w:rPr>
      </w:pPr>
    </w:p>
    <w:p w14:paraId="6AAAAC4B" w14:textId="77777777" w:rsidR="007D3B0F" w:rsidRPr="00B11010" w:rsidRDefault="007D3B0F" w:rsidP="007D3B0F">
      <w:pPr>
        <w:pStyle w:val="1Textedebase10points"/>
        <w:tabs>
          <w:tab w:val="clear" w:pos="560"/>
        </w:tabs>
        <w:spacing w:line="220" w:lineRule="exact"/>
        <w:rPr>
          <w:rFonts w:cs="Arial"/>
        </w:rPr>
      </w:pPr>
      <w:r w:rsidRPr="00B11010">
        <w:rPr>
          <w:rFonts w:cs="Arial"/>
        </w:rPr>
        <w:t xml:space="preserve">Artículo </w:t>
      </w:r>
      <w:r w:rsidR="00810E86" w:rsidRPr="00B11010">
        <w:rPr>
          <w:rFonts w:cs="Arial"/>
        </w:rPr>
        <w:t>18</w:t>
      </w:r>
    </w:p>
    <w:p w14:paraId="6AAAAC4C" w14:textId="77777777" w:rsidR="007D3B0F" w:rsidRPr="00B11010" w:rsidRDefault="007D3B0F" w:rsidP="007D3B0F">
      <w:pPr>
        <w:pStyle w:val="1Textedebase10points"/>
        <w:tabs>
          <w:tab w:val="clear" w:pos="560"/>
        </w:tabs>
        <w:spacing w:line="220" w:lineRule="exact"/>
        <w:rPr>
          <w:rFonts w:cs="Arial"/>
        </w:rPr>
      </w:pPr>
      <w:r w:rsidRPr="00B11010">
        <w:rPr>
          <w:rFonts w:cs="Arial"/>
        </w:rPr>
        <w:t>Puesta a punto de los Reglamentos</w:t>
      </w:r>
    </w:p>
    <w:p w14:paraId="6AAAAC4D" w14:textId="77777777" w:rsidR="007D3B0F" w:rsidRPr="00B11010" w:rsidRDefault="007D3B0F" w:rsidP="007D3B0F">
      <w:pPr>
        <w:pStyle w:val="1Textedebase10points"/>
        <w:tabs>
          <w:tab w:val="clear" w:pos="560"/>
        </w:tabs>
        <w:spacing w:line="220" w:lineRule="exact"/>
        <w:rPr>
          <w:rFonts w:cs="Arial"/>
        </w:rPr>
      </w:pPr>
    </w:p>
    <w:p w14:paraId="6AAAAC4E" w14:textId="77777777" w:rsidR="007D3B0F" w:rsidRPr="00B11010" w:rsidRDefault="007D3B0F" w:rsidP="007D3B0F">
      <w:pPr>
        <w:pStyle w:val="1Textedebase10points"/>
        <w:tabs>
          <w:tab w:val="clear" w:pos="560"/>
        </w:tabs>
        <w:spacing w:line="220" w:lineRule="exact"/>
        <w:rPr>
          <w:rFonts w:cs="Arial"/>
        </w:rPr>
      </w:pPr>
      <w:r w:rsidRPr="00B11010">
        <w:rPr>
          <w:rFonts w:cs="Arial"/>
        </w:rPr>
        <w:t>1.</w:t>
      </w:r>
      <w:r w:rsidRPr="00B11010">
        <w:rPr>
          <w:rFonts w:cs="Arial"/>
        </w:rPr>
        <w:tab/>
        <w:t>La Oficina Internacional estará autorizada a rectificar en los Reglamentos los errores administrativos que no hayan sido detectados en el momento de su aprobación, la numeración de los artículos y de los párrafos, así como las referencias.</w:t>
      </w:r>
    </w:p>
    <w:p w14:paraId="6AAAAC4F" w14:textId="77777777" w:rsidR="007D3B0F" w:rsidRPr="00B11010" w:rsidRDefault="007D3B0F" w:rsidP="007D3B0F">
      <w:pPr>
        <w:pStyle w:val="6Textedebase10points"/>
        <w:spacing w:line="220" w:lineRule="exact"/>
        <w:rPr>
          <w:rFonts w:ascii="Arial" w:hAnsi="Arial" w:cs="Arial"/>
        </w:rPr>
      </w:pPr>
    </w:p>
    <w:p w14:paraId="6AAAAC50" w14:textId="77777777" w:rsidR="007D3B0F" w:rsidRPr="00B11010" w:rsidRDefault="007D3B0F" w:rsidP="007D3B0F">
      <w:pPr>
        <w:pStyle w:val="6Textedebase10points"/>
        <w:spacing w:line="220" w:lineRule="exact"/>
        <w:rPr>
          <w:rFonts w:ascii="Arial" w:hAnsi="Arial" w:cs="Arial"/>
        </w:rPr>
      </w:pPr>
    </w:p>
    <w:p w14:paraId="6AAAAC51"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 xml:space="preserve">Artículo </w:t>
      </w:r>
      <w:r w:rsidR="007D47EC" w:rsidRPr="00B11010">
        <w:rPr>
          <w:rFonts w:ascii="Arial" w:hAnsi="Arial" w:cs="Arial"/>
        </w:rPr>
        <w:t>19</w:t>
      </w:r>
    </w:p>
    <w:p w14:paraId="6AAAAC52"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Deliberaciones</w:t>
      </w:r>
    </w:p>
    <w:p w14:paraId="6AAAAC53" w14:textId="77777777" w:rsidR="007D3B0F" w:rsidRPr="00B11010" w:rsidRDefault="007D3B0F" w:rsidP="007D3B0F">
      <w:pPr>
        <w:pStyle w:val="6Textedebase10points"/>
        <w:spacing w:line="220" w:lineRule="exact"/>
        <w:rPr>
          <w:rFonts w:ascii="Arial" w:hAnsi="Arial" w:cs="Arial"/>
        </w:rPr>
      </w:pPr>
    </w:p>
    <w:p w14:paraId="6AAAAC54" w14:textId="77777777" w:rsidR="007D3B0F" w:rsidRPr="00B11010" w:rsidRDefault="00F3404C"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Los delegados so</w:t>
      </w:r>
      <w:r w:rsidR="007D3B0F" w:rsidRPr="00B11010">
        <w:rPr>
          <w:rFonts w:ascii="Arial" w:hAnsi="Arial" w:cs="Arial"/>
        </w:rPr>
        <w:t>lo podrán tomar la palabra después de haber sido autorizados por el Presidente de la reunión.</w:t>
      </w:r>
    </w:p>
    <w:p w14:paraId="6AAAAC55" w14:textId="77777777" w:rsidR="007D3B0F" w:rsidRPr="00B11010" w:rsidRDefault="007D3B0F" w:rsidP="007D3B0F">
      <w:pPr>
        <w:pStyle w:val="6Textedebase10points"/>
        <w:tabs>
          <w:tab w:val="clear" w:pos="567"/>
        </w:tabs>
        <w:spacing w:line="220" w:lineRule="exact"/>
        <w:rPr>
          <w:rFonts w:ascii="Arial" w:hAnsi="Arial" w:cs="Arial"/>
        </w:rPr>
      </w:pPr>
    </w:p>
    <w:p w14:paraId="6AAAAC56"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Salvo resolución en contrario tomada por la mayoría de los miembros presentes y votantes, los discursos se limitarán a cinco minutos. El Presidente estará autorizado a interrumpir a cualquier orador que se exceda en el uso de la palabra. Podrá también señalar al delegado que no se aleje del tema.</w:t>
      </w:r>
    </w:p>
    <w:p w14:paraId="6AAAAC57" w14:textId="77777777" w:rsidR="007D3B0F" w:rsidRPr="00B11010" w:rsidRDefault="007D3B0F" w:rsidP="007D3B0F">
      <w:pPr>
        <w:pStyle w:val="6Textedebase10points"/>
        <w:tabs>
          <w:tab w:val="clear" w:pos="567"/>
        </w:tabs>
        <w:spacing w:line="220" w:lineRule="exact"/>
        <w:rPr>
          <w:rFonts w:ascii="Arial" w:hAnsi="Arial" w:cs="Arial"/>
        </w:rPr>
      </w:pPr>
    </w:p>
    <w:p w14:paraId="6AAAAC58" w14:textId="77777777" w:rsidR="00FB1BC6" w:rsidRPr="00B11010" w:rsidRDefault="00FB1BC6">
      <w:pPr>
        <w:spacing w:line="240" w:lineRule="auto"/>
        <w:rPr>
          <w:rFonts w:cs="Arial"/>
          <w:lang w:val="es-ES_tradnl" w:eastAsia="ja-JP"/>
        </w:rPr>
      </w:pPr>
      <w:r w:rsidRPr="00B11010">
        <w:rPr>
          <w:rFonts w:cs="Arial"/>
          <w:lang w:val="es-ES_tradnl"/>
        </w:rPr>
        <w:br w:type="page"/>
      </w:r>
    </w:p>
    <w:p w14:paraId="6AAAAC59"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lastRenderedPageBreak/>
        <w:t>3.</w:t>
      </w:r>
      <w:r w:rsidRPr="00B11010">
        <w:rPr>
          <w:rFonts w:ascii="Arial" w:hAnsi="Arial" w:cs="Arial"/>
        </w:rPr>
        <w:tab/>
        <w:t>Durante un debate, y con la aprobación de la mayoría de los miembros presentes y votantes, el Presidente</w:t>
      </w:r>
      <w:r w:rsidR="007D47EC" w:rsidRPr="00B11010">
        <w:rPr>
          <w:rFonts w:ascii="Arial" w:hAnsi="Arial" w:cs="Arial"/>
        </w:rPr>
        <w:t xml:space="preserve"> de la reunión</w:t>
      </w:r>
      <w:r w:rsidRPr="00B11010">
        <w:rPr>
          <w:rFonts w:ascii="Arial" w:hAnsi="Arial" w:cs="Arial"/>
        </w:rPr>
        <w:t xml:space="preserve"> podrá declarar cerrada la lista de oradores después de haberle dado lectura. Una vez terminada la lista dispondrá la clausura del debate, bajo reserva de acordar al autor de la proposición en discusión el derecho de responder a cualquier discurso pronunciado </w:t>
      </w:r>
      <w:r w:rsidR="00B1476F" w:rsidRPr="00B11010">
        <w:rPr>
          <w:rFonts w:ascii="Arial" w:hAnsi="Arial" w:cs="Arial"/>
        </w:rPr>
        <w:t>aún</w:t>
      </w:r>
      <w:r w:rsidRPr="00B11010">
        <w:rPr>
          <w:rFonts w:ascii="Arial" w:hAnsi="Arial" w:cs="Arial"/>
        </w:rPr>
        <w:t xml:space="preserve"> después de cerrada la lista.</w:t>
      </w:r>
    </w:p>
    <w:p w14:paraId="6AAAAC5A" w14:textId="77777777" w:rsidR="00FB1BC6" w:rsidRPr="00B11010" w:rsidRDefault="00FB1BC6" w:rsidP="00C832C8">
      <w:pPr>
        <w:pStyle w:val="6Textedebase10points"/>
        <w:tabs>
          <w:tab w:val="clear" w:pos="567"/>
        </w:tabs>
        <w:spacing w:line="220" w:lineRule="exact"/>
        <w:rPr>
          <w:rFonts w:ascii="Arial" w:hAnsi="Arial" w:cs="Arial"/>
        </w:rPr>
      </w:pPr>
    </w:p>
    <w:p w14:paraId="6AAAAC5B" w14:textId="77777777" w:rsidR="007D3B0F" w:rsidRPr="00B11010" w:rsidRDefault="007D3B0F" w:rsidP="00C832C8">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t>Con la aprobación de la mayoría de los miembros presentes y votantes, el Presidente podrá también limitar la cantidad de intervenciones de una misma delegación sobre una proposición o un grupo de proposiciones determinado, otorgando sin embargo al autor de la proposición, cuando así lo solicitare, la posibilidad de presentarla e intervenir posteriormente, para aportar elementos nuevos en respuesta a las intervenciones de las otras delegaciones, de manera que pueda tener la palabra en último lugar, si así lo deseare.</w:t>
      </w:r>
    </w:p>
    <w:p w14:paraId="6AAAAC5C" w14:textId="77777777" w:rsidR="007D3B0F" w:rsidRPr="00B11010" w:rsidRDefault="007D3B0F" w:rsidP="007D3B0F">
      <w:pPr>
        <w:pStyle w:val="6Textedebase10points"/>
        <w:tabs>
          <w:tab w:val="clear" w:pos="567"/>
        </w:tabs>
        <w:spacing w:line="220" w:lineRule="exact"/>
        <w:rPr>
          <w:rFonts w:ascii="Arial" w:hAnsi="Arial" w:cs="Arial"/>
        </w:rPr>
      </w:pPr>
    </w:p>
    <w:p w14:paraId="6AAAAC5D"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5.</w:t>
      </w:r>
      <w:r w:rsidRPr="00B11010">
        <w:rPr>
          <w:rFonts w:ascii="Arial" w:hAnsi="Arial" w:cs="Arial"/>
        </w:rPr>
        <w:tab/>
        <w:t>Con la aprobación de la mayoría de los miembros presentes y votantes, el Presidente podrá limitar la cantidad de intervenciones sobre una proposición o un grupo de proposiciones determinado; esta limitación no podrá ser inferior a cinco a favor y cinco en contra de la proposición en discusión.</w:t>
      </w:r>
    </w:p>
    <w:p w14:paraId="6AAAAC5E" w14:textId="77777777" w:rsidR="007D3B0F" w:rsidRPr="00B11010" w:rsidRDefault="007D3B0F" w:rsidP="007D3B0F">
      <w:pPr>
        <w:pStyle w:val="6Textedebase10points"/>
        <w:tabs>
          <w:tab w:val="clear" w:pos="567"/>
        </w:tabs>
        <w:spacing w:line="220" w:lineRule="exact"/>
        <w:rPr>
          <w:rFonts w:ascii="Arial" w:hAnsi="Arial" w:cs="Arial"/>
        </w:rPr>
      </w:pPr>
    </w:p>
    <w:p w14:paraId="6AAAAC5F" w14:textId="77777777" w:rsidR="007D3B0F" w:rsidRPr="00B11010" w:rsidRDefault="007D3B0F" w:rsidP="007D3B0F">
      <w:pPr>
        <w:pStyle w:val="6Textedebase10points"/>
        <w:spacing w:line="220" w:lineRule="exact"/>
        <w:outlineLvl w:val="0"/>
        <w:rPr>
          <w:rFonts w:ascii="Arial" w:hAnsi="Arial" w:cs="Arial"/>
        </w:rPr>
      </w:pPr>
    </w:p>
    <w:p w14:paraId="6AAAAC60" w14:textId="77777777" w:rsidR="007D3B0F" w:rsidRPr="00B11010" w:rsidRDefault="007D3B0F" w:rsidP="007D3B0F">
      <w:pPr>
        <w:pStyle w:val="6Textedebase10points"/>
        <w:spacing w:line="220" w:lineRule="exact"/>
        <w:outlineLvl w:val="0"/>
        <w:rPr>
          <w:rFonts w:ascii="Arial" w:hAnsi="Arial" w:cs="Arial"/>
        </w:rPr>
      </w:pPr>
      <w:r w:rsidRPr="00B11010">
        <w:rPr>
          <w:rFonts w:ascii="Arial" w:hAnsi="Arial" w:cs="Arial"/>
        </w:rPr>
        <w:t xml:space="preserve">Artículo </w:t>
      </w:r>
      <w:r w:rsidR="005237BF" w:rsidRPr="00B11010">
        <w:rPr>
          <w:rFonts w:ascii="Arial" w:hAnsi="Arial" w:cs="Arial"/>
        </w:rPr>
        <w:t>20</w:t>
      </w:r>
    </w:p>
    <w:p w14:paraId="6AAAAC61"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Reservas a los Reglamentos revisados por el Consejo de Explotación Postal</w:t>
      </w:r>
    </w:p>
    <w:p w14:paraId="6AAAAC62" w14:textId="77777777" w:rsidR="007D3B0F" w:rsidRPr="00B11010" w:rsidRDefault="007D3B0F" w:rsidP="007D3B0F">
      <w:pPr>
        <w:pStyle w:val="6Textedebase10points"/>
        <w:spacing w:line="220" w:lineRule="exact"/>
        <w:rPr>
          <w:rFonts w:ascii="Arial" w:hAnsi="Arial" w:cs="Arial"/>
        </w:rPr>
      </w:pPr>
    </w:p>
    <w:p w14:paraId="6AAAAC63"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Las reservas a los Reglamentos deberán ser objeto de proposiciones presentadas por escrito y relativas a los Protocolos Finales de dichos Reglamentos.</w:t>
      </w:r>
    </w:p>
    <w:p w14:paraId="6AAAAC64" w14:textId="77777777" w:rsidR="007D3B0F" w:rsidRPr="00B11010" w:rsidRDefault="007D3B0F" w:rsidP="007D3B0F">
      <w:pPr>
        <w:pStyle w:val="6Textedebase10points"/>
        <w:tabs>
          <w:tab w:val="clear" w:pos="567"/>
        </w:tabs>
        <w:spacing w:line="220" w:lineRule="exact"/>
        <w:rPr>
          <w:rFonts w:ascii="Arial" w:hAnsi="Arial" w:cs="Arial"/>
        </w:rPr>
      </w:pPr>
    </w:p>
    <w:p w14:paraId="6AAAAC65"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 xml:space="preserve">Las reservas </w:t>
      </w:r>
      <w:r w:rsidR="006B4BF8" w:rsidRPr="00B11010">
        <w:rPr>
          <w:rFonts w:ascii="Arial" w:hAnsi="Arial" w:cs="Arial"/>
        </w:rPr>
        <w:t>serán</w:t>
      </w:r>
      <w:r w:rsidRPr="00B11010">
        <w:rPr>
          <w:rFonts w:ascii="Arial" w:hAnsi="Arial" w:cs="Arial"/>
        </w:rPr>
        <w:t xml:space="preserve"> presentadas en forma de proposiciones a la </w:t>
      </w:r>
      <w:r w:rsidR="006B4BF8" w:rsidRPr="00B11010">
        <w:rPr>
          <w:rFonts w:ascii="Arial" w:hAnsi="Arial" w:cs="Arial"/>
        </w:rPr>
        <w:t>Oficina Internacional</w:t>
      </w:r>
      <w:r w:rsidRPr="00B11010">
        <w:rPr>
          <w:rFonts w:ascii="Arial" w:hAnsi="Arial" w:cs="Arial"/>
        </w:rPr>
        <w:t>, en una de las lenguas de trabajo de la Oficina Internacional (proposiciones relativas al Protocolo Final)</w:t>
      </w:r>
      <w:r w:rsidR="0057671B" w:rsidRPr="00B11010">
        <w:rPr>
          <w:rStyle w:val="FootnoteReference"/>
          <w:rFonts w:cs="Arial"/>
          <w:b w:val="0"/>
          <w:lang w:val="es-ES_tradnl"/>
        </w:rPr>
        <w:footnoteReference w:id="9"/>
      </w:r>
      <w:r w:rsidRPr="00B11010">
        <w:rPr>
          <w:rFonts w:ascii="Arial" w:hAnsi="Arial" w:cs="Arial"/>
        </w:rPr>
        <w:t>.</w:t>
      </w:r>
    </w:p>
    <w:p w14:paraId="6AAAAC66" w14:textId="77777777" w:rsidR="007D3B0F" w:rsidRPr="00B11010" w:rsidRDefault="007D3B0F" w:rsidP="007D3B0F">
      <w:pPr>
        <w:pStyle w:val="6Textedebase10points"/>
        <w:tabs>
          <w:tab w:val="clear" w:pos="567"/>
        </w:tabs>
        <w:spacing w:line="220" w:lineRule="exact"/>
        <w:rPr>
          <w:rFonts w:ascii="Arial" w:hAnsi="Arial" w:cs="Arial"/>
        </w:rPr>
      </w:pPr>
    </w:p>
    <w:p w14:paraId="6AAAAC67" w14:textId="77777777" w:rsidR="007D3B0F" w:rsidRPr="00B11010" w:rsidRDefault="006B4BF8" w:rsidP="007D3B0F">
      <w:pPr>
        <w:pStyle w:val="6Textedebase10points"/>
        <w:tabs>
          <w:tab w:val="clear" w:pos="567"/>
        </w:tabs>
        <w:spacing w:line="220" w:lineRule="exact"/>
        <w:rPr>
          <w:rFonts w:ascii="Arial" w:hAnsi="Arial" w:cs="Arial"/>
        </w:rPr>
      </w:pPr>
      <w:r w:rsidRPr="00B11010">
        <w:rPr>
          <w:rFonts w:ascii="Arial" w:hAnsi="Arial" w:cs="Arial"/>
        </w:rPr>
        <w:t>3</w:t>
      </w:r>
      <w:r w:rsidR="007D3B0F" w:rsidRPr="00B11010">
        <w:rPr>
          <w:rFonts w:ascii="Arial" w:hAnsi="Arial" w:cs="Arial"/>
        </w:rPr>
        <w:t>.</w:t>
      </w:r>
      <w:r w:rsidR="007D3B0F" w:rsidRPr="00B11010">
        <w:rPr>
          <w:rFonts w:ascii="Arial" w:hAnsi="Arial" w:cs="Arial"/>
        </w:rPr>
        <w:tab/>
      </w:r>
      <w:r w:rsidRPr="00B11010">
        <w:rPr>
          <w:rFonts w:ascii="Arial" w:hAnsi="Arial" w:cs="Arial"/>
        </w:rPr>
        <w:t>Sujeto a los §§ 1 y 2, l</w:t>
      </w:r>
      <w:r w:rsidR="007D3B0F" w:rsidRPr="00B11010">
        <w:rPr>
          <w:rFonts w:ascii="Arial" w:hAnsi="Arial" w:cs="Arial"/>
        </w:rPr>
        <w:t>as reservas formuladas después de la adopción final de los Reglamentos</w:t>
      </w:r>
      <w:r w:rsidRPr="00B11010">
        <w:rPr>
          <w:rFonts w:ascii="Arial" w:hAnsi="Arial" w:cs="Arial"/>
        </w:rPr>
        <w:t xml:space="preserve"> y de su Protocolo Final</w:t>
      </w:r>
      <w:r w:rsidR="007D3B0F" w:rsidRPr="00B11010">
        <w:rPr>
          <w:rFonts w:ascii="Arial" w:hAnsi="Arial" w:cs="Arial"/>
        </w:rPr>
        <w:t xml:space="preserve"> serán examinadas por el CEP en su período de sesiones siguiente. Sin embargo, en caso de que dicho período de sesiones se celebre después de la fecha de entrada en vigor de las disposiciones a que se refieren las reservas, el Comité de Gestión estará autorizado a aprobar provisionalmente esas reservas.</w:t>
      </w:r>
    </w:p>
    <w:p w14:paraId="6AAAAC68" w14:textId="77777777" w:rsidR="007D3B0F" w:rsidRPr="00B11010" w:rsidRDefault="007D3B0F" w:rsidP="007D3B0F">
      <w:pPr>
        <w:pStyle w:val="6Textedebase10points"/>
        <w:tabs>
          <w:tab w:val="clear" w:pos="567"/>
        </w:tabs>
        <w:spacing w:line="220" w:lineRule="exact"/>
        <w:rPr>
          <w:rFonts w:ascii="Arial" w:hAnsi="Arial" w:cs="Arial"/>
        </w:rPr>
      </w:pPr>
    </w:p>
    <w:p w14:paraId="6AAAAC69" w14:textId="77777777" w:rsidR="007D3B0F" w:rsidRPr="00B11010" w:rsidRDefault="005D1036" w:rsidP="007D3B0F">
      <w:pPr>
        <w:pStyle w:val="6Textedebase10points"/>
        <w:tabs>
          <w:tab w:val="clear" w:pos="567"/>
        </w:tabs>
        <w:spacing w:line="220" w:lineRule="exact"/>
        <w:rPr>
          <w:rFonts w:ascii="Arial" w:hAnsi="Arial" w:cs="Arial"/>
        </w:rPr>
      </w:pPr>
      <w:r w:rsidRPr="00B11010">
        <w:rPr>
          <w:rFonts w:ascii="Arial" w:hAnsi="Arial" w:cs="Arial"/>
        </w:rPr>
        <w:t>4</w:t>
      </w:r>
      <w:r w:rsidR="007D3B0F" w:rsidRPr="00B11010">
        <w:rPr>
          <w:rFonts w:ascii="Arial" w:hAnsi="Arial" w:cs="Arial"/>
        </w:rPr>
        <w:t>.</w:t>
      </w:r>
      <w:r w:rsidR="007D3B0F" w:rsidRPr="00B11010">
        <w:rPr>
          <w:rFonts w:ascii="Arial" w:hAnsi="Arial" w:cs="Arial"/>
        </w:rPr>
        <w:tab/>
        <w:t>Los Países miembros que deseen mantener las reservas con las cuales ya se benefician no tendrán que presentar nuevamente proposiciones a estos efectos. La Oficina Internacional retomará de oficio las reservas que figuran en los Protocolos Finales anteriores, salvo si el país beneficiario declarare que renuncia a las mismas.</w:t>
      </w:r>
    </w:p>
    <w:p w14:paraId="6AAAAC6A" w14:textId="77777777" w:rsidR="007D3B0F" w:rsidRPr="00B11010" w:rsidRDefault="007D3B0F" w:rsidP="007D3B0F">
      <w:pPr>
        <w:pStyle w:val="6Textedebase10points"/>
        <w:tabs>
          <w:tab w:val="clear" w:pos="567"/>
        </w:tabs>
        <w:spacing w:line="220" w:lineRule="exact"/>
        <w:rPr>
          <w:rFonts w:ascii="Arial" w:hAnsi="Arial" w:cs="Arial"/>
        </w:rPr>
      </w:pPr>
    </w:p>
    <w:p w14:paraId="6AAAAC6B" w14:textId="77777777" w:rsidR="007D3B0F" w:rsidRPr="00B11010" w:rsidRDefault="005D1036" w:rsidP="007D3B0F">
      <w:pPr>
        <w:pStyle w:val="6Textedebase10points"/>
        <w:tabs>
          <w:tab w:val="clear" w:pos="567"/>
        </w:tabs>
        <w:spacing w:line="220" w:lineRule="exact"/>
        <w:rPr>
          <w:rFonts w:ascii="Arial" w:hAnsi="Arial" w:cs="Arial"/>
        </w:rPr>
      </w:pPr>
      <w:r w:rsidRPr="00B11010">
        <w:rPr>
          <w:rFonts w:ascii="Arial" w:hAnsi="Arial" w:cs="Arial"/>
        </w:rPr>
        <w:t>5</w:t>
      </w:r>
      <w:r w:rsidR="007D3B0F" w:rsidRPr="00B11010">
        <w:rPr>
          <w:rFonts w:ascii="Arial" w:hAnsi="Arial" w:cs="Arial"/>
        </w:rPr>
        <w:t>.</w:t>
      </w:r>
      <w:r w:rsidR="007D3B0F" w:rsidRPr="00B11010">
        <w:rPr>
          <w:rFonts w:ascii="Arial" w:hAnsi="Arial" w:cs="Arial"/>
        </w:rPr>
        <w:tab/>
        <w:t xml:space="preserve">Las reservas </w:t>
      </w:r>
      <w:r w:rsidR="00A747ED" w:rsidRPr="00B11010">
        <w:rPr>
          <w:rFonts w:ascii="Arial" w:hAnsi="Arial" w:cs="Arial"/>
        </w:rPr>
        <w:t>serán incluidas</w:t>
      </w:r>
      <w:r w:rsidR="007D3B0F" w:rsidRPr="00B11010">
        <w:rPr>
          <w:rFonts w:ascii="Arial" w:hAnsi="Arial" w:cs="Arial"/>
        </w:rPr>
        <w:t xml:space="preserve"> en el Orden del Día de la </w:t>
      </w:r>
      <w:r w:rsidR="00621582" w:rsidRPr="00B11010">
        <w:rPr>
          <w:rFonts w:ascii="Arial" w:hAnsi="Arial" w:cs="Arial"/>
        </w:rPr>
        <w:t>Plenaria</w:t>
      </w:r>
      <w:r w:rsidR="007D3B0F" w:rsidRPr="00B11010">
        <w:rPr>
          <w:rFonts w:ascii="Arial" w:hAnsi="Arial" w:cs="Arial"/>
        </w:rPr>
        <w:t xml:space="preserve">, y </w:t>
      </w:r>
      <w:r w:rsidR="00061A5C" w:rsidRPr="00B11010">
        <w:rPr>
          <w:rFonts w:ascii="Arial" w:hAnsi="Arial" w:cs="Arial"/>
        </w:rPr>
        <w:t>se asignará</w:t>
      </w:r>
      <w:r w:rsidR="007D3B0F" w:rsidRPr="00B11010">
        <w:rPr>
          <w:rFonts w:ascii="Arial" w:hAnsi="Arial" w:cs="Arial"/>
        </w:rPr>
        <w:t xml:space="preserve"> tiempo suficiente para su discusión.</w:t>
      </w:r>
    </w:p>
    <w:p w14:paraId="6AAAAC6C" w14:textId="77777777" w:rsidR="007D3B0F" w:rsidRPr="00B11010" w:rsidRDefault="007D3B0F" w:rsidP="007D3B0F">
      <w:pPr>
        <w:pStyle w:val="6Textedebase10points"/>
        <w:tabs>
          <w:tab w:val="clear" w:pos="567"/>
        </w:tabs>
        <w:spacing w:line="220" w:lineRule="exact"/>
        <w:rPr>
          <w:rFonts w:ascii="Arial" w:hAnsi="Arial" w:cs="Arial"/>
        </w:rPr>
      </w:pPr>
    </w:p>
    <w:p w14:paraId="6AAAAC6D" w14:textId="77777777" w:rsidR="007D3B0F" w:rsidRPr="00B11010" w:rsidRDefault="009C3F99" w:rsidP="007D3B0F">
      <w:pPr>
        <w:pStyle w:val="6Textedebase10points"/>
        <w:tabs>
          <w:tab w:val="clear" w:pos="567"/>
        </w:tabs>
        <w:spacing w:line="220" w:lineRule="exact"/>
        <w:rPr>
          <w:rFonts w:ascii="Arial" w:hAnsi="Arial" w:cs="Arial"/>
        </w:rPr>
      </w:pPr>
      <w:r w:rsidRPr="00B11010">
        <w:rPr>
          <w:rFonts w:ascii="Arial" w:hAnsi="Arial" w:cs="Arial"/>
        </w:rPr>
        <w:t>6</w:t>
      </w:r>
      <w:r w:rsidR="007D3B0F" w:rsidRPr="00B11010">
        <w:rPr>
          <w:rFonts w:ascii="Arial" w:hAnsi="Arial" w:cs="Arial"/>
        </w:rPr>
        <w:t>.</w:t>
      </w:r>
      <w:r w:rsidR="007D3B0F" w:rsidRPr="00B11010">
        <w:rPr>
          <w:rFonts w:ascii="Arial" w:hAnsi="Arial" w:cs="Arial"/>
        </w:rPr>
        <w:tab/>
        <w:t>Las reservas serán aprobadas por mayoría de los miembros que tengan derecho de voto.</w:t>
      </w:r>
    </w:p>
    <w:p w14:paraId="6AAAAC6E" w14:textId="77777777" w:rsidR="007D3B0F" w:rsidRPr="00B11010" w:rsidRDefault="007D3B0F" w:rsidP="007D3B0F">
      <w:pPr>
        <w:pStyle w:val="6Textedebase10points"/>
        <w:spacing w:line="220" w:lineRule="exact"/>
        <w:outlineLvl w:val="0"/>
        <w:rPr>
          <w:rFonts w:ascii="Arial" w:hAnsi="Arial" w:cs="Arial"/>
        </w:rPr>
      </w:pPr>
    </w:p>
    <w:p w14:paraId="6AAAAC6F" w14:textId="77777777" w:rsidR="007D3B0F" w:rsidRPr="00B11010" w:rsidRDefault="007D3B0F" w:rsidP="007D3B0F">
      <w:pPr>
        <w:pStyle w:val="6Textedebase10points"/>
        <w:spacing w:line="220" w:lineRule="exact"/>
        <w:outlineLvl w:val="0"/>
        <w:rPr>
          <w:rFonts w:ascii="Arial" w:hAnsi="Arial" w:cs="Arial"/>
        </w:rPr>
      </w:pPr>
    </w:p>
    <w:p w14:paraId="6AAAAC70" w14:textId="77777777" w:rsidR="007D3B0F" w:rsidRPr="00B11010" w:rsidRDefault="007D3B0F" w:rsidP="001B09B4">
      <w:pPr>
        <w:pStyle w:val="6Textedebase10points"/>
        <w:spacing w:line="220" w:lineRule="exact"/>
        <w:outlineLvl w:val="0"/>
        <w:rPr>
          <w:rFonts w:ascii="Arial" w:hAnsi="Arial" w:cs="Arial"/>
        </w:rPr>
      </w:pPr>
      <w:r w:rsidRPr="00B11010">
        <w:rPr>
          <w:rFonts w:ascii="Arial" w:hAnsi="Arial" w:cs="Arial"/>
        </w:rPr>
        <w:t xml:space="preserve">Artículo </w:t>
      </w:r>
      <w:r w:rsidR="00CE072C" w:rsidRPr="00B11010">
        <w:rPr>
          <w:rFonts w:ascii="Arial" w:hAnsi="Arial" w:cs="Arial"/>
        </w:rPr>
        <w:t>21</w:t>
      </w:r>
    </w:p>
    <w:p w14:paraId="6AAAAC71"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Asuntos urgentes surgidos entre dos períodos de sesiones</w:t>
      </w:r>
    </w:p>
    <w:p w14:paraId="6AAAAC72" w14:textId="77777777" w:rsidR="007D3B0F" w:rsidRPr="00B11010" w:rsidRDefault="007D3B0F" w:rsidP="007D3B0F">
      <w:pPr>
        <w:pStyle w:val="6Textedebase10points"/>
        <w:spacing w:line="220" w:lineRule="exact"/>
        <w:rPr>
          <w:rFonts w:ascii="Arial" w:hAnsi="Arial" w:cs="Arial"/>
        </w:rPr>
      </w:pPr>
    </w:p>
    <w:p w14:paraId="6AAAAC73"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lastRenderedPageBreak/>
        <w:t>1.</w:t>
      </w:r>
      <w:r w:rsidRPr="00B11010">
        <w:rPr>
          <w:rFonts w:ascii="Arial" w:hAnsi="Arial" w:cs="Arial"/>
        </w:rPr>
        <w:tab/>
        <w:t xml:space="preserve">Los asuntos urgentes surgidos entre dos períodos de sesiones </w:t>
      </w:r>
      <w:r w:rsidR="00896333" w:rsidRPr="00B11010">
        <w:rPr>
          <w:rFonts w:ascii="Arial" w:hAnsi="Arial" w:cs="Arial"/>
        </w:rPr>
        <w:t xml:space="preserve">serán tratados por el Presidente </w:t>
      </w:r>
      <w:r w:rsidR="00C832C8" w:rsidRPr="00B11010">
        <w:rPr>
          <w:rFonts w:ascii="Arial" w:hAnsi="Arial" w:cs="Arial"/>
        </w:rPr>
        <w:t>del </w:t>
      </w:r>
      <w:r w:rsidR="00896333" w:rsidRPr="00B11010">
        <w:rPr>
          <w:rFonts w:ascii="Arial" w:hAnsi="Arial" w:cs="Arial"/>
        </w:rPr>
        <w:t>CEP</w:t>
      </w:r>
      <w:r w:rsidRPr="00B11010">
        <w:rPr>
          <w:rFonts w:ascii="Arial" w:hAnsi="Arial" w:cs="Arial"/>
        </w:rPr>
        <w:t>.</w:t>
      </w:r>
    </w:p>
    <w:p w14:paraId="6AAAAC74" w14:textId="77777777" w:rsidR="007D3B0F" w:rsidRPr="00B11010" w:rsidRDefault="007D3B0F" w:rsidP="007D3B0F">
      <w:pPr>
        <w:pStyle w:val="6Textedebase10points"/>
        <w:tabs>
          <w:tab w:val="clear" w:pos="567"/>
        </w:tabs>
        <w:spacing w:line="220" w:lineRule="exact"/>
        <w:rPr>
          <w:rFonts w:ascii="Arial" w:hAnsi="Arial" w:cs="Arial"/>
        </w:rPr>
      </w:pPr>
    </w:p>
    <w:p w14:paraId="6AAAAC75"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Si se tratare de asuntos de principio, el Presidente</w:t>
      </w:r>
      <w:r w:rsidR="00CB78F5" w:rsidRPr="00B11010">
        <w:rPr>
          <w:rFonts w:ascii="Arial" w:hAnsi="Arial" w:cs="Arial"/>
        </w:rPr>
        <w:t xml:space="preserve"> del CEP</w:t>
      </w:r>
      <w:r w:rsidRPr="00B11010">
        <w:rPr>
          <w:rFonts w:ascii="Arial" w:hAnsi="Arial" w:cs="Arial"/>
        </w:rPr>
        <w:t xml:space="preserve"> consultará a los miembros del CEP y, si lo creyere necesario, al conjunto de los Países miembros de la Unión; informará a los miembros consultados sobre las soluciones habilitadas.</w:t>
      </w:r>
    </w:p>
    <w:p w14:paraId="6AAAAC76" w14:textId="77777777" w:rsidR="007D3B0F" w:rsidRPr="00B11010" w:rsidRDefault="007D3B0F" w:rsidP="007D3B0F">
      <w:pPr>
        <w:pStyle w:val="6Textedebase10points"/>
        <w:spacing w:line="220" w:lineRule="exact"/>
        <w:rPr>
          <w:rFonts w:ascii="Arial" w:hAnsi="Arial" w:cs="Arial"/>
        </w:rPr>
      </w:pPr>
    </w:p>
    <w:p w14:paraId="6AAAAC77" w14:textId="77777777" w:rsidR="0005687F" w:rsidRPr="00B11010" w:rsidRDefault="0005687F" w:rsidP="007D3B0F">
      <w:pPr>
        <w:pStyle w:val="6Textedebase10points"/>
        <w:spacing w:line="220" w:lineRule="exact"/>
        <w:rPr>
          <w:rFonts w:ascii="Arial" w:hAnsi="Arial" w:cs="Arial"/>
        </w:rPr>
      </w:pPr>
    </w:p>
    <w:p w14:paraId="6AAAAC78"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 xml:space="preserve">Artículo </w:t>
      </w:r>
      <w:r w:rsidR="0005687F" w:rsidRPr="00B11010">
        <w:rPr>
          <w:rFonts w:ascii="Arial" w:hAnsi="Arial" w:cs="Arial"/>
        </w:rPr>
        <w:t>22</w:t>
      </w:r>
    </w:p>
    <w:p w14:paraId="6AAAAC79" w14:textId="77777777" w:rsidR="007D3B0F" w:rsidRPr="00B11010" w:rsidRDefault="007D3B0F" w:rsidP="007D3B0F">
      <w:pPr>
        <w:pStyle w:val="6Textedebase10points"/>
        <w:spacing w:line="220" w:lineRule="exact"/>
        <w:outlineLvl w:val="0"/>
        <w:rPr>
          <w:rFonts w:ascii="Arial" w:hAnsi="Arial" w:cs="Arial"/>
        </w:rPr>
      </w:pPr>
      <w:r w:rsidRPr="00B11010">
        <w:rPr>
          <w:rFonts w:ascii="Arial" w:hAnsi="Arial" w:cs="Arial"/>
        </w:rPr>
        <w:t>Lenguas</w:t>
      </w:r>
    </w:p>
    <w:p w14:paraId="6AAAAC7A" w14:textId="77777777" w:rsidR="007D3B0F" w:rsidRPr="00B11010" w:rsidRDefault="007D3B0F" w:rsidP="007D3B0F">
      <w:pPr>
        <w:pStyle w:val="6Textedebase10points"/>
        <w:spacing w:line="220" w:lineRule="exact"/>
        <w:rPr>
          <w:rFonts w:ascii="Arial" w:hAnsi="Arial" w:cs="Arial"/>
        </w:rPr>
      </w:pPr>
    </w:p>
    <w:p w14:paraId="6AAAAC7B"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La lengua oficial del CEP es el francés.</w:t>
      </w:r>
    </w:p>
    <w:p w14:paraId="6AAAAC7C" w14:textId="77777777" w:rsidR="007D3B0F" w:rsidRPr="00B11010" w:rsidRDefault="007D3B0F" w:rsidP="007D3B0F">
      <w:pPr>
        <w:pStyle w:val="6Textedebase10points"/>
        <w:tabs>
          <w:tab w:val="clear" w:pos="567"/>
        </w:tabs>
        <w:spacing w:line="220" w:lineRule="exact"/>
        <w:rPr>
          <w:rFonts w:ascii="Arial" w:hAnsi="Arial" w:cs="Arial"/>
        </w:rPr>
      </w:pPr>
    </w:p>
    <w:p w14:paraId="6AAAAC7D" w14:textId="77777777" w:rsidR="00D357A8" w:rsidRPr="00B11010" w:rsidRDefault="00D357A8">
      <w:pPr>
        <w:spacing w:line="240" w:lineRule="auto"/>
        <w:rPr>
          <w:rFonts w:cs="Arial"/>
          <w:lang w:val="es-ES_tradnl" w:eastAsia="ja-JP"/>
        </w:rPr>
      </w:pPr>
      <w:r w:rsidRPr="00B11010">
        <w:rPr>
          <w:rFonts w:cs="Arial"/>
          <w:lang w:val="es-ES_tradnl"/>
        </w:rPr>
        <w:br w:type="page"/>
      </w:r>
    </w:p>
    <w:p w14:paraId="6AAAAC7E" w14:textId="77777777" w:rsidR="007D3B0F" w:rsidRPr="00B11010" w:rsidRDefault="007D3B0F" w:rsidP="007D3B0F">
      <w:pPr>
        <w:pStyle w:val="6Textedebase10points"/>
        <w:tabs>
          <w:tab w:val="clear" w:pos="567"/>
        </w:tabs>
        <w:spacing w:after="120" w:line="220" w:lineRule="exact"/>
        <w:rPr>
          <w:rFonts w:ascii="Arial" w:hAnsi="Arial" w:cs="Arial"/>
        </w:rPr>
      </w:pPr>
      <w:r w:rsidRPr="00B11010">
        <w:rPr>
          <w:rFonts w:ascii="Arial" w:hAnsi="Arial" w:cs="Arial"/>
        </w:rPr>
        <w:lastRenderedPageBreak/>
        <w:t>2.</w:t>
      </w:r>
      <w:r w:rsidRPr="00B11010">
        <w:rPr>
          <w:rFonts w:ascii="Arial" w:hAnsi="Arial" w:cs="Arial"/>
        </w:rPr>
        <w:tab/>
        <w:t xml:space="preserve">Para las deliberaciones del CEP y de sus órganos mencionados en el artículo </w:t>
      </w:r>
      <w:r w:rsidR="00CE4E11" w:rsidRPr="00B11010">
        <w:rPr>
          <w:rFonts w:ascii="Arial" w:hAnsi="Arial" w:cs="Arial"/>
        </w:rPr>
        <w:t>5.1</w:t>
      </w:r>
      <w:r w:rsidRPr="00B11010">
        <w:rPr>
          <w:rFonts w:ascii="Arial" w:hAnsi="Arial" w:cs="Arial"/>
        </w:rPr>
        <w:t>, se admitirán las lenguas francesa, inglesa, árabe, española y rusa, por medio de un sistema de interpretación simultánea. Los miembros del CEP indicados a continuación han elegido utilizar una de esas lenguas:</w:t>
      </w:r>
    </w:p>
    <w:tbl>
      <w:tblPr>
        <w:tblW w:w="9719" w:type="dxa"/>
        <w:tblLayout w:type="fixed"/>
        <w:tblCellMar>
          <w:left w:w="80" w:type="dxa"/>
          <w:right w:w="80" w:type="dxa"/>
        </w:tblCellMar>
        <w:tblLook w:val="0000" w:firstRow="0" w:lastRow="0" w:firstColumn="0" w:lastColumn="0" w:noHBand="0" w:noVBand="0"/>
      </w:tblPr>
      <w:tblGrid>
        <w:gridCol w:w="1214"/>
        <w:gridCol w:w="2552"/>
        <w:gridCol w:w="1904"/>
        <w:gridCol w:w="1640"/>
        <w:gridCol w:w="2409"/>
      </w:tblGrid>
      <w:tr w:rsidR="007D3B0F" w:rsidRPr="00B11010" w14:paraId="6AAAAC84" w14:textId="77777777" w:rsidTr="005115B1">
        <w:trPr>
          <w:cantSplit/>
          <w:tblHeader/>
        </w:trPr>
        <w:tc>
          <w:tcPr>
            <w:tcW w:w="1214" w:type="dxa"/>
            <w:tcBorders>
              <w:top w:val="single" w:sz="4" w:space="0" w:color="auto"/>
              <w:bottom w:val="single" w:sz="4" w:space="0" w:color="auto"/>
            </w:tcBorders>
          </w:tcPr>
          <w:p w14:paraId="6AAAAC7F" w14:textId="77777777" w:rsidR="007D3B0F" w:rsidRPr="00B11010" w:rsidRDefault="007D3B0F" w:rsidP="0015095A">
            <w:pPr>
              <w:pStyle w:val="6Textedebase10points"/>
              <w:tabs>
                <w:tab w:val="left" w:pos="1985"/>
                <w:tab w:val="left" w:pos="4820"/>
                <w:tab w:val="left" w:pos="7371"/>
              </w:tabs>
              <w:spacing w:before="20" w:after="20" w:line="220" w:lineRule="exact"/>
              <w:rPr>
                <w:rFonts w:ascii="Arial" w:hAnsi="Arial" w:cs="Arial"/>
                <w:i/>
                <w:sz w:val="18"/>
                <w:szCs w:val="18"/>
              </w:rPr>
            </w:pPr>
            <w:r w:rsidRPr="00B11010">
              <w:rPr>
                <w:rFonts w:ascii="Arial" w:hAnsi="Arial" w:cs="Arial"/>
                <w:i/>
                <w:sz w:val="18"/>
                <w:szCs w:val="18"/>
              </w:rPr>
              <w:t>Francés</w:t>
            </w:r>
          </w:p>
        </w:tc>
        <w:tc>
          <w:tcPr>
            <w:tcW w:w="2552" w:type="dxa"/>
            <w:tcBorders>
              <w:top w:val="single" w:sz="4" w:space="0" w:color="auto"/>
              <w:bottom w:val="single" w:sz="4" w:space="0" w:color="auto"/>
            </w:tcBorders>
          </w:tcPr>
          <w:p w14:paraId="6AAAAC80" w14:textId="77777777" w:rsidR="007D3B0F" w:rsidRPr="00B11010" w:rsidRDefault="007D3B0F" w:rsidP="005F7A6E">
            <w:pPr>
              <w:pStyle w:val="6Textedebase10points"/>
              <w:tabs>
                <w:tab w:val="left" w:pos="1985"/>
                <w:tab w:val="left" w:pos="4820"/>
                <w:tab w:val="left" w:pos="7371"/>
              </w:tabs>
              <w:spacing w:before="20" w:after="20" w:line="220" w:lineRule="exact"/>
              <w:rPr>
                <w:rFonts w:ascii="Arial" w:hAnsi="Arial" w:cs="Arial"/>
                <w:i/>
                <w:sz w:val="18"/>
                <w:szCs w:val="18"/>
              </w:rPr>
            </w:pPr>
            <w:r w:rsidRPr="00B11010">
              <w:rPr>
                <w:rFonts w:ascii="Arial" w:hAnsi="Arial" w:cs="Arial"/>
                <w:i/>
                <w:sz w:val="18"/>
                <w:szCs w:val="18"/>
              </w:rPr>
              <w:t>Inglés</w:t>
            </w:r>
          </w:p>
        </w:tc>
        <w:tc>
          <w:tcPr>
            <w:tcW w:w="1904" w:type="dxa"/>
            <w:tcBorders>
              <w:top w:val="single" w:sz="4" w:space="0" w:color="auto"/>
              <w:bottom w:val="single" w:sz="4" w:space="0" w:color="auto"/>
            </w:tcBorders>
          </w:tcPr>
          <w:p w14:paraId="6AAAAC81" w14:textId="77777777" w:rsidR="007D3B0F" w:rsidRPr="00B11010" w:rsidRDefault="00F3404C" w:rsidP="005F7A6E">
            <w:pPr>
              <w:pStyle w:val="6Textedebase10points"/>
              <w:tabs>
                <w:tab w:val="left" w:pos="1985"/>
                <w:tab w:val="left" w:pos="4820"/>
                <w:tab w:val="left" w:pos="7371"/>
              </w:tabs>
              <w:spacing w:before="20" w:after="20" w:line="220" w:lineRule="exact"/>
              <w:rPr>
                <w:rFonts w:ascii="Arial" w:hAnsi="Arial" w:cs="Arial"/>
                <w:i/>
                <w:sz w:val="18"/>
                <w:szCs w:val="18"/>
              </w:rPr>
            </w:pPr>
            <w:r w:rsidRPr="00B11010">
              <w:rPr>
                <w:rFonts w:ascii="Arial" w:hAnsi="Arial" w:cs="Arial"/>
                <w:i/>
                <w:sz w:val="18"/>
                <w:szCs w:val="18"/>
              </w:rPr>
              <w:t>Árabe</w:t>
            </w:r>
          </w:p>
        </w:tc>
        <w:tc>
          <w:tcPr>
            <w:tcW w:w="1640" w:type="dxa"/>
            <w:tcBorders>
              <w:top w:val="single" w:sz="4" w:space="0" w:color="auto"/>
              <w:bottom w:val="single" w:sz="4" w:space="0" w:color="auto"/>
            </w:tcBorders>
          </w:tcPr>
          <w:p w14:paraId="6AAAAC82" w14:textId="77777777" w:rsidR="007D3B0F" w:rsidRPr="00B11010" w:rsidRDefault="007D3B0F" w:rsidP="005F7A6E">
            <w:pPr>
              <w:pStyle w:val="6Textedebase10points"/>
              <w:tabs>
                <w:tab w:val="left" w:pos="1985"/>
                <w:tab w:val="left" w:pos="4820"/>
                <w:tab w:val="left" w:pos="7371"/>
              </w:tabs>
              <w:spacing w:before="20" w:after="20" w:line="220" w:lineRule="exact"/>
              <w:rPr>
                <w:rFonts w:ascii="Arial" w:hAnsi="Arial" w:cs="Arial"/>
                <w:i/>
                <w:sz w:val="18"/>
                <w:szCs w:val="18"/>
              </w:rPr>
            </w:pPr>
            <w:r w:rsidRPr="00B11010">
              <w:rPr>
                <w:rFonts w:ascii="Arial" w:hAnsi="Arial" w:cs="Arial"/>
                <w:i/>
                <w:sz w:val="18"/>
                <w:szCs w:val="18"/>
              </w:rPr>
              <w:t>Español</w:t>
            </w:r>
          </w:p>
        </w:tc>
        <w:tc>
          <w:tcPr>
            <w:tcW w:w="2409" w:type="dxa"/>
            <w:tcBorders>
              <w:top w:val="single" w:sz="4" w:space="0" w:color="auto"/>
              <w:bottom w:val="single" w:sz="4" w:space="0" w:color="auto"/>
            </w:tcBorders>
          </w:tcPr>
          <w:p w14:paraId="6AAAAC83" w14:textId="77777777" w:rsidR="007D3B0F" w:rsidRPr="00B11010" w:rsidRDefault="007D3B0F" w:rsidP="005F7A6E">
            <w:pPr>
              <w:pStyle w:val="6Textedebase10points"/>
              <w:tabs>
                <w:tab w:val="left" w:pos="1985"/>
                <w:tab w:val="left" w:pos="4820"/>
                <w:tab w:val="left" w:pos="7371"/>
              </w:tabs>
              <w:spacing w:before="20" w:after="20" w:line="220" w:lineRule="exact"/>
              <w:rPr>
                <w:rFonts w:ascii="Arial" w:hAnsi="Arial" w:cs="Arial"/>
                <w:i/>
                <w:sz w:val="18"/>
                <w:szCs w:val="18"/>
              </w:rPr>
            </w:pPr>
            <w:r w:rsidRPr="00B11010">
              <w:rPr>
                <w:rFonts w:ascii="Arial" w:hAnsi="Arial" w:cs="Arial"/>
                <w:i/>
                <w:sz w:val="18"/>
                <w:szCs w:val="18"/>
              </w:rPr>
              <w:t>Ruso</w:t>
            </w:r>
          </w:p>
        </w:tc>
      </w:tr>
      <w:tr w:rsidR="00896672" w:rsidRPr="00B11010" w14:paraId="6AAAACA9" w14:textId="77777777" w:rsidTr="005115B1">
        <w:trPr>
          <w:cantSplit/>
          <w:trHeight w:val="3889"/>
        </w:trPr>
        <w:tc>
          <w:tcPr>
            <w:tcW w:w="1214" w:type="dxa"/>
            <w:tcBorders>
              <w:top w:val="single" w:sz="4" w:space="0" w:color="auto"/>
              <w:bottom w:val="single" w:sz="4" w:space="0" w:color="auto"/>
            </w:tcBorders>
          </w:tcPr>
          <w:p w14:paraId="6AAAAC85"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Bélgica</w:t>
            </w:r>
          </w:p>
          <w:p w14:paraId="6AAAAC86"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Francia</w:t>
            </w:r>
          </w:p>
          <w:p w14:paraId="6AAAAC87"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Marruecos</w:t>
            </w:r>
          </w:p>
          <w:p w14:paraId="6AAAAC88"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Senegal</w:t>
            </w:r>
          </w:p>
          <w:p w14:paraId="6AAAAC89"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Suiza</w:t>
            </w:r>
          </w:p>
        </w:tc>
        <w:tc>
          <w:tcPr>
            <w:tcW w:w="2552" w:type="dxa"/>
            <w:tcBorders>
              <w:top w:val="single" w:sz="4" w:space="0" w:color="auto"/>
              <w:bottom w:val="single" w:sz="4" w:space="0" w:color="auto"/>
            </w:tcBorders>
          </w:tcPr>
          <w:p w14:paraId="6AAAAC8A"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Alemania</w:t>
            </w:r>
          </w:p>
          <w:p w14:paraId="6AAAAC8B"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Australia</w:t>
            </w:r>
          </w:p>
          <w:p w14:paraId="6AAAAC8C"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Austria</w:t>
            </w:r>
          </w:p>
          <w:p w14:paraId="6AAAAC8D"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Azerbaiyán</w:t>
            </w:r>
          </w:p>
          <w:p w14:paraId="6AAAAC8E"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Bangladesh</w:t>
            </w:r>
          </w:p>
          <w:p w14:paraId="6AAAAC8F"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Canadá</w:t>
            </w:r>
          </w:p>
          <w:p w14:paraId="6AAAAC90"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Corea (Rep.)</w:t>
            </w:r>
          </w:p>
          <w:p w14:paraId="6AAAAC91"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Estados Unidos de América</w:t>
            </w:r>
          </w:p>
          <w:p w14:paraId="6AAAAC92"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Finlandia</w:t>
            </w:r>
          </w:p>
          <w:p w14:paraId="6AAAAC93"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Georgia</w:t>
            </w:r>
          </w:p>
          <w:p w14:paraId="6AAAAC94"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Ghana</w:t>
            </w:r>
          </w:p>
          <w:p w14:paraId="6AAAAC95"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India</w:t>
            </w:r>
          </w:p>
          <w:p w14:paraId="6AAAAC96"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Italia</w:t>
            </w:r>
          </w:p>
          <w:p w14:paraId="6AAAAC97"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Japón</w:t>
            </w:r>
          </w:p>
          <w:p w14:paraId="6AAAAC98"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Kenya</w:t>
            </w:r>
          </w:p>
          <w:p w14:paraId="6AAAAC99"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Nueva Zelanda</w:t>
            </w:r>
          </w:p>
          <w:p w14:paraId="6AAAAC9A"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Países Bajos</w:t>
            </w:r>
          </w:p>
          <w:p w14:paraId="6AAAAC9B"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Polonia</w:t>
            </w:r>
          </w:p>
          <w:p w14:paraId="6AAAAC9C" w14:textId="77777777" w:rsidR="001F3836" w:rsidRPr="00B11010" w:rsidRDefault="001F3836"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Reino Unido</w:t>
            </w:r>
          </w:p>
          <w:p w14:paraId="6AAAAC9D"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Rumania</w:t>
            </w:r>
          </w:p>
          <w:p w14:paraId="6AAAAC9E"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Singapur</w:t>
            </w:r>
          </w:p>
          <w:p w14:paraId="6AAAAC9F" w14:textId="77777777" w:rsidR="00896672" w:rsidRPr="00B11010" w:rsidRDefault="00896672" w:rsidP="005F7A6E">
            <w:pPr>
              <w:pStyle w:val="6Textedebase10points"/>
              <w:keepNext/>
              <w:spacing w:before="20" w:after="20" w:line="220" w:lineRule="exact"/>
              <w:rPr>
                <w:rFonts w:ascii="Arial" w:hAnsi="Arial" w:cs="Arial"/>
                <w:sz w:val="18"/>
                <w:szCs w:val="18"/>
              </w:rPr>
            </w:pPr>
            <w:r w:rsidRPr="00B11010">
              <w:rPr>
                <w:rFonts w:ascii="Arial" w:hAnsi="Arial" w:cs="Arial"/>
                <w:sz w:val="18"/>
                <w:szCs w:val="18"/>
              </w:rPr>
              <w:t>Tailandia</w:t>
            </w:r>
          </w:p>
          <w:p w14:paraId="6AAAACA0" w14:textId="77777777" w:rsidR="00896672" w:rsidRPr="00B11010" w:rsidRDefault="00896672" w:rsidP="00896672">
            <w:pPr>
              <w:pStyle w:val="6Textedebase10points"/>
              <w:keepNext/>
              <w:spacing w:before="20" w:after="40" w:line="220" w:lineRule="exact"/>
              <w:rPr>
                <w:rFonts w:ascii="Arial" w:hAnsi="Arial" w:cs="Arial"/>
                <w:sz w:val="18"/>
                <w:szCs w:val="18"/>
              </w:rPr>
            </w:pPr>
            <w:r w:rsidRPr="00B11010">
              <w:rPr>
                <w:rFonts w:ascii="Arial" w:hAnsi="Arial" w:cs="Arial"/>
                <w:sz w:val="18"/>
                <w:szCs w:val="18"/>
              </w:rPr>
              <w:t>Tanzania (Rep. Unida)</w:t>
            </w:r>
          </w:p>
        </w:tc>
        <w:tc>
          <w:tcPr>
            <w:tcW w:w="1904" w:type="dxa"/>
            <w:tcBorders>
              <w:top w:val="single" w:sz="4" w:space="0" w:color="auto"/>
              <w:bottom w:val="single" w:sz="4" w:space="0" w:color="auto"/>
            </w:tcBorders>
          </w:tcPr>
          <w:p w14:paraId="6AAAACA1"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Egipto</w:t>
            </w:r>
          </w:p>
          <w:p w14:paraId="6AAAACA2"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Túnez</w:t>
            </w:r>
          </w:p>
        </w:tc>
        <w:tc>
          <w:tcPr>
            <w:tcW w:w="1640" w:type="dxa"/>
            <w:tcBorders>
              <w:top w:val="single" w:sz="4" w:space="0" w:color="auto"/>
              <w:bottom w:val="single" w:sz="4" w:space="0" w:color="auto"/>
            </w:tcBorders>
          </w:tcPr>
          <w:p w14:paraId="6AAAACA3"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Argentina</w:t>
            </w:r>
          </w:p>
          <w:p w14:paraId="6AAAACA4"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Chile</w:t>
            </w:r>
          </w:p>
          <w:p w14:paraId="6AAAACA5"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Cuba</w:t>
            </w:r>
          </w:p>
          <w:p w14:paraId="6AAAACA6"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España</w:t>
            </w:r>
          </w:p>
          <w:p w14:paraId="6AAAACA7" w14:textId="77777777" w:rsidR="00896672" w:rsidRPr="00B11010" w:rsidRDefault="00896672" w:rsidP="005F7A6E">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Uruguay</w:t>
            </w:r>
          </w:p>
        </w:tc>
        <w:tc>
          <w:tcPr>
            <w:tcW w:w="2409" w:type="dxa"/>
            <w:tcBorders>
              <w:top w:val="single" w:sz="4" w:space="0" w:color="auto"/>
              <w:bottom w:val="single" w:sz="4" w:space="0" w:color="auto"/>
            </w:tcBorders>
          </w:tcPr>
          <w:p w14:paraId="6AAAACA8" w14:textId="77777777" w:rsidR="00896672" w:rsidRPr="00B11010" w:rsidRDefault="00896672" w:rsidP="00302CFC">
            <w:pPr>
              <w:pStyle w:val="6Textedebase10points"/>
              <w:tabs>
                <w:tab w:val="left" w:pos="1985"/>
                <w:tab w:val="left" w:pos="4820"/>
                <w:tab w:val="left" w:pos="7371"/>
              </w:tabs>
              <w:spacing w:before="20" w:after="20" w:line="220" w:lineRule="exact"/>
              <w:rPr>
                <w:rFonts w:ascii="Arial" w:hAnsi="Arial" w:cs="Arial"/>
                <w:sz w:val="18"/>
                <w:szCs w:val="18"/>
              </w:rPr>
            </w:pPr>
            <w:r w:rsidRPr="00B11010">
              <w:rPr>
                <w:rFonts w:ascii="Arial" w:hAnsi="Arial" w:cs="Arial"/>
                <w:sz w:val="18"/>
                <w:szCs w:val="18"/>
              </w:rPr>
              <w:t>Rusia (Federación de)</w:t>
            </w:r>
          </w:p>
        </w:tc>
      </w:tr>
    </w:tbl>
    <w:p w14:paraId="6AAAACAA" w14:textId="77777777" w:rsidR="007D3B0F" w:rsidRPr="00B11010" w:rsidRDefault="007D3B0F" w:rsidP="007D3B0F">
      <w:pPr>
        <w:pStyle w:val="1Textedebase10points"/>
        <w:spacing w:line="220" w:lineRule="exact"/>
        <w:rPr>
          <w:rFonts w:cs="Arial"/>
        </w:rPr>
      </w:pPr>
    </w:p>
    <w:p w14:paraId="6AAAACAB" w14:textId="77777777" w:rsidR="007D3B0F" w:rsidRPr="00B11010" w:rsidRDefault="007D3B0F" w:rsidP="007D3B0F">
      <w:pPr>
        <w:pStyle w:val="1Textedebase10points"/>
        <w:tabs>
          <w:tab w:val="clear" w:pos="560"/>
        </w:tabs>
        <w:spacing w:line="220" w:lineRule="exact"/>
        <w:rPr>
          <w:rFonts w:cs="Arial"/>
        </w:rPr>
      </w:pPr>
      <w:r w:rsidRPr="00B11010">
        <w:rPr>
          <w:rFonts w:cs="Arial"/>
        </w:rPr>
        <w:t>3.</w:t>
      </w:r>
      <w:r w:rsidRPr="00B11010">
        <w:rPr>
          <w:rFonts w:cs="Arial"/>
        </w:rPr>
        <w:tab/>
      </w:r>
      <w:r w:rsidRPr="00B11010">
        <w:rPr>
          <w:rFonts w:cs="Arial"/>
          <w:bCs/>
        </w:rPr>
        <w:t>Los gastos de los servicios de interpretación en las lenguas mencionadas en el párrafo 2 se dividirán, en principio, en cinco partes iguales; cada una de ellas será solventada, a su vez, por los miembros del CEP y los Países miembros que participen en sus reuniones en calidad de observadores por aplicación del artículo</w:t>
      </w:r>
      <w:r w:rsidR="000738D9" w:rsidRPr="00B11010">
        <w:rPr>
          <w:rFonts w:cs="Arial"/>
          <w:bCs/>
        </w:rPr>
        <w:t> </w:t>
      </w:r>
      <w:r w:rsidRPr="00B11010">
        <w:rPr>
          <w:rFonts w:cs="Arial"/>
          <w:bCs/>
        </w:rPr>
        <w:t>3, que hubieren elegido utilizar la misma lengua, según la proporción de su contribución a los gastos de la Unión</w:t>
      </w:r>
      <w:r w:rsidRPr="00B11010">
        <w:rPr>
          <w:rFonts w:cs="Arial"/>
        </w:rPr>
        <w:t xml:space="preserve">. Sin embargo, si la interpretación en una de las lenguas fijadas en el párrafo 2 no se utilizare para un período de sesiones del CEP o para la reunión ocasional de un órgano de </w:t>
      </w:r>
      <w:r w:rsidR="00F3404C" w:rsidRPr="00B11010">
        <w:rPr>
          <w:rFonts w:cs="Arial"/>
        </w:rPr>
        <w:t>est</w:t>
      </w:r>
      <w:r w:rsidRPr="00B11010">
        <w:rPr>
          <w:rFonts w:cs="Arial"/>
        </w:rPr>
        <w:t xml:space="preserve">e, y a condición de que la </w:t>
      </w:r>
      <w:r w:rsidR="005B68B7" w:rsidRPr="00B11010">
        <w:rPr>
          <w:rFonts w:cs="Arial"/>
        </w:rPr>
        <w:t>Unión</w:t>
      </w:r>
      <w:r w:rsidRPr="00B11010">
        <w:rPr>
          <w:rFonts w:cs="Arial"/>
        </w:rPr>
        <w:t xml:space="preserve"> no hubiere adquirido compromisos a este respecto, los gastos se dividirán por partes iguales entre las demás lenguas mencionadas en el párrafo 2 utilizadas en dicha reunión.</w:t>
      </w:r>
      <w:r w:rsidRPr="00B11010">
        <w:rPr>
          <w:rStyle w:val="FootnoteReference"/>
          <w:rFonts w:cs="Arial"/>
          <w:b w:val="0"/>
          <w:lang w:val="es-ES_tradnl"/>
        </w:rPr>
        <w:t xml:space="preserve"> </w:t>
      </w:r>
    </w:p>
    <w:p w14:paraId="6AAAACAC" w14:textId="77777777" w:rsidR="007D3B0F" w:rsidRPr="00B11010" w:rsidRDefault="007D3B0F" w:rsidP="007D3B0F">
      <w:pPr>
        <w:pStyle w:val="1Textedebase10points"/>
        <w:tabs>
          <w:tab w:val="clear" w:pos="560"/>
        </w:tabs>
        <w:spacing w:line="220" w:lineRule="exact"/>
        <w:rPr>
          <w:rFonts w:cs="Arial"/>
        </w:rPr>
      </w:pPr>
    </w:p>
    <w:p w14:paraId="6AAAACAD" w14:textId="77777777" w:rsidR="007D3B0F" w:rsidRPr="00B11010" w:rsidRDefault="007D3B0F" w:rsidP="005D69E4">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t>Si los miembros del CEP desearen emplear otras lenguas</w:t>
      </w:r>
      <w:r w:rsidRPr="00B11010">
        <w:rPr>
          <w:rStyle w:val="FootnoteReference"/>
          <w:rFonts w:cs="Arial"/>
          <w:b w:val="0"/>
          <w:bCs/>
          <w:lang w:val="es-ES_tradnl"/>
        </w:rPr>
        <w:footnoteReference w:id="10"/>
      </w:r>
      <w:r w:rsidRPr="00B11010">
        <w:rPr>
          <w:rFonts w:ascii="Arial" w:hAnsi="Arial" w:cs="Arial"/>
        </w:rPr>
        <w:t xml:space="preserve">, deberán proveer la interpretación simultánea en una de las lenguas inglesa, árabe, española, francesa o rusa, ya sea mediante el sistema indicado en el párrafo 2, cuando se puedan hacer las modificaciones técnicas necesarias, o por intérpretes particulares. Las nuevas solicitudes para usar otras lenguas </w:t>
      </w:r>
      <w:r w:rsidR="0027595A" w:rsidRPr="00B11010">
        <w:rPr>
          <w:rFonts w:ascii="Arial" w:hAnsi="Arial" w:cs="Arial"/>
        </w:rPr>
        <w:t>serán dirigidas</w:t>
      </w:r>
      <w:r w:rsidRPr="00B11010">
        <w:rPr>
          <w:rFonts w:ascii="Arial" w:hAnsi="Arial" w:cs="Arial"/>
        </w:rPr>
        <w:t xml:space="preserve"> a la </w:t>
      </w:r>
      <w:r w:rsidR="00153A2B" w:rsidRPr="00B11010">
        <w:rPr>
          <w:rFonts w:ascii="Arial" w:hAnsi="Arial" w:cs="Arial"/>
        </w:rPr>
        <w:t>Oficina Internacional</w:t>
      </w:r>
      <w:r w:rsidRPr="00B11010">
        <w:rPr>
          <w:rFonts w:ascii="Arial" w:hAnsi="Arial" w:cs="Arial"/>
        </w:rPr>
        <w:t xml:space="preserve"> por lo menos seis meses antes de la apertura de la reunión citada.</w:t>
      </w:r>
    </w:p>
    <w:p w14:paraId="6AAAACAE" w14:textId="77777777" w:rsidR="007D3B0F" w:rsidRPr="00B11010" w:rsidRDefault="007D3B0F" w:rsidP="007D3B0F">
      <w:pPr>
        <w:pStyle w:val="1Textedebase10points"/>
        <w:tabs>
          <w:tab w:val="clear" w:pos="560"/>
        </w:tabs>
        <w:spacing w:line="220" w:lineRule="exact"/>
        <w:rPr>
          <w:rFonts w:cs="Arial"/>
          <w:bCs/>
        </w:rPr>
      </w:pPr>
    </w:p>
    <w:p w14:paraId="6AAAACAF" w14:textId="77777777" w:rsidR="007D3B0F" w:rsidRPr="00B11010" w:rsidRDefault="00192762" w:rsidP="007D3B0F">
      <w:pPr>
        <w:pStyle w:val="1Textedebase10points"/>
        <w:tabs>
          <w:tab w:val="clear" w:pos="560"/>
        </w:tabs>
        <w:spacing w:line="220" w:lineRule="exact"/>
        <w:rPr>
          <w:rFonts w:cs="Arial"/>
        </w:rPr>
      </w:pPr>
      <w:r w:rsidRPr="00B11010">
        <w:rPr>
          <w:rFonts w:cs="Arial"/>
        </w:rPr>
        <w:lastRenderedPageBreak/>
        <w:t>5</w:t>
      </w:r>
      <w:r w:rsidR="007D3B0F" w:rsidRPr="00B11010">
        <w:rPr>
          <w:rFonts w:cs="Arial"/>
        </w:rPr>
        <w:t>.</w:t>
      </w:r>
      <w:r w:rsidR="007D3B0F" w:rsidRPr="00B11010">
        <w:rPr>
          <w:rFonts w:cs="Arial"/>
        </w:rPr>
        <w:tab/>
        <w:t xml:space="preserve">En el intervalo entre dos períodos de sesiones del CEP, todo País miembro del CEP o cualquier otro País miembro que participe en sus reuniones en calidad de observador que deseare cambiar de lengua de deliberación deberá informarlo a la </w:t>
      </w:r>
      <w:r w:rsidRPr="00B11010">
        <w:rPr>
          <w:rFonts w:cs="Arial"/>
        </w:rPr>
        <w:t>Oficina Internacional</w:t>
      </w:r>
      <w:r w:rsidR="007D3B0F" w:rsidRPr="00B11010">
        <w:rPr>
          <w:rFonts w:cs="Arial"/>
        </w:rPr>
        <w:t>. Estos Países miembros indicarán la lengua de su elección al anunciar su participación en el período de sesiones.</w:t>
      </w:r>
    </w:p>
    <w:p w14:paraId="6AAAACB0" w14:textId="77777777" w:rsidR="007D3B0F" w:rsidRPr="00B11010" w:rsidRDefault="007D3B0F" w:rsidP="00DD029E">
      <w:pPr>
        <w:pStyle w:val="6Textedebase10points"/>
        <w:pageBreakBefore/>
        <w:spacing w:line="220" w:lineRule="exact"/>
        <w:outlineLvl w:val="0"/>
        <w:rPr>
          <w:rFonts w:ascii="Arial" w:hAnsi="Arial" w:cs="Arial"/>
        </w:rPr>
      </w:pPr>
      <w:r w:rsidRPr="00B11010">
        <w:rPr>
          <w:rFonts w:ascii="Arial" w:hAnsi="Arial" w:cs="Arial"/>
        </w:rPr>
        <w:lastRenderedPageBreak/>
        <w:t xml:space="preserve">Artículo </w:t>
      </w:r>
      <w:r w:rsidR="00EF77DE" w:rsidRPr="00B11010">
        <w:rPr>
          <w:rFonts w:ascii="Arial" w:hAnsi="Arial" w:cs="Arial"/>
        </w:rPr>
        <w:t>23</w:t>
      </w:r>
    </w:p>
    <w:p w14:paraId="6AAAACB1" w14:textId="77777777" w:rsidR="007D3B0F" w:rsidRPr="00B11010" w:rsidRDefault="007D3B0F" w:rsidP="007D3B0F">
      <w:pPr>
        <w:pStyle w:val="6Textedebase10points"/>
        <w:spacing w:line="220" w:lineRule="exact"/>
        <w:rPr>
          <w:rFonts w:ascii="Arial" w:hAnsi="Arial" w:cs="Arial"/>
          <w:i/>
        </w:rPr>
      </w:pPr>
      <w:r w:rsidRPr="00B11010">
        <w:rPr>
          <w:rFonts w:ascii="Arial" w:hAnsi="Arial" w:cs="Arial"/>
          <w:i/>
        </w:rPr>
        <w:t>Qu</w:t>
      </w:r>
      <w:r w:rsidR="00C30EED" w:rsidRPr="00B11010">
        <w:rPr>
          <w:rFonts w:ascii="Arial" w:hAnsi="Arial" w:cs="Arial"/>
          <w:i/>
        </w:rPr>
        <w:t>o</w:t>
      </w:r>
      <w:r w:rsidRPr="00B11010">
        <w:rPr>
          <w:rFonts w:ascii="Arial" w:hAnsi="Arial" w:cs="Arial"/>
          <w:i/>
        </w:rPr>
        <w:t>rum</w:t>
      </w:r>
    </w:p>
    <w:p w14:paraId="6AAAACB2" w14:textId="77777777" w:rsidR="007D3B0F" w:rsidRPr="00B11010" w:rsidRDefault="007D3B0F" w:rsidP="007D3B0F">
      <w:pPr>
        <w:pStyle w:val="6Textedebase10points"/>
        <w:tabs>
          <w:tab w:val="clear" w:pos="567"/>
        </w:tabs>
        <w:spacing w:line="220" w:lineRule="exact"/>
        <w:rPr>
          <w:rFonts w:ascii="Arial" w:hAnsi="Arial" w:cs="Arial"/>
        </w:rPr>
      </w:pPr>
    </w:p>
    <w:p w14:paraId="6AAAACB3" w14:textId="77777777" w:rsidR="007D3B0F" w:rsidRPr="00B11010" w:rsidRDefault="00F3404C"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Las deliberaciones del CEP so</w:t>
      </w:r>
      <w:r w:rsidR="007D3B0F" w:rsidRPr="00B11010">
        <w:rPr>
          <w:rFonts w:ascii="Arial" w:hAnsi="Arial" w:cs="Arial"/>
        </w:rPr>
        <w:t>lo serán válidas si están presentes por lo menos la mitad de sus miembros con derecho de voto.</w:t>
      </w:r>
    </w:p>
    <w:p w14:paraId="6AAAACB4" w14:textId="77777777" w:rsidR="007D3B0F" w:rsidRPr="00B11010" w:rsidRDefault="007D3B0F" w:rsidP="007D3B0F">
      <w:pPr>
        <w:pStyle w:val="6Textedebase10points"/>
        <w:tabs>
          <w:tab w:val="clear" w:pos="567"/>
        </w:tabs>
        <w:spacing w:line="220" w:lineRule="exact"/>
        <w:rPr>
          <w:rFonts w:ascii="Arial" w:hAnsi="Arial" w:cs="Arial"/>
        </w:rPr>
      </w:pPr>
    </w:p>
    <w:p w14:paraId="6AAAACB5" w14:textId="77777777" w:rsidR="007D3B0F" w:rsidRPr="00B11010" w:rsidRDefault="007D3B0F" w:rsidP="00574D71">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 xml:space="preserve">En lo que respecta a las Comisiones que tratan exclusivamente </w:t>
      </w:r>
      <w:r w:rsidR="00CA53FB" w:rsidRPr="00B11010">
        <w:rPr>
          <w:rFonts w:ascii="Arial" w:hAnsi="Arial" w:cs="Arial"/>
        </w:rPr>
        <w:t>acuerdos</w:t>
      </w:r>
      <w:r w:rsidRPr="00B11010">
        <w:rPr>
          <w:rFonts w:ascii="Arial" w:hAnsi="Arial" w:cs="Arial"/>
        </w:rPr>
        <w:t xml:space="preserve"> facultativos</w:t>
      </w:r>
      <w:r w:rsidR="009B702F" w:rsidRPr="00B11010">
        <w:rPr>
          <w:rFonts w:ascii="Arial" w:hAnsi="Arial" w:cs="Arial"/>
        </w:rPr>
        <w:t xml:space="preserve"> (como el Acuerdo relativo a los Servicios Postales de Pago)</w:t>
      </w:r>
      <w:r w:rsidRPr="00B11010">
        <w:rPr>
          <w:rFonts w:ascii="Arial" w:hAnsi="Arial" w:cs="Arial"/>
        </w:rPr>
        <w:t xml:space="preserve">, el </w:t>
      </w:r>
      <w:r w:rsidRPr="00B11010">
        <w:rPr>
          <w:rFonts w:ascii="Arial" w:hAnsi="Arial" w:cs="Arial"/>
          <w:i/>
        </w:rPr>
        <w:t>qu</w:t>
      </w:r>
      <w:r w:rsidR="00C30EED" w:rsidRPr="00B11010">
        <w:rPr>
          <w:rFonts w:ascii="Arial" w:hAnsi="Arial" w:cs="Arial"/>
          <w:i/>
        </w:rPr>
        <w:t>o</w:t>
      </w:r>
      <w:r w:rsidRPr="00B11010">
        <w:rPr>
          <w:rFonts w:ascii="Arial" w:hAnsi="Arial" w:cs="Arial"/>
          <w:i/>
        </w:rPr>
        <w:t>rum</w:t>
      </w:r>
      <w:r w:rsidRPr="00B11010">
        <w:rPr>
          <w:rFonts w:ascii="Arial" w:hAnsi="Arial" w:cs="Arial"/>
        </w:rPr>
        <w:t xml:space="preserve"> estará constituido por la mitad de los miembros del CEP que sean parte en el </w:t>
      </w:r>
      <w:r w:rsidR="00565B72" w:rsidRPr="00B11010">
        <w:rPr>
          <w:rFonts w:ascii="Arial" w:hAnsi="Arial" w:cs="Arial"/>
        </w:rPr>
        <w:t>acuerdo</w:t>
      </w:r>
      <w:r w:rsidR="008222CF" w:rsidRPr="00B11010">
        <w:rPr>
          <w:rFonts w:ascii="Arial" w:hAnsi="Arial" w:cs="Arial"/>
        </w:rPr>
        <w:t xml:space="preserve"> de que se trate</w:t>
      </w:r>
      <w:r w:rsidRPr="00B11010">
        <w:rPr>
          <w:rFonts w:ascii="Arial" w:hAnsi="Arial" w:cs="Arial"/>
        </w:rPr>
        <w:t xml:space="preserve"> y tengan derecho de voto.</w:t>
      </w:r>
    </w:p>
    <w:p w14:paraId="6AAAACB6" w14:textId="77777777" w:rsidR="007D3B0F" w:rsidRPr="00B11010" w:rsidRDefault="007D3B0F" w:rsidP="007D3B0F">
      <w:pPr>
        <w:pStyle w:val="6Textedebase10points"/>
        <w:tabs>
          <w:tab w:val="clear" w:pos="567"/>
        </w:tabs>
        <w:spacing w:line="220" w:lineRule="exact"/>
        <w:rPr>
          <w:rFonts w:ascii="Arial" w:hAnsi="Arial" w:cs="Arial"/>
        </w:rPr>
      </w:pPr>
    </w:p>
    <w:p w14:paraId="6AAAACB7"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 xml:space="preserve">En el momento de la votación sobre los Reglamentos del Convenio, el </w:t>
      </w:r>
      <w:r w:rsidRPr="00B11010">
        <w:rPr>
          <w:rFonts w:ascii="Arial" w:hAnsi="Arial" w:cs="Arial"/>
          <w:i/>
        </w:rPr>
        <w:t>qu</w:t>
      </w:r>
      <w:r w:rsidR="00C30EED" w:rsidRPr="00B11010">
        <w:rPr>
          <w:rFonts w:ascii="Arial" w:hAnsi="Arial" w:cs="Arial"/>
          <w:i/>
        </w:rPr>
        <w:t>o</w:t>
      </w:r>
      <w:r w:rsidRPr="00B11010">
        <w:rPr>
          <w:rFonts w:ascii="Arial" w:hAnsi="Arial" w:cs="Arial"/>
          <w:i/>
        </w:rPr>
        <w:t>rum</w:t>
      </w:r>
      <w:r w:rsidRPr="00B11010">
        <w:rPr>
          <w:rFonts w:ascii="Arial" w:hAnsi="Arial" w:cs="Arial"/>
        </w:rPr>
        <w:t xml:space="preserve"> exigido estará constituido por la mayoría de los miembros del CEP que tengan derecho de voto.</w:t>
      </w:r>
    </w:p>
    <w:p w14:paraId="6AAAACB8" w14:textId="77777777" w:rsidR="007D3B0F" w:rsidRPr="00B11010" w:rsidRDefault="007D3B0F" w:rsidP="007D3B0F">
      <w:pPr>
        <w:pStyle w:val="6Textedebase10points"/>
        <w:tabs>
          <w:tab w:val="clear" w:pos="567"/>
        </w:tabs>
        <w:spacing w:line="220" w:lineRule="exact"/>
        <w:rPr>
          <w:rFonts w:ascii="Arial" w:hAnsi="Arial" w:cs="Arial"/>
        </w:rPr>
      </w:pPr>
    </w:p>
    <w:p w14:paraId="6AAAACB9"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t xml:space="preserve">En el momento de la votación sobre el Reglamento </w:t>
      </w:r>
      <w:r w:rsidR="00AB1143" w:rsidRPr="00B11010">
        <w:rPr>
          <w:rFonts w:ascii="Arial" w:hAnsi="Arial" w:cs="Arial"/>
        </w:rPr>
        <w:t>de un acuerdo facultativo (como el</w:t>
      </w:r>
      <w:r w:rsidRPr="00B11010">
        <w:rPr>
          <w:rFonts w:ascii="Arial" w:hAnsi="Arial" w:cs="Arial"/>
        </w:rPr>
        <w:t xml:space="preserve"> Acuerdo relativo a los Servicios Postales de Pago</w:t>
      </w:r>
      <w:r w:rsidR="00AB1143" w:rsidRPr="00B11010">
        <w:rPr>
          <w:rFonts w:ascii="Arial" w:hAnsi="Arial" w:cs="Arial"/>
        </w:rPr>
        <w:t>)</w:t>
      </w:r>
      <w:r w:rsidR="00C30EED" w:rsidRPr="00B11010">
        <w:rPr>
          <w:rFonts w:ascii="Arial" w:hAnsi="Arial" w:cs="Arial"/>
        </w:rPr>
        <w:t xml:space="preserve">, el </w:t>
      </w:r>
      <w:r w:rsidR="00C30EED" w:rsidRPr="00B11010">
        <w:rPr>
          <w:rFonts w:ascii="Arial" w:hAnsi="Arial" w:cs="Arial"/>
          <w:i/>
        </w:rPr>
        <w:t>quo</w:t>
      </w:r>
      <w:r w:rsidRPr="00B11010">
        <w:rPr>
          <w:rFonts w:ascii="Arial" w:hAnsi="Arial" w:cs="Arial"/>
          <w:i/>
        </w:rPr>
        <w:t>rum</w:t>
      </w:r>
      <w:r w:rsidRPr="00B11010">
        <w:rPr>
          <w:rFonts w:ascii="Arial" w:hAnsi="Arial" w:cs="Arial"/>
        </w:rPr>
        <w:t xml:space="preserve"> exigido estará constituido por la mayoría de los miembros del CEP que sean parte en el </w:t>
      </w:r>
      <w:r w:rsidR="0094242B" w:rsidRPr="00B11010">
        <w:rPr>
          <w:rFonts w:ascii="Arial" w:hAnsi="Arial" w:cs="Arial"/>
        </w:rPr>
        <w:t>acuerdo de que se trate</w:t>
      </w:r>
      <w:r w:rsidRPr="00B11010">
        <w:rPr>
          <w:rFonts w:ascii="Arial" w:hAnsi="Arial" w:cs="Arial"/>
        </w:rPr>
        <w:t xml:space="preserve"> y tengan derecho de voto.</w:t>
      </w:r>
    </w:p>
    <w:p w14:paraId="6AAAACBA" w14:textId="77777777" w:rsidR="007D3B0F" w:rsidRPr="00B11010" w:rsidRDefault="007D3B0F" w:rsidP="007D3B0F">
      <w:pPr>
        <w:pStyle w:val="6Textedebase10points"/>
        <w:spacing w:line="220" w:lineRule="exact"/>
        <w:rPr>
          <w:rFonts w:ascii="Arial" w:hAnsi="Arial" w:cs="Arial"/>
        </w:rPr>
      </w:pPr>
    </w:p>
    <w:p w14:paraId="6AAAACBB" w14:textId="77777777" w:rsidR="007D3B0F" w:rsidRPr="00B11010" w:rsidRDefault="007D3B0F" w:rsidP="007D3B0F">
      <w:pPr>
        <w:pStyle w:val="6Textedebase10points"/>
        <w:spacing w:line="220" w:lineRule="exact"/>
        <w:outlineLvl w:val="0"/>
        <w:rPr>
          <w:rFonts w:ascii="Arial" w:hAnsi="Arial" w:cs="Arial"/>
        </w:rPr>
      </w:pPr>
    </w:p>
    <w:p w14:paraId="6AAAACBC" w14:textId="77777777" w:rsidR="007D3B0F" w:rsidRPr="00B11010" w:rsidRDefault="007D3B0F" w:rsidP="007D3B0F">
      <w:pPr>
        <w:pStyle w:val="6Textedebase10points"/>
        <w:spacing w:line="220" w:lineRule="exact"/>
        <w:outlineLvl w:val="0"/>
        <w:rPr>
          <w:rFonts w:ascii="Arial" w:hAnsi="Arial" w:cs="Arial"/>
        </w:rPr>
      </w:pPr>
      <w:r w:rsidRPr="00B11010">
        <w:rPr>
          <w:rFonts w:ascii="Arial" w:hAnsi="Arial" w:cs="Arial"/>
        </w:rPr>
        <w:t xml:space="preserve">Artículo </w:t>
      </w:r>
      <w:r w:rsidR="006D7089" w:rsidRPr="00B11010">
        <w:rPr>
          <w:rFonts w:ascii="Arial" w:hAnsi="Arial" w:cs="Arial"/>
        </w:rPr>
        <w:t>24</w:t>
      </w:r>
    </w:p>
    <w:p w14:paraId="6AAAACBD"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Votaciones</w:t>
      </w:r>
    </w:p>
    <w:p w14:paraId="6AAAACBE" w14:textId="77777777" w:rsidR="007D3B0F" w:rsidRPr="00B11010" w:rsidRDefault="007D3B0F" w:rsidP="007D3B0F">
      <w:pPr>
        <w:pStyle w:val="6Textedebase10points"/>
        <w:spacing w:line="220" w:lineRule="exact"/>
        <w:rPr>
          <w:rFonts w:ascii="Arial" w:hAnsi="Arial" w:cs="Arial"/>
        </w:rPr>
      </w:pPr>
    </w:p>
    <w:p w14:paraId="6AAAACBF"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Bajo reserva de las sanciones previstas en el Reglamento General</w:t>
      </w:r>
      <w:r w:rsidRPr="00B11010">
        <w:rPr>
          <w:rStyle w:val="FootnoteReference"/>
          <w:rFonts w:cs="Arial"/>
          <w:b w:val="0"/>
          <w:lang w:val="es-ES_tradnl"/>
        </w:rPr>
        <w:footnoteReference w:id="11"/>
      </w:r>
      <w:r w:rsidRPr="00B11010">
        <w:rPr>
          <w:rFonts w:ascii="Arial" w:hAnsi="Arial" w:cs="Arial"/>
        </w:rPr>
        <w:t xml:space="preserve">, cada miembro del CEP dispondrá de un solo voto. </w:t>
      </w:r>
      <w:r w:rsidR="008D0A82" w:rsidRPr="00B11010">
        <w:rPr>
          <w:rFonts w:ascii="Arial" w:hAnsi="Arial" w:cs="Arial"/>
        </w:rPr>
        <w:t xml:space="preserve">Sin perjuicio de la facultad, prevista en 2, que tienen los miembros de delegar excepcionalmente su derecho de voto en un representante, </w:t>
      </w:r>
      <w:r w:rsidR="00CA24A5" w:rsidRPr="00B11010">
        <w:rPr>
          <w:rFonts w:ascii="Arial" w:hAnsi="Arial" w:cs="Arial"/>
        </w:rPr>
        <w:t>no se admitirán las procuraciones.</w:t>
      </w:r>
    </w:p>
    <w:p w14:paraId="6AAAACC0" w14:textId="77777777" w:rsidR="007D3B0F" w:rsidRPr="00B11010" w:rsidRDefault="007D3B0F" w:rsidP="007D3B0F">
      <w:pPr>
        <w:pStyle w:val="6Textedebase10points"/>
        <w:tabs>
          <w:tab w:val="clear" w:pos="567"/>
        </w:tabs>
        <w:spacing w:line="220" w:lineRule="exact"/>
        <w:rPr>
          <w:rFonts w:ascii="Arial" w:hAnsi="Arial" w:cs="Arial"/>
        </w:rPr>
      </w:pPr>
    </w:p>
    <w:p w14:paraId="6AAAACC1" w14:textId="77777777" w:rsidR="007D3B0F" w:rsidRPr="00B11010" w:rsidRDefault="007D3B0F" w:rsidP="007A6119">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 xml:space="preserve">Si un miembro del CEP, </w:t>
      </w:r>
      <w:r w:rsidR="00402418" w:rsidRPr="00B11010">
        <w:rPr>
          <w:rFonts w:ascii="Arial" w:hAnsi="Arial" w:cs="Arial"/>
        </w:rPr>
        <w:t>presente</w:t>
      </w:r>
      <w:r w:rsidRPr="00B11010">
        <w:rPr>
          <w:rFonts w:ascii="Arial" w:hAnsi="Arial" w:cs="Arial"/>
        </w:rPr>
        <w:t xml:space="preserve"> en un período de sesiones, estuviere impedido de asistir a una sesión, tendrá la facultad de delegar su derecho de voto en forma excepcional en un representante de otro miembro, a condición de notificarlo previamente, por escrito, al Presidente del CEP. Sin embargo, queda entendido que un miembro del CEP no podrá asumir la representación de más de un país además del suyo.</w:t>
      </w:r>
    </w:p>
    <w:p w14:paraId="6AAAACC2" w14:textId="77777777" w:rsidR="007D3B0F" w:rsidRPr="00B11010" w:rsidRDefault="007D3B0F" w:rsidP="007D3B0F">
      <w:pPr>
        <w:pStyle w:val="6Textedebase10points"/>
        <w:tabs>
          <w:tab w:val="clear" w:pos="567"/>
        </w:tabs>
        <w:spacing w:line="220" w:lineRule="exact"/>
        <w:rPr>
          <w:rFonts w:ascii="Arial" w:hAnsi="Arial" w:cs="Arial"/>
        </w:rPr>
      </w:pPr>
    </w:p>
    <w:p w14:paraId="6AAAACC3"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Los asuntos que no puedan ser solucionados de común acuerdo se resolverán por mayoría de miembros presentes y votantes. En caso de empate, la proposición se considerará rechazada. Cuando la cantidad de abstenciones o de votos en blanco o nulos supere la mitad de los votos expresados (a favor, en contra y abstenciones), el examen del asunto se postergará para una sesión ulterior, en la que ya no se tendrán en cuenta las abstenciones ni los votos en blanco o nulos.</w:t>
      </w:r>
    </w:p>
    <w:p w14:paraId="6AAAACC4" w14:textId="77777777" w:rsidR="007D3B0F" w:rsidRPr="00B11010" w:rsidRDefault="007D3B0F" w:rsidP="007D3B0F">
      <w:pPr>
        <w:pStyle w:val="6Textedebase10points"/>
        <w:tabs>
          <w:tab w:val="clear" w:pos="567"/>
        </w:tabs>
        <w:spacing w:line="220" w:lineRule="exact"/>
        <w:rPr>
          <w:rFonts w:ascii="Arial" w:hAnsi="Arial" w:cs="Arial"/>
        </w:rPr>
      </w:pPr>
    </w:p>
    <w:p w14:paraId="6AAAACC5"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 xml:space="preserve">4. </w:t>
      </w:r>
      <w:r w:rsidRPr="00B11010">
        <w:rPr>
          <w:rFonts w:ascii="Arial" w:hAnsi="Arial" w:cs="Arial"/>
        </w:rPr>
        <w:tab/>
        <w:t xml:space="preserve">Las proposiciones relativas a los Reglamentos del Convenio deberán ser aprobadas por la mayoría de los miembros del CEP con derecho de voto. Para las proposiciones que se refieran al Reglamento </w:t>
      </w:r>
      <w:r w:rsidR="00D51DF8" w:rsidRPr="00B11010">
        <w:rPr>
          <w:rFonts w:ascii="Arial" w:hAnsi="Arial" w:cs="Arial"/>
        </w:rPr>
        <w:t>de un acuerdo facultativo (como el</w:t>
      </w:r>
      <w:r w:rsidRPr="00B11010">
        <w:rPr>
          <w:rFonts w:ascii="Arial" w:hAnsi="Arial" w:cs="Arial"/>
        </w:rPr>
        <w:t xml:space="preserve"> Acuerdo relativo a los Servicios Postales de Pago</w:t>
      </w:r>
      <w:r w:rsidR="00E628A9" w:rsidRPr="00B11010">
        <w:rPr>
          <w:rFonts w:ascii="Arial" w:hAnsi="Arial" w:cs="Arial"/>
        </w:rPr>
        <w:t>)</w:t>
      </w:r>
      <w:r w:rsidRPr="00B11010">
        <w:rPr>
          <w:rFonts w:ascii="Arial" w:hAnsi="Arial" w:cs="Arial"/>
        </w:rPr>
        <w:t xml:space="preserve">, la mayoría requerida será la de los miembros del CEP, que sean parte en </w:t>
      </w:r>
      <w:r w:rsidR="006F25F4" w:rsidRPr="00B11010">
        <w:rPr>
          <w:rFonts w:ascii="Arial" w:hAnsi="Arial" w:cs="Arial"/>
        </w:rPr>
        <w:t>el acuerdo de que se trate</w:t>
      </w:r>
      <w:r w:rsidRPr="00B11010">
        <w:rPr>
          <w:rFonts w:ascii="Arial" w:hAnsi="Arial" w:cs="Arial"/>
        </w:rPr>
        <w:t xml:space="preserve"> y tengan derecho de voto.</w:t>
      </w:r>
    </w:p>
    <w:p w14:paraId="6AAAACC6" w14:textId="77777777" w:rsidR="007D3B0F" w:rsidRPr="00B11010" w:rsidRDefault="007D3B0F" w:rsidP="007D3B0F">
      <w:pPr>
        <w:pStyle w:val="6Textedebase10points"/>
        <w:tabs>
          <w:tab w:val="clear" w:pos="567"/>
        </w:tabs>
        <w:spacing w:line="220" w:lineRule="exact"/>
        <w:rPr>
          <w:rFonts w:ascii="Arial" w:hAnsi="Arial" w:cs="Arial"/>
        </w:rPr>
      </w:pPr>
    </w:p>
    <w:p w14:paraId="6AAAACC7" w14:textId="77777777" w:rsidR="007D3B0F" w:rsidRPr="00B11010" w:rsidRDefault="007D3B0F" w:rsidP="000738D9">
      <w:pPr>
        <w:pStyle w:val="6Textedebase10points"/>
        <w:tabs>
          <w:tab w:val="clear" w:pos="567"/>
        </w:tabs>
        <w:spacing w:line="220" w:lineRule="exact"/>
        <w:ind w:left="851" w:hanging="851"/>
        <w:rPr>
          <w:rFonts w:ascii="Arial" w:hAnsi="Arial" w:cs="Arial"/>
        </w:rPr>
      </w:pPr>
      <w:r w:rsidRPr="00B11010">
        <w:rPr>
          <w:rFonts w:ascii="Arial" w:hAnsi="Arial" w:cs="Arial"/>
        </w:rPr>
        <w:t>5.</w:t>
      </w:r>
      <w:r w:rsidRPr="00B11010">
        <w:rPr>
          <w:rFonts w:ascii="Arial" w:hAnsi="Arial" w:cs="Arial"/>
        </w:rPr>
        <w:tab/>
        <w:t xml:space="preserve">Las modalidades de votación se decidirán antes del comienzo de </w:t>
      </w:r>
      <w:r w:rsidR="00F3404C" w:rsidRPr="00B11010">
        <w:rPr>
          <w:rFonts w:ascii="Arial" w:hAnsi="Arial" w:cs="Arial"/>
        </w:rPr>
        <w:t>est</w:t>
      </w:r>
      <w:r w:rsidRPr="00B11010">
        <w:rPr>
          <w:rFonts w:ascii="Arial" w:hAnsi="Arial" w:cs="Arial"/>
        </w:rPr>
        <w:t>a. La votación podrá hacerse:</w:t>
      </w:r>
    </w:p>
    <w:p w14:paraId="6AAAACC8" w14:textId="77777777" w:rsidR="007D3B0F" w:rsidRPr="00B11010" w:rsidRDefault="007D3B0F" w:rsidP="007D3B0F">
      <w:pPr>
        <w:pStyle w:val="7Premierretrait"/>
        <w:spacing w:before="80" w:line="220" w:lineRule="exact"/>
        <w:ind w:left="851" w:hanging="851"/>
        <w:rPr>
          <w:rFonts w:ascii="Arial" w:hAnsi="Arial" w:cs="Arial"/>
          <w:lang w:val="es-ES_tradnl"/>
        </w:rPr>
      </w:pPr>
      <w:r w:rsidRPr="00B11010">
        <w:rPr>
          <w:rFonts w:ascii="Arial" w:hAnsi="Arial" w:cs="Arial"/>
          <w:lang w:val="es-ES_tradnl"/>
        </w:rPr>
        <w:t>5.1</w:t>
      </w:r>
      <w:r w:rsidRPr="00B11010">
        <w:rPr>
          <w:rFonts w:ascii="Arial" w:hAnsi="Arial" w:cs="Arial"/>
          <w:lang w:val="es-ES_tradnl"/>
        </w:rPr>
        <w:tab/>
        <w:t>a mano alzada;</w:t>
      </w:r>
    </w:p>
    <w:p w14:paraId="6AAAACC9" w14:textId="77777777" w:rsidR="007D3B0F" w:rsidRPr="00B11010" w:rsidRDefault="007D3B0F" w:rsidP="007D3B0F">
      <w:pPr>
        <w:pStyle w:val="7Premierretrait"/>
        <w:spacing w:before="80" w:line="220" w:lineRule="exact"/>
        <w:ind w:left="851" w:hanging="851"/>
        <w:rPr>
          <w:rFonts w:ascii="Arial" w:hAnsi="Arial" w:cs="Arial"/>
          <w:lang w:val="es-ES_tradnl"/>
        </w:rPr>
      </w:pPr>
      <w:r w:rsidRPr="00B11010">
        <w:rPr>
          <w:rFonts w:ascii="Arial" w:hAnsi="Arial" w:cs="Arial"/>
          <w:lang w:val="es-ES_tradnl"/>
        </w:rPr>
        <w:lastRenderedPageBreak/>
        <w:t>5.2</w:t>
      </w:r>
      <w:r w:rsidRPr="00B11010">
        <w:rPr>
          <w:rFonts w:ascii="Arial" w:hAnsi="Arial" w:cs="Arial"/>
          <w:lang w:val="es-ES_tradnl"/>
        </w:rPr>
        <w:tab/>
        <w:t>por llamado nominal: a solicitud de un miembro del CEP o por voluntad del Presidente. El llamado se hará siguiendo el orden alfabético francés de los países representados en el CEP;</w:t>
      </w:r>
    </w:p>
    <w:p w14:paraId="6AAAACCA" w14:textId="77777777" w:rsidR="007D3B0F" w:rsidRPr="00B11010" w:rsidRDefault="007D3B0F" w:rsidP="007D3B0F">
      <w:pPr>
        <w:pStyle w:val="7Premierretrait"/>
        <w:spacing w:before="80" w:line="220" w:lineRule="exact"/>
        <w:ind w:left="851" w:hanging="851"/>
        <w:rPr>
          <w:rFonts w:ascii="Arial" w:hAnsi="Arial" w:cs="Arial"/>
          <w:lang w:val="es-ES_tradnl"/>
        </w:rPr>
      </w:pPr>
      <w:r w:rsidRPr="00B11010">
        <w:rPr>
          <w:rFonts w:ascii="Arial" w:hAnsi="Arial" w:cs="Arial"/>
          <w:lang w:val="es-ES_tradnl"/>
        </w:rPr>
        <w:t>5.3</w:t>
      </w:r>
      <w:r w:rsidRPr="00B11010">
        <w:rPr>
          <w:rFonts w:ascii="Arial" w:hAnsi="Arial" w:cs="Arial"/>
          <w:lang w:val="es-ES_tradnl"/>
        </w:rPr>
        <w:tab/>
        <w:t>por votación secreta: a solicitud de dos miembros del CEP. Se tomarán entonces las medidas necesarias para garantizar el funcionamiento regular de ese procedimiento, tanto si se realiza por medios electrónicos como tradicionales (papeletas de votación), que tendrá prioridad sobre los demás procedimientos de votación.</w:t>
      </w:r>
    </w:p>
    <w:p w14:paraId="6AAAACCB" w14:textId="77777777" w:rsidR="007D3B0F" w:rsidRPr="00B11010" w:rsidRDefault="007D3B0F" w:rsidP="007D3B0F">
      <w:pPr>
        <w:spacing w:line="240" w:lineRule="auto"/>
        <w:rPr>
          <w:rFonts w:cs="Arial"/>
          <w:lang w:val="es-ES_tradnl" w:eastAsia="ja-JP"/>
        </w:rPr>
      </w:pPr>
    </w:p>
    <w:p w14:paraId="6AAAACCC"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6.</w:t>
      </w:r>
      <w:r w:rsidRPr="00B11010">
        <w:rPr>
          <w:rFonts w:ascii="Arial" w:hAnsi="Arial" w:cs="Arial"/>
        </w:rPr>
        <w:tab/>
        <w:t xml:space="preserve">La expresión «miembros presentes y votantes» vale para los miembros que votan «a favor» o «en contra». Las abstenciones no se tomarán en consideración al calcular los votos necesarios para establecer la mayoría; lo mismo se aplica para los votos en blanco o nulos, en caso de votación secreta. </w:t>
      </w:r>
    </w:p>
    <w:p w14:paraId="6AAAACCD" w14:textId="77777777" w:rsidR="007D3B0F" w:rsidRPr="00B11010" w:rsidRDefault="007D3B0F" w:rsidP="007D3B0F">
      <w:pPr>
        <w:spacing w:line="220" w:lineRule="exact"/>
        <w:rPr>
          <w:rFonts w:cs="Arial"/>
          <w:lang w:val="es-ES_tradnl" w:eastAsia="ja-JP"/>
        </w:rPr>
      </w:pPr>
    </w:p>
    <w:p w14:paraId="6AAAACCE"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7.</w:t>
      </w:r>
      <w:r w:rsidRPr="00B11010">
        <w:rPr>
          <w:rFonts w:ascii="Arial" w:hAnsi="Arial" w:cs="Arial"/>
        </w:rPr>
        <w:tab/>
        <w:t>Cuando haya comenzado una votación, ninguna delegación podrá interrumpirla, salvo si se tratare de una moción de orden relativa a los aspectos técnicos de su realización.</w:t>
      </w:r>
    </w:p>
    <w:p w14:paraId="6AAAACCF" w14:textId="77777777" w:rsidR="007D3B0F" w:rsidRPr="00B11010" w:rsidRDefault="007D3B0F" w:rsidP="007D3B0F">
      <w:pPr>
        <w:pStyle w:val="6Textedebase10points"/>
        <w:tabs>
          <w:tab w:val="clear" w:pos="567"/>
        </w:tabs>
        <w:spacing w:line="220" w:lineRule="exact"/>
        <w:rPr>
          <w:rFonts w:ascii="Arial" w:hAnsi="Arial" w:cs="Arial"/>
        </w:rPr>
      </w:pPr>
    </w:p>
    <w:p w14:paraId="6AAAACD0"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8.</w:t>
      </w:r>
      <w:r w:rsidRPr="00B11010">
        <w:rPr>
          <w:rFonts w:ascii="Arial" w:hAnsi="Arial" w:cs="Arial"/>
        </w:rPr>
        <w:tab/>
        <w:t>Las reglas de votación se aplicarán a las decisiones adoptadas por la Plenaria, por las Comisiones y, por analogía, por los demás órganos del CEP, bajo reserva de las reglas específicas de funcionamiento.</w:t>
      </w:r>
    </w:p>
    <w:p w14:paraId="6AAAACD1" w14:textId="77777777" w:rsidR="007D3B0F" w:rsidRPr="00B11010" w:rsidRDefault="007D3B0F" w:rsidP="007D3B0F">
      <w:pPr>
        <w:pStyle w:val="6Textedebase10points"/>
        <w:spacing w:line="220" w:lineRule="exact"/>
        <w:rPr>
          <w:rFonts w:ascii="Arial" w:hAnsi="Arial" w:cs="Arial"/>
        </w:rPr>
      </w:pPr>
    </w:p>
    <w:p w14:paraId="6AAAACD2" w14:textId="77777777" w:rsidR="007D3B0F" w:rsidRPr="00B11010" w:rsidRDefault="007D3B0F" w:rsidP="007D3B0F">
      <w:pPr>
        <w:spacing w:line="220" w:lineRule="exact"/>
        <w:rPr>
          <w:rFonts w:cs="Arial"/>
          <w:lang w:val="es-ES_tradnl" w:eastAsia="ja-JP"/>
        </w:rPr>
      </w:pPr>
    </w:p>
    <w:p w14:paraId="6AAAACD3" w14:textId="77777777" w:rsidR="00DD029E" w:rsidRPr="00B11010" w:rsidRDefault="00DD029E">
      <w:pPr>
        <w:spacing w:line="240" w:lineRule="auto"/>
        <w:rPr>
          <w:rFonts w:cs="Arial"/>
          <w:lang w:val="es-ES_tradnl" w:eastAsia="ja-JP"/>
        </w:rPr>
      </w:pPr>
      <w:r w:rsidRPr="00B11010">
        <w:rPr>
          <w:rFonts w:cs="Arial"/>
          <w:lang w:val="es-ES_tradnl"/>
        </w:rPr>
        <w:br w:type="page"/>
      </w:r>
    </w:p>
    <w:p w14:paraId="6AAAACD4" w14:textId="77777777" w:rsidR="007D3B0F" w:rsidRPr="00B11010" w:rsidRDefault="007D3B0F" w:rsidP="007D3B0F">
      <w:pPr>
        <w:pStyle w:val="6Textedebase10points"/>
        <w:spacing w:line="220" w:lineRule="exact"/>
        <w:outlineLvl w:val="0"/>
        <w:rPr>
          <w:rFonts w:ascii="Arial" w:hAnsi="Arial" w:cs="Arial"/>
        </w:rPr>
      </w:pPr>
      <w:r w:rsidRPr="00B11010">
        <w:rPr>
          <w:rFonts w:ascii="Arial" w:hAnsi="Arial" w:cs="Arial"/>
        </w:rPr>
        <w:lastRenderedPageBreak/>
        <w:t xml:space="preserve">Artículo </w:t>
      </w:r>
      <w:r w:rsidR="00DB308A" w:rsidRPr="00B11010">
        <w:rPr>
          <w:rFonts w:ascii="Arial" w:hAnsi="Arial" w:cs="Arial"/>
        </w:rPr>
        <w:t>25</w:t>
      </w:r>
    </w:p>
    <w:p w14:paraId="6AAAACD5"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Elección del Presidente y del Vicepresidente</w:t>
      </w:r>
    </w:p>
    <w:p w14:paraId="6AAAACD6" w14:textId="77777777" w:rsidR="007D3B0F" w:rsidRPr="00B11010" w:rsidRDefault="007D3B0F" w:rsidP="007D3B0F">
      <w:pPr>
        <w:pStyle w:val="6Textedebase10points"/>
        <w:spacing w:line="220" w:lineRule="exact"/>
        <w:rPr>
          <w:rFonts w:ascii="Arial" w:hAnsi="Arial" w:cs="Arial"/>
        </w:rPr>
      </w:pPr>
    </w:p>
    <w:p w14:paraId="6AAAACD7" w14:textId="77777777" w:rsidR="007D3B0F" w:rsidRPr="00B11010" w:rsidRDefault="007D3B0F" w:rsidP="007D3B0F">
      <w:pPr>
        <w:pStyle w:val="7Premierretrait"/>
        <w:spacing w:before="0" w:line="220" w:lineRule="exact"/>
        <w:ind w:left="0" w:firstLine="0"/>
        <w:rPr>
          <w:rFonts w:ascii="Arial" w:hAnsi="Arial" w:cs="Arial"/>
          <w:lang w:val="es-ES_tradnl"/>
        </w:rPr>
      </w:pPr>
      <w:r w:rsidRPr="00B11010">
        <w:rPr>
          <w:rFonts w:ascii="Arial" w:hAnsi="Arial" w:cs="Arial"/>
          <w:lang w:val="es-ES_tradnl"/>
        </w:rPr>
        <w:t>1.</w:t>
      </w:r>
      <w:r w:rsidRPr="00B11010">
        <w:rPr>
          <w:rFonts w:ascii="Arial" w:hAnsi="Arial" w:cs="Arial"/>
          <w:lang w:val="es-ES_tradnl"/>
        </w:rPr>
        <w:tab/>
        <w:t xml:space="preserve">En principio, el Presidente del CEP </w:t>
      </w:r>
      <w:r w:rsidR="00EC5CD0" w:rsidRPr="00B11010">
        <w:rPr>
          <w:rFonts w:ascii="Arial" w:hAnsi="Arial" w:cs="Arial"/>
          <w:lang w:val="es-ES_tradnl"/>
        </w:rPr>
        <w:t>deberá provenir de un grupo geográfico diferente del grupo del que proviene el Presidente del CA</w:t>
      </w:r>
      <w:r w:rsidRPr="00B11010">
        <w:rPr>
          <w:rFonts w:ascii="Arial" w:hAnsi="Arial" w:cs="Arial"/>
          <w:lang w:val="es-ES_tradnl"/>
        </w:rPr>
        <w:t>.</w:t>
      </w:r>
    </w:p>
    <w:p w14:paraId="6AAAACD8" w14:textId="77777777" w:rsidR="007D3B0F" w:rsidRPr="00B11010" w:rsidRDefault="007D3B0F" w:rsidP="007D3B0F">
      <w:pPr>
        <w:pStyle w:val="7Premierretrait"/>
        <w:spacing w:before="0" w:line="220" w:lineRule="exact"/>
        <w:ind w:left="0" w:firstLine="0"/>
        <w:rPr>
          <w:rFonts w:ascii="Arial" w:hAnsi="Arial" w:cs="Arial"/>
          <w:lang w:val="es-ES_tradnl"/>
        </w:rPr>
      </w:pPr>
    </w:p>
    <w:p w14:paraId="6AAAACD9" w14:textId="77777777" w:rsidR="007D3B0F" w:rsidRPr="00B11010" w:rsidRDefault="007D3B0F" w:rsidP="007D3B0F">
      <w:pPr>
        <w:pStyle w:val="7Premierretrait"/>
        <w:spacing w:before="0" w:line="220" w:lineRule="exact"/>
        <w:ind w:left="0" w:firstLine="0"/>
        <w:rPr>
          <w:rFonts w:ascii="Arial" w:hAnsi="Arial" w:cs="Arial"/>
          <w:lang w:val="es-ES_tradnl"/>
        </w:rPr>
      </w:pPr>
      <w:r w:rsidRPr="00B11010">
        <w:rPr>
          <w:rFonts w:ascii="Arial" w:hAnsi="Arial" w:cs="Arial"/>
          <w:lang w:val="es-ES_tradnl"/>
        </w:rPr>
        <w:t>2.</w:t>
      </w:r>
      <w:r w:rsidRPr="00B11010">
        <w:rPr>
          <w:rFonts w:ascii="Arial" w:hAnsi="Arial" w:cs="Arial"/>
          <w:lang w:val="es-ES_tradnl"/>
        </w:rPr>
        <w:tab/>
        <w:t>En principio, el Presidente y el Vicepresidente</w:t>
      </w:r>
      <w:r w:rsidR="007D5DF2" w:rsidRPr="00B11010">
        <w:rPr>
          <w:rFonts w:ascii="Arial" w:hAnsi="Arial" w:cs="Arial"/>
          <w:lang w:val="es-ES_tradnl"/>
        </w:rPr>
        <w:t xml:space="preserve"> del CEP</w:t>
      </w:r>
      <w:r w:rsidRPr="00B11010">
        <w:rPr>
          <w:rFonts w:ascii="Arial" w:hAnsi="Arial" w:cs="Arial"/>
          <w:lang w:val="es-ES_tradnl"/>
        </w:rPr>
        <w:t xml:space="preserve"> no podrán ser del mismo grupo geográfico ni ser ambos países desarrollados o países en desarrollo.</w:t>
      </w:r>
    </w:p>
    <w:p w14:paraId="6AAAACDA" w14:textId="77777777" w:rsidR="007D3B0F" w:rsidRPr="00B11010" w:rsidRDefault="007D3B0F" w:rsidP="007D3B0F">
      <w:pPr>
        <w:pStyle w:val="6Textedebase10points"/>
        <w:spacing w:line="220" w:lineRule="exact"/>
        <w:rPr>
          <w:rFonts w:ascii="Arial" w:hAnsi="Arial" w:cs="Arial"/>
        </w:rPr>
      </w:pPr>
    </w:p>
    <w:p w14:paraId="6AAAACDB" w14:textId="77777777" w:rsidR="007D3B0F" w:rsidRPr="00B11010" w:rsidRDefault="00580951" w:rsidP="007D3B0F">
      <w:pPr>
        <w:pStyle w:val="6Textedebase10points"/>
        <w:tabs>
          <w:tab w:val="clear" w:pos="567"/>
        </w:tabs>
        <w:spacing w:line="220" w:lineRule="exact"/>
        <w:rPr>
          <w:rFonts w:ascii="Arial" w:hAnsi="Arial" w:cs="Arial"/>
        </w:rPr>
      </w:pPr>
      <w:r w:rsidRPr="00B11010">
        <w:rPr>
          <w:rFonts w:ascii="Arial" w:hAnsi="Arial" w:cs="Arial"/>
        </w:rPr>
        <w:t>3.</w:t>
      </w:r>
      <w:r w:rsidR="007D3B0F" w:rsidRPr="00B11010">
        <w:rPr>
          <w:rFonts w:ascii="Arial" w:hAnsi="Arial" w:cs="Arial"/>
        </w:rPr>
        <w:tab/>
        <w:t>Las elecciones del Presidente y del Vicepresidente</w:t>
      </w:r>
      <w:r w:rsidR="005B5F61" w:rsidRPr="00B11010">
        <w:rPr>
          <w:rFonts w:ascii="Arial" w:hAnsi="Arial" w:cs="Arial"/>
        </w:rPr>
        <w:t xml:space="preserve"> del CEP</w:t>
      </w:r>
      <w:r w:rsidR="007D3B0F" w:rsidRPr="00B11010">
        <w:rPr>
          <w:rFonts w:ascii="Arial" w:hAnsi="Arial" w:cs="Arial"/>
        </w:rPr>
        <w:t xml:space="preserve"> se llevarán a cabo por votación secreta. Se considerará elegido el candidato que hubiere obtenido la mayoría de votos definida en el artículo </w:t>
      </w:r>
      <w:r w:rsidR="00311711" w:rsidRPr="00B11010">
        <w:rPr>
          <w:rFonts w:ascii="Arial" w:hAnsi="Arial" w:cs="Arial"/>
        </w:rPr>
        <w:t>24</w:t>
      </w:r>
      <w:r w:rsidR="007D3B0F" w:rsidRPr="00B11010">
        <w:rPr>
          <w:rFonts w:ascii="Arial" w:hAnsi="Arial" w:cs="Arial"/>
        </w:rPr>
        <w:t>.3 y 6. Se procederá a tantas votaciones como sean necesarias para obtener esa mayoría.</w:t>
      </w:r>
    </w:p>
    <w:p w14:paraId="6AAAACDC" w14:textId="77777777" w:rsidR="007D3B0F" w:rsidRPr="00B11010" w:rsidRDefault="007D3B0F" w:rsidP="007D3B0F">
      <w:pPr>
        <w:pStyle w:val="6Textedebase10points"/>
        <w:tabs>
          <w:tab w:val="clear" w:pos="567"/>
        </w:tabs>
        <w:spacing w:line="220" w:lineRule="exact"/>
        <w:rPr>
          <w:rFonts w:ascii="Arial" w:hAnsi="Arial" w:cs="Arial"/>
        </w:rPr>
      </w:pPr>
    </w:p>
    <w:p w14:paraId="6AAAACDD" w14:textId="77777777" w:rsidR="007D3B0F" w:rsidRPr="00B11010" w:rsidRDefault="00580951" w:rsidP="007D3B0F">
      <w:pPr>
        <w:pStyle w:val="6Textedebase10points"/>
        <w:tabs>
          <w:tab w:val="clear" w:pos="567"/>
        </w:tabs>
        <w:spacing w:line="220" w:lineRule="exact"/>
        <w:rPr>
          <w:rFonts w:ascii="Arial" w:hAnsi="Arial" w:cs="Arial"/>
        </w:rPr>
      </w:pPr>
      <w:r w:rsidRPr="00B11010">
        <w:rPr>
          <w:rFonts w:ascii="Arial" w:hAnsi="Arial" w:cs="Arial"/>
        </w:rPr>
        <w:t>4.</w:t>
      </w:r>
      <w:r w:rsidR="007D3B0F" w:rsidRPr="00B11010">
        <w:rPr>
          <w:rFonts w:ascii="Arial" w:hAnsi="Arial" w:cs="Arial"/>
        </w:rPr>
        <w:tab/>
        <w:t>El candidato, o en caso de empate los candidatos, que hubiere obtenido menos votos en un escrutinio quedará eliminado. Si varios candidatos no obtuvieren como mínimo el 10 por ciento de los votos expresados en una votación, quedarán eliminados.</w:t>
      </w:r>
    </w:p>
    <w:p w14:paraId="6AAAACDE" w14:textId="77777777" w:rsidR="007D3B0F" w:rsidRPr="00B11010" w:rsidRDefault="007D3B0F" w:rsidP="007D3B0F">
      <w:pPr>
        <w:pStyle w:val="6Textedebase10points"/>
        <w:tabs>
          <w:tab w:val="clear" w:pos="567"/>
        </w:tabs>
        <w:spacing w:line="220" w:lineRule="exact"/>
        <w:rPr>
          <w:rFonts w:ascii="Arial" w:hAnsi="Arial" w:cs="Arial"/>
        </w:rPr>
      </w:pPr>
    </w:p>
    <w:p w14:paraId="6AAAACDF" w14:textId="77777777" w:rsidR="007D3B0F" w:rsidRPr="00B11010" w:rsidRDefault="00580951" w:rsidP="007D3B0F">
      <w:pPr>
        <w:pStyle w:val="6Textedebase10points"/>
        <w:tabs>
          <w:tab w:val="clear" w:pos="567"/>
        </w:tabs>
        <w:spacing w:line="220" w:lineRule="exact"/>
        <w:rPr>
          <w:rFonts w:ascii="Arial" w:hAnsi="Arial" w:cs="Arial"/>
        </w:rPr>
      </w:pPr>
      <w:r w:rsidRPr="00B11010">
        <w:rPr>
          <w:rFonts w:ascii="Arial" w:hAnsi="Arial" w:cs="Arial"/>
        </w:rPr>
        <w:t>5.</w:t>
      </w:r>
      <w:r w:rsidR="007D3B0F" w:rsidRPr="00B11010">
        <w:rPr>
          <w:rFonts w:ascii="Arial" w:hAnsi="Arial" w:cs="Arial"/>
        </w:rPr>
        <w:tab/>
        <w:t>Los candidatos podrán retirar su candidatura antes de cada votación.</w:t>
      </w:r>
    </w:p>
    <w:p w14:paraId="6AAAACE0" w14:textId="77777777" w:rsidR="007D3B0F" w:rsidRPr="00B11010" w:rsidRDefault="007D3B0F" w:rsidP="007D3B0F">
      <w:pPr>
        <w:pStyle w:val="6Textedebase10points"/>
        <w:spacing w:line="220" w:lineRule="exact"/>
        <w:outlineLvl w:val="0"/>
        <w:rPr>
          <w:rFonts w:ascii="Arial" w:hAnsi="Arial" w:cs="Arial"/>
        </w:rPr>
      </w:pPr>
    </w:p>
    <w:p w14:paraId="6AAAACE1" w14:textId="77777777" w:rsidR="007D3B0F" w:rsidRPr="00B11010" w:rsidRDefault="007D3B0F" w:rsidP="007D3B0F">
      <w:pPr>
        <w:pStyle w:val="6Textedebase10points"/>
        <w:spacing w:line="220" w:lineRule="exact"/>
        <w:outlineLvl w:val="0"/>
        <w:rPr>
          <w:rFonts w:ascii="Arial" w:hAnsi="Arial" w:cs="Arial"/>
        </w:rPr>
      </w:pPr>
    </w:p>
    <w:p w14:paraId="6AAAACE2" w14:textId="77777777" w:rsidR="007D3B0F" w:rsidRPr="00B11010" w:rsidRDefault="007D3B0F" w:rsidP="007B7B4A">
      <w:pPr>
        <w:pStyle w:val="6Textedebase10points"/>
        <w:spacing w:line="220" w:lineRule="exact"/>
        <w:outlineLvl w:val="0"/>
        <w:rPr>
          <w:rFonts w:ascii="Arial" w:hAnsi="Arial" w:cs="Arial"/>
        </w:rPr>
      </w:pPr>
      <w:r w:rsidRPr="00B11010">
        <w:rPr>
          <w:rFonts w:ascii="Arial" w:hAnsi="Arial" w:cs="Arial"/>
        </w:rPr>
        <w:t xml:space="preserve">Artículo </w:t>
      </w:r>
      <w:r w:rsidR="002474DE" w:rsidRPr="00B11010">
        <w:rPr>
          <w:rFonts w:ascii="Arial" w:hAnsi="Arial" w:cs="Arial"/>
        </w:rPr>
        <w:t>26</w:t>
      </w:r>
    </w:p>
    <w:p w14:paraId="6AAAACE3"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 xml:space="preserve">Mociones de orden y mociones de procedimiento </w:t>
      </w:r>
    </w:p>
    <w:p w14:paraId="6AAAACE4" w14:textId="77777777" w:rsidR="007D3B0F" w:rsidRPr="00B11010" w:rsidRDefault="007D3B0F" w:rsidP="007D3B0F">
      <w:pPr>
        <w:pStyle w:val="6Textedebase10points"/>
        <w:spacing w:line="220" w:lineRule="exact"/>
        <w:rPr>
          <w:rFonts w:ascii="Arial" w:hAnsi="Arial" w:cs="Arial"/>
        </w:rPr>
      </w:pPr>
    </w:p>
    <w:p w14:paraId="6AAAACE5"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Durante la discusión de una cuestión e incluso, dado el caso, después del cierre del debate, una delegación podrá presentar una moción de orden para pedir:</w:t>
      </w:r>
    </w:p>
    <w:p w14:paraId="6AAAACE6" w14:textId="77777777" w:rsidR="007D3B0F" w:rsidRPr="00B11010" w:rsidRDefault="007D3B0F" w:rsidP="007D3B0F">
      <w:pPr>
        <w:pStyle w:val="7Premierretrait"/>
        <w:spacing w:before="100" w:line="220" w:lineRule="exact"/>
        <w:ind w:left="851" w:hanging="851"/>
        <w:rPr>
          <w:rFonts w:ascii="Arial" w:hAnsi="Arial" w:cs="Arial"/>
          <w:lang w:val="es-ES_tradnl"/>
        </w:rPr>
      </w:pPr>
      <w:r w:rsidRPr="00B11010">
        <w:rPr>
          <w:rFonts w:ascii="Arial" w:hAnsi="Arial" w:cs="Arial"/>
          <w:lang w:val="es-ES_tradnl"/>
        </w:rPr>
        <w:t>1.1</w:t>
      </w:r>
      <w:r w:rsidRPr="00B11010">
        <w:rPr>
          <w:rFonts w:ascii="Arial" w:hAnsi="Arial" w:cs="Arial"/>
          <w:lang w:val="es-ES_tradnl"/>
        </w:rPr>
        <w:tab/>
        <w:t>aclaraciones sobre el desarrollo de los debates;</w:t>
      </w:r>
    </w:p>
    <w:p w14:paraId="6AAAACE7" w14:textId="77777777" w:rsidR="007D3B0F" w:rsidRPr="00B11010" w:rsidRDefault="007D3B0F" w:rsidP="007D3B0F">
      <w:pPr>
        <w:pStyle w:val="7Premierretrait"/>
        <w:spacing w:before="100" w:line="220" w:lineRule="exact"/>
        <w:ind w:left="851" w:hanging="851"/>
        <w:rPr>
          <w:rFonts w:ascii="Arial" w:hAnsi="Arial" w:cs="Arial"/>
          <w:lang w:val="es-ES_tradnl"/>
        </w:rPr>
      </w:pPr>
      <w:r w:rsidRPr="00B11010">
        <w:rPr>
          <w:rFonts w:ascii="Arial" w:hAnsi="Arial" w:cs="Arial"/>
          <w:lang w:val="es-ES_tradnl"/>
        </w:rPr>
        <w:t>1.2</w:t>
      </w:r>
      <w:r w:rsidRPr="00B11010">
        <w:rPr>
          <w:rFonts w:ascii="Arial" w:hAnsi="Arial" w:cs="Arial"/>
          <w:lang w:val="es-ES_tradnl"/>
        </w:rPr>
        <w:tab/>
        <w:t>el respeto del Reglamento Interno;</w:t>
      </w:r>
    </w:p>
    <w:p w14:paraId="6AAAACE8" w14:textId="77777777" w:rsidR="007D3B0F" w:rsidRPr="00B11010" w:rsidRDefault="007D3B0F" w:rsidP="007D3B0F">
      <w:pPr>
        <w:pStyle w:val="7Premierretrait"/>
        <w:spacing w:before="100" w:line="220" w:lineRule="exact"/>
        <w:ind w:left="851" w:hanging="851"/>
        <w:rPr>
          <w:rFonts w:ascii="Arial" w:hAnsi="Arial" w:cs="Arial"/>
          <w:lang w:val="es-ES_tradnl"/>
        </w:rPr>
      </w:pPr>
      <w:r w:rsidRPr="00B11010">
        <w:rPr>
          <w:rFonts w:ascii="Arial" w:hAnsi="Arial" w:cs="Arial"/>
          <w:lang w:val="es-ES_tradnl"/>
        </w:rPr>
        <w:t>1.3</w:t>
      </w:r>
      <w:r w:rsidRPr="00B11010">
        <w:rPr>
          <w:rFonts w:ascii="Arial" w:hAnsi="Arial" w:cs="Arial"/>
          <w:lang w:val="es-ES_tradnl"/>
        </w:rPr>
        <w:tab/>
        <w:t xml:space="preserve">la modificación del orden de discusión de las proposiciones sugerido por el Presidente. </w:t>
      </w:r>
    </w:p>
    <w:p w14:paraId="6AAAACE9" w14:textId="77777777" w:rsidR="007D3B0F" w:rsidRPr="00B11010" w:rsidRDefault="007D3B0F" w:rsidP="007D3B0F">
      <w:pPr>
        <w:pStyle w:val="7Premierretrait"/>
        <w:spacing w:before="0" w:line="220" w:lineRule="exact"/>
        <w:ind w:left="0" w:firstLine="0"/>
        <w:rPr>
          <w:rFonts w:ascii="Arial" w:hAnsi="Arial" w:cs="Arial"/>
          <w:lang w:val="es-ES_tradnl"/>
        </w:rPr>
      </w:pPr>
    </w:p>
    <w:p w14:paraId="6AAAACEA" w14:textId="77777777" w:rsidR="007D3B0F" w:rsidRPr="00B11010" w:rsidRDefault="007D3B0F" w:rsidP="007D3B0F">
      <w:pPr>
        <w:pStyle w:val="7Premierretrait"/>
        <w:spacing w:before="0" w:line="220" w:lineRule="exact"/>
        <w:ind w:left="0" w:firstLine="0"/>
        <w:rPr>
          <w:rFonts w:ascii="Arial" w:hAnsi="Arial" w:cs="Arial"/>
          <w:lang w:val="es-ES_tradnl"/>
        </w:rPr>
      </w:pPr>
      <w:r w:rsidRPr="00B11010">
        <w:rPr>
          <w:rFonts w:ascii="Arial" w:hAnsi="Arial" w:cs="Arial"/>
          <w:lang w:val="es-ES_tradnl"/>
        </w:rPr>
        <w:t>2.</w:t>
      </w:r>
      <w:r w:rsidRPr="00B11010">
        <w:rPr>
          <w:rFonts w:ascii="Arial" w:hAnsi="Arial" w:cs="Arial"/>
          <w:lang w:val="es-ES_tradnl"/>
        </w:rPr>
        <w:tab/>
        <w:t>La moción de orden tendrá prioridad sobre todas las cuestiones, comprendidas las mociones de procedimiento mencionadas en 4.</w:t>
      </w:r>
    </w:p>
    <w:p w14:paraId="6AAAACEB" w14:textId="77777777" w:rsidR="007D3B0F" w:rsidRPr="00B11010" w:rsidRDefault="007D3B0F" w:rsidP="007D3B0F">
      <w:pPr>
        <w:pStyle w:val="6Textedebase10points"/>
        <w:spacing w:line="220" w:lineRule="exact"/>
        <w:rPr>
          <w:rFonts w:ascii="Arial" w:hAnsi="Arial" w:cs="Arial"/>
        </w:rPr>
      </w:pPr>
    </w:p>
    <w:p w14:paraId="6AAAACEC"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El Presidente dará inmediatamente las precisiones solicitadas o tomará la decisión que considere conveniente con respecto a la moción de orden. En caso de objeción, la decisión del Presidente se pondrá de inmediato a votación.</w:t>
      </w:r>
    </w:p>
    <w:p w14:paraId="6AAAACED" w14:textId="77777777" w:rsidR="007D3B0F" w:rsidRPr="00B11010" w:rsidRDefault="007D3B0F" w:rsidP="007D3B0F">
      <w:pPr>
        <w:pStyle w:val="6Textedebase10points"/>
        <w:tabs>
          <w:tab w:val="clear" w:pos="567"/>
        </w:tabs>
        <w:spacing w:line="220" w:lineRule="exact"/>
        <w:rPr>
          <w:rFonts w:ascii="Arial" w:hAnsi="Arial" w:cs="Arial"/>
        </w:rPr>
      </w:pPr>
    </w:p>
    <w:p w14:paraId="6AAAACEE"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4.</w:t>
      </w:r>
      <w:r w:rsidRPr="00B11010">
        <w:rPr>
          <w:rFonts w:ascii="Arial" w:hAnsi="Arial" w:cs="Arial"/>
        </w:rPr>
        <w:tab/>
        <w:t>Además, durante la discusión de una cuestión, una delegación podrá introducir una moción de procedimiento que tenga por objeto proponer:</w:t>
      </w:r>
    </w:p>
    <w:p w14:paraId="6AAAACEF" w14:textId="77777777" w:rsidR="007D3B0F" w:rsidRPr="00B11010" w:rsidRDefault="007D3B0F" w:rsidP="007D3B0F">
      <w:pPr>
        <w:pStyle w:val="7Premierretrait"/>
        <w:spacing w:before="100" w:line="220" w:lineRule="exact"/>
        <w:ind w:left="851" w:hanging="851"/>
        <w:rPr>
          <w:rFonts w:ascii="Arial" w:hAnsi="Arial" w:cs="Arial"/>
          <w:lang w:val="es-ES_tradnl"/>
        </w:rPr>
      </w:pPr>
      <w:r w:rsidRPr="00B11010">
        <w:rPr>
          <w:rFonts w:ascii="Arial" w:hAnsi="Arial" w:cs="Arial"/>
          <w:lang w:val="es-ES_tradnl"/>
        </w:rPr>
        <w:t>4.1</w:t>
      </w:r>
      <w:r w:rsidRPr="00B11010">
        <w:rPr>
          <w:rFonts w:ascii="Arial" w:hAnsi="Arial" w:cs="Arial"/>
          <w:lang w:val="es-ES_tradnl"/>
        </w:rPr>
        <w:tab/>
        <w:t>la suspensión de la sesión;</w:t>
      </w:r>
    </w:p>
    <w:p w14:paraId="6AAAACF0" w14:textId="77777777" w:rsidR="007D3B0F" w:rsidRPr="00B11010" w:rsidRDefault="007D3B0F" w:rsidP="007D3B0F">
      <w:pPr>
        <w:pStyle w:val="7Premierretrait"/>
        <w:spacing w:before="100" w:line="220" w:lineRule="exact"/>
        <w:ind w:left="851" w:hanging="851"/>
        <w:rPr>
          <w:rFonts w:ascii="Arial" w:hAnsi="Arial" w:cs="Arial"/>
          <w:lang w:val="es-ES_tradnl"/>
        </w:rPr>
      </w:pPr>
      <w:r w:rsidRPr="00B11010">
        <w:rPr>
          <w:rFonts w:ascii="Arial" w:hAnsi="Arial" w:cs="Arial"/>
          <w:lang w:val="es-ES_tradnl"/>
        </w:rPr>
        <w:t>4.2</w:t>
      </w:r>
      <w:r w:rsidRPr="00B11010">
        <w:rPr>
          <w:rFonts w:ascii="Arial" w:hAnsi="Arial" w:cs="Arial"/>
          <w:lang w:val="es-ES_tradnl"/>
        </w:rPr>
        <w:tab/>
        <w:t>el levantamiento de la sesión;</w:t>
      </w:r>
    </w:p>
    <w:p w14:paraId="6AAAACF1" w14:textId="77777777" w:rsidR="007D3B0F" w:rsidRPr="00B11010" w:rsidRDefault="007D3B0F" w:rsidP="007D3B0F">
      <w:pPr>
        <w:pStyle w:val="7Premierretrait"/>
        <w:spacing w:before="100" w:line="220" w:lineRule="exact"/>
        <w:ind w:left="851" w:hanging="851"/>
        <w:rPr>
          <w:rFonts w:ascii="Arial" w:hAnsi="Arial" w:cs="Arial"/>
          <w:lang w:val="es-ES_tradnl"/>
        </w:rPr>
      </w:pPr>
      <w:r w:rsidRPr="00B11010">
        <w:rPr>
          <w:rFonts w:ascii="Arial" w:hAnsi="Arial" w:cs="Arial"/>
          <w:lang w:val="es-ES_tradnl"/>
        </w:rPr>
        <w:t>4.3</w:t>
      </w:r>
      <w:r w:rsidRPr="00B11010">
        <w:rPr>
          <w:rFonts w:ascii="Arial" w:hAnsi="Arial" w:cs="Arial"/>
          <w:lang w:val="es-ES_tradnl"/>
        </w:rPr>
        <w:tab/>
        <w:t>la postergación del debate sobre el problema en discusión;</w:t>
      </w:r>
    </w:p>
    <w:p w14:paraId="6AAAACF2" w14:textId="77777777" w:rsidR="007D3B0F" w:rsidRPr="00B11010" w:rsidRDefault="007D3B0F" w:rsidP="007D3B0F">
      <w:pPr>
        <w:pStyle w:val="7Premierretrait"/>
        <w:spacing w:before="100" w:line="220" w:lineRule="exact"/>
        <w:ind w:left="851" w:hanging="851"/>
        <w:rPr>
          <w:rFonts w:ascii="Arial" w:hAnsi="Arial" w:cs="Arial"/>
          <w:lang w:val="es-ES_tradnl"/>
        </w:rPr>
      </w:pPr>
      <w:r w:rsidRPr="00B11010">
        <w:rPr>
          <w:rFonts w:ascii="Arial" w:hAnsi="Arial" w:cs="Arial"/>
          <w:lang w:val="es-ES_tradnl"/>
        </w:rPr>
        <w:t>4.4</w:t>
      </w:r>
      <w:r w:rsidRPr="00B11010">
        <w:rPr>
          <w:rFonts w:ascii="Arial" w:hAnsi="Arial" w:cs="Arial"/>
          <w:lang w:val="es-ES_tradnl"/>
        </w:rPr>
        <w:tab/>
        <w:t>el cierre del debate sobre el problema en discusión.</w:t>
      </w:r>
    </w:p>
    <w:p w14:paraId="6AAAACF3" w14:textId="77777777" w:rsidR="007D3B0F" w:rsidRPr="00B11010" w:rsidRDefault="007D3B0F" w:rsidP="007D3B0F">
      <w:pPr>
        <w:pStyle w:val="6Textedebase10points"/>
        <w:spacing w:line="220" w:lineRule="exact"/>
        <w:rPr>
          <w:rFonts w:ascii="Arial" w:hAnsi="Arial" w:cs="Arial"/>
        </w:rPr>
      </w:pPr>
    </w:p>
    <w:p w14:paraId="6AAAACF4"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5.</w:t>
      </w:r>
      <w:r w:rsidRPr="00B11010">
        <w:rPr>
          <w:rFonts w:ascii="Arial" w:hAnsi="Arial" w:cs="Arial"/>
        </w:rPr>
        <w:tab/>
        <w:t>Las mociones de procedimiento tendrán prioridad, en el orden arriba indicado, sobre todas las demás proposiciones, con excepción de las mociones de orden indicadas en 1.</w:t>
      </w:r>
    </w:p>
    <w:p w14:paraId="6AAAACF5" w14:textId="77777777" w:rsidR="007D3B0F" w:rsidRPr="00B11010" w:rsidRDefault="007D3B0F" w:rsidP="007D3B0F">
      <w:pPr>
        <w:pStyle w:val="6Textedebase10points"/>
        <w:tabs>
          <w:tab w:val="clear" w:pos="567"/>
        </w:tabs>
        <w:spacing w:line="220" w:lineRule="exact"/>
        <w:rPr>
          <w:rFonts w:ascii="Arial" w:hAnsi="Arial" w:cs="Arial"/>
        </w:rPr>
      </w:pPr>
    </w:p>
    <w:p w14:paraId="6AAAACF6"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6.</w:t>
      </w:r>
      <w:r w:rsidRPr="00B11010">
        <w:rPr>
          <w:rFonts w:ascii="Arial" w:hAnsi="Arial" w:cs="Arial"/>
        </w:rPr>
        <w:tab/>
        <w:t>Las mociones tendentes a la suspensión o al levantamiento de la sesión no se discutirán, sino que se pondrán inmediatamente a votación.</w:t>
      </w:r>
    </w:p>
    <w:p w14:paraId="6AAAACF7" w14:textId="77777777" w:rsidR="007D3B0F" w:rsidRPr="00B11010" w:rsidRDefault="007D3B0F" w:rsidP="007D3B0F">
      <w:pPr>
        <w:pStyle w:val="6Textedebase10points"/>
        <w:tabs>
          <w:tab w:val="clear" w:pos="567"/>
        </w:tabs>
        <w:spacing w:line="220" w:lineRule="exact"/>
        <w:rPr>
          <w:rFonts w:ascii="Arial" w:hAnsi="Arial" w:cs="Arial"/>
        </w:rPr>
      </w:pPr>
    </w:p>
    <w:p w14:paraId="6AAAACF8"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lastRenderedPageBreak/>
        <w:t>7.</w:t>
      </w:r>
      <w:r w:rsidRPr="00B11010">
        <w:rPr>
          <w:rFonts w:ascii="Arial" w:hAnsi="Arial" w:cs="Arial"/>
        </w:rPr>
        <w:tab/>
        <w:t>Cuando una delegación propusiere la postergación o el cierre del debate sobre una cuestión en discusión, s</w:t>
      </w:r>
      <w:r w:rsidR="00F3404C" w:rsidRPr="00B11010">
        <w:rPr>
          <w:rFonts w:ascii="Arial" w:hAnsi="Arial" w:cs="Arial"/>
        </w:rPr>
        <w:t>o</w:t>
      </w:r>
      <w:r w:rsidRPr="00B11010">
        <w:rPr>
          <w:rFonts w:ascii="Arial" w:hAnsi="Arial" w:cs="Arial"/>
        </w:rPr>
        <w:t>lo se otorgará la palabra a dos oradores opuestos a la postergación o al cierre del debate, luego de lo cual la moción se pondrá a votación.</w:t>
      </w:r>
    </w:p>
    <w:p w14:paraId="6AAAACF9" w14:textId="77777777" w:rsidR="007D3B0F" w:rsidRPr="00B11010" w:rsidRDefault="007D3B0F" w:rsidP="007D3B0F">
      <w:pPr>
        <w:pStyle w:val="6Textedebase10points"/>
        <w:tabs>
          <w:tab w:val="clear" w:pos="567"/>
        </w:tabs>
        <w:spacing w:line="220" w:lineRule="exact"/>
        <w:rPr>
          <w:rFonts w:ascii="Arial" w:hAnsi="Arial" w:cs="Arial"/>
        </w:rPr>
      </w:pPr>
    </w:p>
    <w:p w14:paraId="6AAAACFA"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8.</w:t>
      </w:r>
      <w:r w:rsidRPr="00B11010">
        <w:rPr>
          <w:rFonts w:ascii="Arial" w:hAnsi="Arial" w:cs="Arial"/>
        </w:rPr>
        <w:tab/>
        <w:t>Una delegación que presentare una moción de orden o de procedimiento no podrá tratar en su intervención el fondo de la cuestión en discusión. El autor de una moción de procedimiento podrá retirarla antes de que se ponga a votación y toda moción de este tipo, enmendada o no, que fuere retirada podrá ser retomada por otra delegación.</w:t>
      </w:r>
    </w:p>
    <w:p w14:paraId="6AAAACFB" w14:textId="77777777" w:rsidR="007D3B0F" w:rsidRPr="00B11010" w:rsidRDefault="007D3B0F" w:rsidP="007D3B0F">
      <w:pPr>
        <w:pStyle w:val="6Textedebase10points"/>
        <w:spacing w:line="220" w:lineRule="exact"/>
        <w:outlineLvl w:val="0"/>
        <w:rPr>
          <w:rFonts w:ascii="Arial" w:hAnsi="Arial" w:cs="Arial"/>
        </w:rPr>
      </w:pPr>
    </w:p>
    <w:p w14:paraId="6AAAACFC" w14:textId="77777777" w:rsidR="007D3B0F" w:rsidRPr="00B11010" w:rsidRDefault="007D3B0F" w:rsidP="007D3B0F">
      <w:pPr>
        <w:spacing w:line="220" w:lineRule="exact"/>
        <w:rPr>
          <w:rFonts w:cs="Arial"/>
          <w:lang w:val="es-ES_tradnl" w:eastAsia="ja-JP"/>
        </w:rPr>
      </w:pPr>
    </w:p>
    <w:p w14:paraId="6AAAACFD" w14:textId="77777777" w:rsidR="00DD029E" w:rsidRPr="00B11010" w:rsidRDefault="00DD029E">
      <w:pPr>
        <w:spacing w:line="240" w:lineRule="auto"/>
        <w:rPr>
          <w:rFonts w:cs="Arial"/>
          <w:lang w:val="es-ES_tradnl" w:eastAsia="ja-JP"/>
        </w:rPr>
      </w:pPr>
      <w:r w:rsidRPr="00B11010">
        <w:rPr>
          <w:rFonts w:cs="Arial"/>
          <w:lang w:val="es-ES_tradnl"/>
        </w:rPr>
        <w:br w:type="page"/>
      </w:r>
    </w:p>
    <w:p w14:paraId="6AAAACFE" w14:textId="77777777" w:rsidR="007D3B0F" w:rsidRPr="00B11010" w:rsidRDefault="007D3B0F" w:rsidP="007D3B0F">
      <w:pPr>
        <w:pStyle w:val="6Textedebase10points"/>
        <w:spacing w:line="220" w:lineRule="exact"/>
        <w:outlineLvl w:val="0"/>
        <w:rPr>
          <w:rFonts w:ascii="Arial" w:hAnsi="Arial" w:cs="Arial"/>
        </w:rPr>
      </w:pPr>
      <w:r w:rsidRPr="00B11010">
        <w:rPr>
          <w:rFonts w:ascii="Arial" w:hAnsi="Arial" w:cs="Arial"/>
        </w:rPr>
        <w:lastRenderedPageBreak/>
        <w:t xml:space="preserve">Artículo </w:t>
      </w:r>
      <w:r w:rsidR="00820642" w:rsidRPr="00B11010">
        <w:rPr>
          <w:rFonts w:ascii="Arial" w:hAnsi="Arial" w:cs="Arial"/>
        </w:rPr>
        <w:t>27</w:t>
      </w:r>
    </w:p>
    <w:p w14:paraId="6AAAACFF"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Reconsideración de decisiones</w:t>
      </w:r>
    </w:p>
    <w:p w14:paraId="6AAAAD00" w14:textId="77777777" w:rsidR="007D3B0F" w:rsidRPr="00B11010" w:rsidRDefault="007D3B0F" w:rsidP="007D3B0F">
      <w:pPr>
        <w:pStyle w:val="6Textedebase10points"/>
        <w:spacing w:line="220" w:lineRule="exact"/>
        <w:rPr>
          <w:rFonts w:ascii="Arial" w:hAnsi="Arial" w:cs="Arial"/>
        </w:rPr>
      </w:pPr>
    </w:p>
    <w:p w14:paraId="6AAAAD01"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 xml:space="preserve">Cuando una decisión hubiere sido adoptada por </w:t>
      </w:r>
      <w:r w:rsidR="003E0289" w:rsidRPr="00B11010">
        <w:rPr>
          <w:rFonts w:ascii="Arial" w:hAnsi="Arial" w:cs="Arial"/>
        </w:rPr>
        <w:t>la Plenaria</w:t>
      </w:r>
      <w:r w:rsidRPr="00B11010">
        <w:rPr>
          <w:rFonts w:ascii="Arial" w:hAnsi="Arial" w:cs="Arial"/>
        </w:rPr>
        <w:t xml:space="preserve"> o por una Comisión, el asunto </w:t>
      </w:r>
      <w:r w:rsidR="00F3404C" w:rsidRPr="00B11010">
        <w:rPr>
          <w:rFonts w:ascii="Arial" w:hAnsi="Arial" w:cs="Arial"/>
        </w:rPr>
        <w:t>solo</w:t>
      </w:r>
      <w:r w:rsidRPr="00B11010">
        <w:rPr>
          <w:rFonts w:ascii="Arial" w:hAnsi="Arial" w:cs="Arial"/>
        </w:rPr>
        <w:t xml:space="preserve"> podrá ser examinado nuevamente si </w:t>
      </w:r>
      <w:r w:rsidR="00CF468F" w:rsidRPr="00B11010">
        <w:rPr>
          <w:rFonts w:ascii="Arial" w:hAnsi="Arial" w:cs="Arial"/>
        </w:rPr>
        <w:t>la Plenaria</w:t>
      </w:r>
      <w:r w:rsidRPr="00B11010">
        <w:rPr>
          <w:rFonts w:ascii="Arial" w:hAnsi="Arial" w:cs="Arial"/>
        </w:rPr>
        <w:t xml:space="preserve"> aprueba el principio de este nuevo examen. La aprobación de la nueva discusión quedará sometida a las mayorías fijadas en el artículo </w:t>
      </w:r>
      <w:r w:rsidR="0010530A" w:rsidRPr="00B11010">
        <w:rPr>
          <w:rFonts w:ascii="Arial" w:hAnsi="Arial" w:cs="Arial"/>
        </w:rPr>
        <w:t>24</w:t>
      </w:r>
      <w:r w:rsidRPr="00B11010">
        <w:rPr>
          <w:rFonts w:ascii="Arial" w:hAnsi="Arial" w:cs="Arial"/>
        </w:rPr>
        <w:t>.3</w:t>
      </w:r>
      <w:r w:rsidR="001C7BC1" w:rsidRPr="00B11010">
        <w:rPr>
          <w:rFonts w:ascii="Arial" w:hAnsi="Arial" w:cs="Arial"/>
        </w:rPr>
        <w:t xml:space="preserve">, </w:t>
      </w:r>
      <w:r w:rsidRPr="00B11010">
        <w:rPr>
          <w:rFonts w:ascii="Arial" w:hAnsi="Arial" w:cs="Arial"/>
        </w:rPr>
        <w:t>4</w:t>
      </w:r>
      <w:r w:rsidR="001C7BC1" w:rsidRPr="00B11010">
        <w:rPr>
          <w:rFonts w:ascii="Arial" w:hAnsi="Arial" w:cs="Arial"/>
        </w:rPr>
        <w:t xml:space="preserve"> y 6</w:t>
      </w:r>
      <w:r w:rsidRPr="00B11010">
        <w:rPr>
          <w:rFonts w:ascii="Arial" w:hAnsi="Arial" w:cs="Arial"/>
        </w:rPr>
        <w:t>.</w:t>
      </w:r>
    </w:p>
    <w:p w14:paraId="6AAAAD02" w14:textId="77777777" w:rsidR="007D3B0F" w:rsidRPr="00B11010" w:rsidRDefault="007D3B0F" w:rsidP="007D3B0F">
      <w:pPr>
        <w:spacing w:line="220" w:lineRule="exact"/>
        <w:rPr>
          <w:rFonts w:cs="Arial"/>
          <w:lang w:val="es-ES_tradnl"/>
        </w:rPr>
      </w:pPr>
    </w:p>
    <w:p w14:paraId="6AAAAD03" w14:textId="77777777" w:rsidR="007D3B0F" w:rsidRPr="00B11010" w:rsidRDefault="007D3B0F" w:rsidP="007D3B0F">
      <w:pPr>
        <w:pStyle w:val="6Textedebase10points"/>
        <w:spacing w:line="220" w:lineRule="exact"/>
        <w:rPr>
          <w:rFonts w:ascii="Arial" w:hAnsi="Arial" w:cs="Arial"/>
        </w:rPr>
      </w:pPr>
    </w:p>
    <w:p w14:paraId="6AAAAD04" w14:textId="77777777" w:rsidR="007D3B0F" w:rsidRPr="00B11010" w:rsidRDefault="007D3B0F" w:rsidP="00DD029E">
      <w:pPr>
        <w:pStyle w:val="6Textedebase10points"/>
        <w:spacing w:line="220" w:lineRule="exact"/>
        <w:rPr>
          <w:rFonts w:ascii="Arial" w:hAnsi="Arial" w:cs="Arial"/>
        </w:rPr>
      </w:pPr>
      <w:r w:rsidRPr="00B11010">
        <w:rPr>
          <w:rFonts w:ascii="Arial" w:hAnsi="Arial" w:cs="Arial"/>
        </w:rPr>
        <w:t xml:space="preserve">Artículo </w:t>
      </w:r>
      <w:r w:rsidR="00BC40FF" w:rsidRPr="00B11010">
        <w:rPr>
          <w:rFonts w:ascii="Arial" w:hAnsi="Arial" w:cs="Arial"/>
        </w:rPr>
        <w:t>28</w:t>
      </w:r>
    </w:p>
    <w:p w14:paraId="6AAAAD05"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Informes</w:t>
      </w:r>
    </w:p>
    <w:p w14:paraId="6AAAAD06" w14:textId="77777777" w:rsidR="007D3B0F" w:rsidRPr="00B11010" w:rsidRDefault="007D3B0F" w:rsidP="007D3B0F">
      <w:pPr>
        <w:pStyle w:val="6Textedebase10points"/>
        <w:spacing w:line="220" w:lineRule="exact"/>
        <w:rPr>
          <w:rFonts w:ascii="Arial" w:hAnsi="Arial" w:cs="Arial"/>
        </w:rPr>
      </w:pPr>
    </w:p>
    <w:p w14:paraId="6AAAAD07"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Los órganos del CEP formularán informes con destino al CEP que describirán sucintamente el estado de los trabajos previstos en el Programa y Presupuesto de la Unión</w:t>
      </w:r>
      <w:r w:rsidR="009448A9" w:rsidRPr="00B11010">
        <w:rPr>
          <w:rFonts w:ascii="Arial" w:hAnsi="Arial" w:cs="Arial"/>
        </w:rPr>
        <w:t xml:space="preserve">, </w:t>
      </w:r>
      <w:r w:rsidR="00E30ACB" w:rsidRPr="00B11010">
        <w:rPr>
          <w:rFonts w:ascii="Arial" w:hAnsi="Arial" w:cs="Arial"/>
        </w:rPr>
        <w:t xml:space="preserve">en </w:t>
      </w:r>
      <w:r w:rsidR="009448A9" w:rsidRPr="00B11010">
        <w:rPr>
          <w:rFonts w:ascii="Arial" w:hAnsi="Arial" w:cs="Arial"/>
        </w:rPr>
        <w:t>el programa de trabajo del CEP</w:t>
      </w:r>
      <w:r w:rsidRPr="00B11010">
        <w:rPr>
          <w:rFonts w:ascii="Arial" w:hAnsi="Arial" w:cs="Arial"/>
        </w:rPr>
        <w:t xml:space="preserve"> y en </w:t>
      </w:r>
      <w:r w:rsidR="00F73D50" w:rsidRPr="00B11010">
        <w:rPr>
          <w:rFonts w:ascii="Arial" w:hAnsi="Arial" w:cs="Arial"/>
        </w:rPr>
        <w:t>los planes</w:t>
      </w:r>
      <w:r w:rsidRPr="00B11010">
        <w:rPr>
          <w:rFonts w:ascii="Arial" w:hAnsi="Arial" w:cs="Arial"/>
        </w:rPr>
        <w:t xml:space="preserve"> de operaciones </w:t>
      </w:r>
      <w:r w:rsidR="00F73D50" w:rsidRPr="00B11010">
        <w:rPr>
          <w:rFonts w:ascii="Arial" w:hAnsi="Arial" w:cs="Arial"/>
        </w:rPr>
        <w:t>anuales correspondientes</w:t>
      </w:r>
      <w:r w:rsidRPr="00B11010">
        <w:rPr>
          <w:rFonts w:ascii="Arial" w:hAnsi="Arial" w:cs="Arial"/>
        </w:rPr>
        <w:t>.</w:t>
      </w:r>
    </w:p>
    <w:p w14:paraId="6AAAAD08" w14:textId="77777777" w:rsidR="007D3B0F" w:rsidRPr="00B11010" w:rsidRDefault="007D3B0F" w:rsidP="007D3B0F">
      <w:pPr>
        <w:pStyle w:val="6Textedebase10points"/>
        <w:spacing w:line="220" w:lineRule="exact"/>
        <w:rPr>
          <w:rFonts w:ascii="Arial" w:hAnsi="Arial" w:cs="Arial"/>
        </w:rPr>
      </w:pPr>
    </w:p>
    <w:p w14:paraId="6AAAAD09"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El CEP formulará, destinado al CA, un informe anual sobre sus actividades.</w:t>
      </w:r>
    </w:p>
    <w:p w14:paraId="6AAAAD0A" w14:textId="77777777" w:rsidR="007D3B0F" w:rsidRPr="00B11010" w:rsidRDefault="007D3B0F" w:rsidP="007D3B0F">
      <w:pPr>
        <w:pStyle w:val="6Textedebase10points"/>
        <w:spacing w:line="220" w:lineRule="exact"/>
        <w:rPr>
          <w:rFonts w:ascii="Arial" w:hAnsi="Arial" w:cs="Arial"/>
        </w:rPr>
      </w:pPr>
    </w:p>
    <w:p w14:paraId="6AAAAD0B" w14:textId="77777777" w:rsidR="007D3B0F" w:rsidRPr="00B11010" w:rsidRDefault="007D3B0F" w:rsidP="00770E9D">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El CEP formulará, destinado al Congreso, un informe sobre el conjunto de sus actividades, que incluirá informes sobre los órganos subsidiarios financiados por los usuarios, de conformidad con el Reglamento General</w:t>
      </w:r>
      <w:r w:rsidRPr="00B11010">
        <w:rPr>
          <w:rStyle w:val="FootnoteReference"/>
          <w:rFonts w:cs="Arial"/>
          <w:b w:val="0"/>
          <w:lang w:val="es-ES_tradnl"/>
        </w:rPr>
        <w:footnoteReference w:id="12"/>
      </w:r>
      <w:r w:rsidRPr="00B11010">
        <w:rPr>
          <w:rFonts w:ascii="Arial" w:hAnsi="Arial" w:cs="Arial"/>
        </w:rPr>
        <w:t>, y lo transmitirá a los Países miembros de la Unión, a sus operadores designados y a los miembros del Comité Consultivo por lo menos dos meses antes de la apertura del Congreso.</w:t>
      </w:r>
    </w:p>
    <w:p w14:paraId="6AAAAD0C" w14:textId="77777777" w:rsidR="00724642" w:rsidRPr="00B11010" w:rsidRDefault="00724642" w:rsidP="00724642">
      <w:pPr>
        <w:pStyle w:val="6Textedebase10points"/>
        <w:spacing w:line="220" w:lineRule="exact"/>
        <w:rPr>
          <w:rFonts w:ascii="Arial" w:hAnsi="Arial" w:cs="Arial"/>
        </w:rPr>
      </w:pPr>
    </w:p>
    <w:p w14:paraId="6AAAAD0D" w14:textId="77777777" w:rsidR="00724642" w:rsidRPr="00B11010" w:rsidRDefault="00724642" w:rsidP="00724642">
      <w:pPr>
        <w:pStyle w:val="6Textedebase10points"/>
        <w:spacing w:line="220" w:lineRule="exact"/>
        <w:rPr>
          <w:rFonts w:ascii="Arial" w:hAnsi="Arial" w:cs="Arial"/>
        </w:rPr>
      </w:pPr>
    </w:p>
    <w:p w14:paraId="6AAAAD0E" w14:textId="77777777" w:rsidR="007D3B0F" w:rsidRPr="00B11010" w:rsidRDefault="007D3B0F" w:rsidP="00724642">
      <w:pPr>
        <w:pStyle w:val="6Textedebase10points"/>
        <w:spacing w:line="220" w:lineRule="exact"/>
        <w:rPr>
          <w:rFonts w:ascii="Arial" w:hAnsi="Arial" w:cs="Arial"/>
        </w:rPr>
      </w:pPr>
      <w:r w:rsidRPr="00B11010">
        <w:rPr>
          <w:rFonts w:ascii="Arial" w:hAnsi="Arial" w:cs="Arial"/>
        </w:rPr>
        <w:t xml:space="preserve">Artículo </w:t>
      </w:r>
      <w:r w:rsidR="00770E9D" w:rsidRPr="00B11010">
        <w:rPr>
          <w:rFonts w:ascii="Arial" w:hAnsi="Arial" w:cs="Arial"/>
        </w:rPr>
        <w:t>29</w:t>
      </w:r>
    </w:p>
    <w:p w14:paraId="6AAAAD0F"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Reembolso de los gastos de viaje a los representantes de los Países miembros del CEP y de sus órganos</w:t>
      </w:r>
    </w:p>
    <w:p w14:paraId="6AAAAD10" w14:textId="77777777" w:rsidR="007D3B0F" w:rsidRPr="00B11010" w:rsidRDefault="007D3B0F" w:rsidP="007D3B0F">
      <w:pPr>
        <w:pStyle w:val="6Textedebase10points"/>
        <w:spacing w:line="220" w:lineRule="exact"/>
        <w:rPr>
          <w:rFonts w:ascii="Arial" w:hAnsi="Arial" w:cs="Arial"/>
        </w:rPr>
      </w:pPr>
    </w:p>
    <w:p w14:paraId="6AAAAD11"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1.</w:t>
      </w:r>
      <w:r w:rsidRPr="00B11010">
        <w:rPr>
          <w:rFonts w:ascii="Arial" w:hAnsi="Arial" w:cs="Arial"/>
        </w:rPr>
        <w:tab/>
        <w:t>Conforme al Reglamento General</w:t>
      </w:r>
      <w:r w:rsidRPr="00B11010">
        <w:rPr>
          <w:rStyle w:val="FootnoteReference"/>
          <w:rFonts w:cs="Arial"/>
          <w:b w:val="0"/>
          <w:lang w:val="es-ES_tradnl"/>
        </w:rPr>
        <w:footnoteReference w:id="13"/>
      </w:r>
      <w:r w:rsidRPr="00B11010">
        <w:rPr>
          <w:rFonts w:ascii="Arial" w:hAnsi="Arial" w:cs="Arial"/>
        </w:rPr>
        <w:t xml:space="preserve">, el representante de cada uno de los Países miembros del CEP considerados menos favorecidos de acuerdo con las listas formuladas por la Organización de las Naciones Unidas y que participe en las reuniones del </w:t>
      </w:r>
      <w:r w:rsidR="00770E9D" w:rsidRPr="00B11010">
        <w:rPr>
          <w:rFonts w:ascii="Arial" w:hAnsi="Arial" w:cs="Arial"/>
        </w:rPr>
        <w:t>CEP</w:t>
      </w:r>
      <w:r w:rsidRPr="00B11010">
        <w:rPr>
          <w:rFonts w:ascii="Arial" w:hAnsi="Arial" w:cs="Arial"/>
        </w:rPr>
        <w:t xml:space="preserve"> y de sus órganos, con excepción de las que se celebraren durante el Congreso, tendrá derecho al reembolso ya sea del precio de un pasaje-avión de ida y vuelta en clase económica, de un pasaje en primera clase en ferrocarril o del coste del viaje por cualquier otro medio, a condición de que este importe no exceda del precio del pasaje-avión de ida y vuelta en clase económica.</w:t>
      </w:r>
    </w:p>
    <w:p w14:paraId="6AAAAD12" w14:textId="77777777" w:rsidR="007D3B0F" w:rsidRPr="00B11010" w:rsidRDefault="007D3B0F" w:rsidP="007D3B0F">
      <w:pPr>
        <w:pStyle w:val="6Textedebase10points"/>
        <w:tabs>
          <w:tab w:val="clear" w:pos="567"/>
        </w:tabs>
        <w:spacing w:line="220" w:lineRule="exact"/>
        <w:rPr>
          <w:rFonts w:ascii="Arial" w:hAnsi="Arial" w:cs="Arial"/>
        </w:rPr>
      </w:pPr>
    </w:p>
    <w:p w14:paraId="6AAAAD13"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2.</w:t>
      </w:r>
      <w:r w:rsidRPr="00B11010">
        <w:rPr>
          <w:rFonts w:ascii="Arial" w:hAnsi="Arial" w:cs="Arial"/>
        </w:rPr>
        <w:tab/>
        <w:t>Por aplicación del párrafo 1, deberán observarse las disposiciones siguientes:</w:t>
      </w:r>
    </w:p>
    <w:p w14:paraId="6AAAAD14" w14:textId="77777777" w:rsidR="007D3B0F" w:rsidRPr="00B11010" w:rsidRDefault="007D3B0F" w:rsidP="007D3B0F">
      <w:pPr>
        <w:pStyle w:val="7Premierretrait"/>
        <w:spacing w:line="220" w:lineRule="exact"/>
        <w:ind w:left="851" w:hanging="851"/>
        <w:rPr>
          <w:rFonts w:ascii="Arial" w:hAnsi="Arial" w:cs="Arial"/>
          <w:lang w:val="es-ES_tradnl"/>
        </w:rPr>
      </w:pPr>
      <w:r w:rsidRPr="00B11010">
        <w:rPr>
          <w:rFonts w:ascii="Arial" w:hAnsi="Arial" w:cs="Arial"/>
          <w:lang w:val="es-ES_tradnl"/>
        </w:rPr>
        <w:t>2.1</w:t>
      </w:r>
      <w:r w:rsidRPr="00B11010">
        <w:rPr>
          <w:rFonts w:ascii="Arial" w:hAnsi="Arial" w:cs="Arial"/>
          <w:lang w:val="es-ES_tradnl"/>
        </w:rPr>
        <w:tab/>
        <w:t>si uno de los Países miembros del CEP, a los que se refieren las disposiciones del párrafo 1, se hiciere representar por una misma persona o por personas diferentes en el período de sesiones del CEP y en las reuniones de sus órganos que sesionen en el mismo lugar en el período que precede o sigue al período de sesiones, el representante s</w:t>
      </w:r>
      <w:r w:rsidR="00F3404C" w:rsidRPr="00B11010">
        <w:rPr>
          <w:rFonts w:ascii="Arial" w:hAnsi="Arial" w:cs="Arial"/>
          <w:lang w:val="es-ES_tradnl"/>
        </w:rPr>
        <w:t>o</w:t>
      </w:r>
      <w:r w:rsidRPr="00B11010">
        <w:rPr>
          <w:rFonts w:ascii="Arial" w:hAnsi="Arial" w:cs="Arial"/>
          <w:lang w:val="es-ES_tradnl"/>
        </w:rPr>
        <w:t>lo recibirá una vez el reembolso del precio de un pasaje;</w:t>
      </w:r>
    </w:p>
    <w:p w14:paraId="6AAAAD15" w14:textId="77777777" w:rsidR="007D3B0F" w:rsidRPr="00B11010" w:rsidRDefault="007D3B0F" w:rsidP="007D3B0F">
      <w:pPr>
        <w:pStyle w:val="7Premierretrait"/>
        <w:spacing w:before="80" w:line="220" w:lineRule="exact"/>
        <w:ind w:left="851" w:hanging="851"/>
        <w:rPr>
          <w:rFonts w:ascii="Arial" w:hAnsi="Arial" w:cs="Arial"/>
          <w:lang w:val="es-ES_tradnl"/>
        </w:rPr>
      </w:pPr>
      <w:r w:rsidRPr="00B11010">
        <w:rPr>
          <w:rFonts w:ascii="Arial" w:hAnsi="Arial" w:cs="Arial"/>
          <w:lang w:val="es-ES_tradnl"/>
        </w:rPr>
        <w:t>2.2</w:t>
      </w:r>
      <w:r w:rsidRPr="00B11010">
        <w:rPr>
          <w:rFonts w:ascii="Arial" w:hAnsi="Arial" w:cs="Arial"/>
          <w:lang w:val="es-ES_tradnl"/>
        </w:rPr>
        <w:tab/>
        <w:t xml:space="preserve">si uno de los Países miembros del CEP, a los que se refieren las disposiciones del párrafo 1, fuere convocado y se hiciere representar por una misma persona o por personas diferentes en el intervalo de los períodos de sesiones del CEP, en reuniones de órganos que sesionen en el mismo lugar, dentro de un lapso que no exceda </w:t>
      </w:r>
      <w:r w:rsidRPr="00B11010">
        <w:rPr>
          <w:rFonts w:ascii="Arial" w:hAnsi="Arial" w:cs="Arial"/>
          <w:lang w:val="es-ES_tradnl"/>
        </w:rPr>
        <w:lastRenderedPageBreak/>
        <w:t>de treinta días para el total de la</w:t>
      </w:r>
      <w:r w:rsidR="00F3404C" w:rsidRPr="00B11010">
        <w:rPr>
          <w:rFonts w:ascii="Arial" w:hAnsi="Arial" w:cs="Arial"/>
          <w:lang w:val="es-ES_tradnl"/>
        </w:rPr>
        <w:t>s reuniones, el representante so</w:t>
      </w:r>
      <w:r w:rsidRPr="00B11010">
        <w:rPr>
          <w:rFonts w:ascii="Arial" w:hAnsi="Arial" w:cs="Arial"/>
          <w:lang w:val="es-ES_tradnl"/>
        </w:rPr>
        <w:t>lo recibirá una vez el reembolso del precio de un pasaje.</w:t>
      </w:r>
    </w:p>
    <w:p w14:paraId="6AAAAD16" w14:textId="77777777" w:rsidR="007D3B0F" w:rsidRPr="00B11010" w:rsidRDefault="007D3B0F" w:rsidP="007D3B0F">
      <w:pPr>
        <w:pStyle w:val="6Textedebase10points"/>
        <w:spacing w:line="220" w:lineRule="exact"/>
        <w:rPr>
          <w:rFonts w:ascii="Arial" w:hAnsi="Arial" w:cs="Arial"/>
        </w:rPr>
      </w:pPr>
    </w:p>
    <w:p w14:paraId="6AAAAD17" w14:textId="77777777" w:rsidR="007D3B0F" w:rsidRPr="00B11010" w:rsidRDefault="007D3B0F" w:rsidP="007D3B0F">
      <w:pPr>
        <w:pStyle w:val="6Textedebase10points"/>
        <w:tabs>
          <w:tab w:val="clear" w:pos="567"/>
        </w:tabs>
        <w:spacing w:line="220" w:lineRule="exact"/>
        <w:rPr>
          <w:rFonts w:ascii="Arial" w:hAnsi="Arial" w:cs="Arial"/>
        </w:rPr>
      </w:pPr>
      <w:r w:rsidRPr="00B11010">
        <w:rPr>
          <w:rFonts w:ascii="Arial" w:hAnsi="Arial" w:cs="Arial"/>
        </w:rPr>
        <w:t>3.</w:t>
      </w:r>
      <w:r w:rsidRPr="00B11010">
        <w:rPr>
          <w:rFonts w:ascii="Arial" w:hAnsi="Arial" w:cs="Arial"/>
        </w:rPr>
        <w:tab/>
        <w:t xml:space="preserve">Los gastos de viaje de los representantes de un organismo internacional o de cualquier otra persona que el CEP desee asociar a sus trabajos no podrán cargarse a la Unión más que en casos excepcionales y con el previo acuerdo del Presidente del CEP, del Presidente del CA y del Secretario General. Lo mismo cabe decir de los gastos de viaje de los representantes de los países no miembros del CEP que </w:t>
      </w:r>
      <w:r w:rsidR="00F3404C" w:rsidRPr="00B11010">
        <w:rPr>
          <w:rFonts w:ascii="Arial" w:hAnsi="Arial" w:cs="Arial"/>
        </w:rPr>
        <w:t>est</w:t>
      </w:r>
      <w:r w:rsidRPr="00B11010">
        <w:rPr>
          <w:rFonts w:ascii="Arial" w:hAnsi="Arial" w:cs="Arial"/>
        </w:rPr>
        <w:t>e desee expresamente asociar a sus trabajos y que formen parte de los Países miembros considerados menos favorecidos a los que se refiere el Reglamento General</w:t>
      </w:r>
      <w:r w:rsidR="00E97EA4" w:rsidRPr="00B11010">
        <w:rPr>
          <w:rFonts w:ascii="Arial" w:hAnsi="Arial" w:cs="Arial"/>
          <w:vertAlign w:val="superscript"/>
        </w:rPr>
        <w:t>1</w:t>
      </w:r>
      <w:r w:rsidRPr="00B11010">
        <w:rPr>
          <w:rFonts w:ascii="Arial" w:hAnsi="Arial" w:cs="Arial"/>
        </w:rPr>
        <w:t>.</w:t>
      </w:r>
    </w:p>
    <w:p w14:paraId="6AAAAD18" w14:textId="77777777" w:rsidR="007D3B0F" w:rsidRPr="00B11010" w:rsidRDefault="007D3B0F" w:rsidP="007D3B0F">
      <w:pPr>
        <w:pStyle w:val="6Textedebase10points"/>
        <w:spacing w:line="220" w:lineRule="exact"/>
        <w:rPr>
          <w:rFonts w:ascii="Arial" w:hAnsi="Arial" w:cs="Arial"/>
        </w:rPr>
      </w:pPr>
    </w:p>
    <w:p w14:paraId="6AAAAD19" w14:textId="77777777" w:rsidR="00DD029E" w:rsidRPr="00B11010" w:rsidRDefault="00DD029E">
      <w:pPr>
        <w:spacing w:line="240" w:lineRule="auto"/>
        <w:rPr>
          <w:rFonts w:cs="Arial"/>
          <w:lang w:val="es-ES_tradnl" w:eastAsia="ja-JP"/>
        </w:rPr>
      </w:pPr>
      <w:r w:rsidRPr="00B11010">
        <w:rPr>
          <w:rFonts w:cs="Arial"/>
          <w:lang w:val="es-ES_tradnl"/>
        </w:rPr>
        <w:br w:type="page"/>
      </w:r>
    </w:p>
    <w:p w14:paraId="6AAAAD1A" w14:textId="77777777" w:rsidR="007D3B0F" w:rsidRPr="00B11010" w:rsidRDefault="007D3B0F" w:rsidP="007D3B0F">
      <w:pPr>
        <w:pStyle w:val="6Textedebase10points"/>
        <w:spacing w:line="220" w:lineRule="exact"/>
        <w:outlineLvl w:val="0"/>
        <w:rPr>
          <w:rFonts w:ascii="Arial" w:hAnsi="Arial" w:cs="Arial"/>
        </w:rPr>
      </w:pPr>
      <w:r w:rsidRPr="00B11010">
        <w:rPr>
          <w:rFonts w:ascii="Arial" w:hAnsi="Arial" w:cs="Arial"/>
        </w:rPr>
        <w:lastRenderedPageBreak/>
        <w:t xml:space="preserve">Artículo </w:t>
      </w:r>
      <w:r w:rsidR="00F91893" w:rsidRPr="00B11010">
        <w:rPr>
          <w:rFonts w:ascii="Arial" w:hAnsi="Arial" w:cs="Arial"/>
        </w:rPr>
        <w:t>30</w:t>
      </w:r>
    </w:p>
    <w:p w14:paraId="6AAAAD1B"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Entrada en vigor</w:t>
      </w:r>
    </w:p>
    <w:p w14:paraId="6AAAAD1C" w14:textId="77777777" w:rsidR="007D3B0F" w:rsidRPr="00B11010" w:rsidRDefault="007D3B0F" w:rsidP="007D3B0F">
      <w:pPr>
        <w:pStyle w:val="6Textedebase10points"/>
        <w:spacing w:line="220" w:lineRule="exact"/>
        <w:rPr>
          <w:rFonts w:ascii="Arial" w:hAnsi="Arial" w:cs="Arial"/>
        </w:rPr>
      </w:pPr>
    </w:p>
    <w:p w14:paraId="6AAAAD1D" w14:textId="77777777" w:rsidR="007D3B0F" w:rsidRPr="00B11010" w:rsidRDefault="007D3B0F" w:rsidP="007D3B0F">
      <w:pPr>
        <w:pStyle w:val="6Textedebase10points"/>
        <w:spacing w:line="220" w:lineRule="exact"/>
        <w:rPr>
          <w:rFonts w:ascii="Arial" w:hAnsi="Arial" w:cs="Arial"/>
        </w:rPr>
      </w:pPr>
      <w:r w:rsidRPr="00B11010">
        <w:rPr>
          <w:rFonts w:ascii="Arial" w:hAnsi="Arial" w:cs="Arial"/>
        </w:rPr>
        <w:t>1.</w:t>
      </w:r>
      <w:r w:rsidRPr="00B11010">
        <w:rPr>
          <w:rFonts w:ascii="Arial" w:hAnsi="Arial" w:cs="Arial"/>
        </w:rPr>
        <w:tab/>
        <w:t>El presente Reglamento Interno entrará inmediatamente en vigor.</w:t>
      </w:r>
    </w:p>
    <w:p w14:paraId="6AAAAD1E" w14:textId="77777777" w:rsidR="007D3B0F" w:rsidRPr="00B11010" w:rsidRDefault="007D3B0F" w:rsidP="007D3B0F">
      <w:pPr>
        <w:pStyle w:val="6Textedebase10points"/>
        <w:spacing w:line="220" w:lineRule="exact"/>
        <w:rPr>
          <w:rFonts w:ascii="Arial" w:hAnsi="Arial" w:cs="Arial"/>
        </w:rPr>
      </w:pPr>
    </w:p>
    <w:p w14:paraId="6AAAAD1F" w14:textId="77777777" w:rsidR="007D3B0F" w:rsidRPr="00B11010" w:rsidRDefault="007D3B0F" w:rsidP="007D3B0F">
      <w:pPr>
        <w:pStyle w:val="6Textedebase10points"/>
        <w:spacing w:line="220" w:lineRule="exact"/>
        <w:rPr>
          <w:rFonts w:ascii="Arial" w:hAnsi="Arial" w:cs="Arial"/>
        </w:rPr>
      </w:pPr>
    </w:p>
    <w:p w14:paraId="6AAAAD20" w14:textId="77777777" w:rsidR="007D3B0F" w:rsidRPr="00B11010" w:rsidRDefault="007D3B0F" w:rsidP="007D3B0F">
      <w:pPr>
        <w:pStyle w:val="6Textedebase10points"/>
        <w:tabs>
          <w:tab w:val="clear" w:pos="567"/>
        </w:tabs>
        <w:spacing w:line="220" w:lineRule="exact"/>
        <w:outlineLvl w:val="0"/>
        <w:rPr>
          <w:rFonts w:ascii="Arial" w:hAnsi="Arial" w:cs="Arial"/>
        </w:rPr>
      </w:pPr>
      <w:r w:rsidRPr="00B11010">
        <w:rPr>
          <w:rFonts w:ascii="Arial" w:hAnsi="Arial" w:cs="Arial"/>
        </w:rPr>
        <w:t xml:space="preserve">Adoptado en </w:t>
      </w:r>
      <w:r w:rsidR="00F91893" w:rsidRPr="00B11010">
        <w:rPr>
          <w:rFonts w:ascii="Arial" w:hAnsi="Arial" w:cs="Arial"/>
        </w:rPr>
        <w:t>Berna</w:t>
      </w:r>
      <w:r w:rsidR="00847F78" w:rsidRPr="00B11010">
        <w:rPr>
          <w:rFonts w:ascii="Arial" w:hAnsi="Arial" w:cs="Arial"/>
        </w:rPr>
        <w:t xml:space="preserve">, el </w:t>
      </w:r>
      <w:r w:rsidR="002C020A" w:rsidRPr="00B11010">
        <w:rPr>
          <w:rFonts w:ascii="Arial" w:hAnsi="Arial" w:cs="Arial"/>
        </w:rPr>
        <w:t>1º</w:t>
      </w:r>
      <w:r w:rsidR="00DD029E" w:rsidRPr="00B11010">
        <w:rPr>
          <w:rFonts w:ascii="Arial" w:hAnsi="Arial" w:cs="Arial"/>
        </w:rPr>
        <w:t xml:space="preserve"> de febrero de 201</w:t>
      </w:r>
      <w:r w:rsidR="00B11010">
        <w:rPr>
          <w:rFonts w:ascii="Arial" w:hAnsi="Arial" w:cs="Arial"/>
        </w:rPr>
        <w:t>9</w:t>
      </w:r>
      <w:r w:rsidRPr="00B11010">
        <w:rPr>
          <w:rFonts w:ascii="Arial" w:hAnsi="Arial" w:cs="Arial"/>
        </w:rPr>
        <w:t>.</w:t>
      </w:r>
    </w:p>
    <w:p w14:paraId="6AAAAD21" w14:textId="77777777" w:rsidR="007D3B0F" w:rsidRPr="00B11010" w:rsidRDefault="007D3B0F" w:rsidP="007D3B0F">
      <w:pPr>
        <w:pStyle w:val="6Textedebase10points"/>
        <w:tabs>
          <w:tab w:val="left" w:pos="5103"/>
        </w:tabs>
        <w:spacing w:line="220" w:lineRule="exact"/>
        <w:rPr>
          <w:rFonts w:ascii="Arial" w:hAnsi="Arial" w:cs="Arial"/>
        </w:rPr>
      </w:pPr>
    </w:p>
    <w:p w14:paraId="6AAAAD22" w14:textId="77777777" w:rsidR="007D3B0F" w:rsidRPr="00B11010" w:rsidRDefault="007D3B0F" w:rsidP="007D3B0F">
      <w:pPr>
        <w:pStyle w:val="6Textedebase10points"/>
        <w:tabs>
          <w:tab w:val="clear" w:pos="567"/>
          <w:tab w:val="left" w:pos="4820"/>
          <w:tab w:val="left" w:pos="7371"/>
        </w:tabs>
        <w:spacing w:line="220" w:lineRule="exact"/>
        <w:rPr>
          <w:rFonts w:ascii="Arial" w:hAnsi="Arial" w:cs="Arial"/>
        </w:rPr>
      </w:pPr>
    </w:p>
    <w:p w14:paraId="6AAAAD23" w14:textId="77777777" w:rsidR="007D3B0F" w:rsidRPr="00B11010" w:rsidRDefault="007D3B0F" w:rsidP="007D3B0F">
      <w:pPr>
        <w:pStyle w:val="6Textedebase10points"/>
        <w:tabs>
          <w:tab w:val="clear" w:pos="567"/>
          <w:tab w:val="left" w:pos="4820"/>
          <w:tab w:val="left" w:pos="7371"/>
        </w:tabs>
        <w:spacing w:line="220" w:lineRule="exact"/>
        <w:rPr>
          <w:rFonts w:ascii="Arial" w:hAnsi="Arial" w:cs="Arial"/>
        </w:rPr>
      </w:pPr>
      <w:r w:rsidRPr="00B11010">
        <w:rPr>
          <w:rFonts w:ascii="Arial" w:hAnsi="Arial" w:cs="Arial"/>
        </w:rPr>
        <w:t>En nombre del Consejo de Explotación Postal:</w:t>
      </w:r>
    </w:p>
    <w:p w14:paraId="6AAAAD24" w14:textId="77777777" w:rsidR="007D3B0F" w:rsidRPr="00B11010" w:rsidRDefault="007D3B0F" w:rsidP="007D3B0F">
      <w:pPr>
        <w:pStyle w:val="6Textedebase10points"/>
        <w:tabs>
          <w:tab w:val="clear" w:pos="567"/>
          <w:tab w:val="left" w:pos="4820"/>
          <w:tab w:val="left" w:pos="7371"/>
        </w:tabs>
        <w:spacing w:line="220" w:lineRule="exact"/>
        <w:rPr>
          <w:rFonts w:ascii="Arial" w:hAnsi="Arial" w:cs="Arial"/>
        </w:rPr>
      </w:pPr>
    </w:p>
    <w:p w14:paraId="6AAAAD25" w14:textId="77777777" w:rsidR="007D3B0F" w:rsidRPr="00B11010" w:rsidRDefault="007D3B0F" w:rsidP="007D3B0F">
      <w:pPr>
        <w:pStyle w:val="6Textedebase10points"/>
        <w:tabs>
          <w:tab w:val="clear" w:pos="567"/>
          <w:tab w:val="left" w:pos="4820"/>
          <w:tab w:val="left" w:pos="7371"/>
        </w:tabs>
        <w:spacing w:line="220" w:lineRule="exact"/>
        <w:rPr>
          <w:rFonts w:ascii="Arial" w:hAnsi="Arial" w:cs="Arial"/>
        </w:rPr>
      </w:pPr>
    </w:p>
    <w:p w14:paraId="6AAAAD26" w14:textId="77777777" w:rsidR="007D3B0F" w:rsidRPr="00B11010" w:rsidRDefault="007D3B0F" w:rsidP="007D3B0F">
      <w:pPr>
        <w:pStyle w:val="6Textedebase10points"/>
        <w:tabs>
          <w:tab w:val="clear" w:pos="567"/>
          <w:tab w:val="left" w:pos="4820"/>
          <w:tab w:val="left" w:pos="7371"/>
        </w:tabs>
        <w:spacing w:line="220" w:lineRule="exact"/>
        <w:rPr>
          <w:rFonts w:ascii="Arial" w:hAnsi="Arial" w:cs="Arial"/>
        </w:rPr>
      </w:pPr>
      <w:r w:rsidRPr="00B11010">
        <w:rPr>
          <w:rFonts w:ascii="Arial" w:hAnsi="Arial" w:cs="Arial"/>
        </w:rPr>
        <w:t>El</w:t>
      </w:r>
      <w:r w:rsidR="00724642" w:rsidRPr="00B11010">
        <w:rPr>
          <w:rFonts w:ascii="Arial" w:hAnsi="Arial" w:cs="Arial"/>
        </w:rPr>
        <w:t xml:space="preserve"> representante del</w:t>
      </w:r>
      <w:r w:rsidRPr="00B11010">
        <w:rPr>
          <w:rFonts w:ascii="Arial" w:hAnsi="Arial" w:cs="Arial"/>
        </w:rPr>
        <w:t xml:space="preserve"> Presidente,</w:t>
      </w:r>
      <w:r w:rsidRPr="00B11010">
        <w:rPr>
          <w:rFonts w:ascii="Arial" w:hAnsi="Arial" w:cs="Arial"/>
        </w:rPr>
        <w:tab/>
        <w:t>El Secretario General,</w:t>
      </w:r>
    </w:p>
    <w:p w14:paraId="6AAAAD27" w14:textId="77777777" w:rsidR="007D3B0F" w:rsidRPr="00B11010" w:rsidRDefault="007D3B0F" w:rsidP="007D3B0F">
      <w:pPr>
        <w:pStyle w:val="9DateSignature"/>
        <w:tabs>
          <w:tab w:val="clear" w:pos="5103"/>
          <w:tab w:val="left" w:pos="4820"/>
          <w:tab w:val="left" w:pos="7371"/>
        </w:tabs>
        <w:spacing w:line="220" w:lineRule="exact"/>
        <w:rPr>
          <w:rFonts w:ascii="Arial" w:hAnsi="Arial" w:cs="Arial"/>
        </w:rPr>
      </w:pPr>
      <w:r w:rsidRPr="00B11010">
        <w:rPr>
          <w:rFonts w:ascii="Arial" w:hAnsi="Arial" w:cs="Arial"/>
        </w:rPr>
        <w:t>Masahiko Metoki</w:t>
      </w:r>
      <w:r w:rsidRPr="00B11010">
        <w:rPr>
          <w:rFonts w:ascii="Arial" w:hAnsi="Arial" w:cs="Arial"/>
        </w:rPr>
        <w:tab/>
        <w:t>Bishar A. Hussein</w:t>
      </w:r>
    </w:p>
    <w:sectPr w:rsidR="007D3B0F" w:rsidRPr="00B11010" w:rsidSect="003118BD">
      <w:headerReference w:type="even" r:id="rId12"/>
      <w:headerReference w:type="default" r:id="rId13"/>
      <w:headerReference w:type="first" r:id="rId14"/>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AD2B" w14:textId="77777777" w:rsidR="0063462C" w:rsidRDefault="0063462C">
      <w:pPr>
        <w:spacing w:after="120"/>
        <w:rPr>
          <w:sz w:val="18"/>
        </w:rPr>
      </w:pPr>
      <w:r>
        <w:rPr>
          <w:sz w:val="18"/>
        </w:rPr>
        <w:t>____________</w:t>
      </w:r>
    </w:p>
  </w:endnote>
  <w:endnote w:type="continuationSeparator" w:id="0">
    <w:p w14:paraId="6AAAAD2C" w14:textId="77777777" w:rsidR="0063462C" w:rsidRDefault="0063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AD28" w14:textId="77777777" w:rsidR="0063462C" w:rsidRDefault="0063462C" w:rsidP="009E7ADC">
      <w:pPr>
        <w:rPr>
          <w:sz w:val="18"/>
        </w:rPr>
      </w:pPr>
    </w:p>
  </w:footnote>
  <w:footnote w:type="continuationSeparator" w:id="0">
    <w:p w14:paraId="6AAAAD29" w14:textId="77777777" w:rsidR="0063462C" w:rsidRPr="00252BCD" w:rsidRDefault="0063462C" w:rsidP="009E7ADC">
      <w:pPr>
        <w:rPr>
          <w:sz w:val="18"/>
          <w:szCs w:val="18"/>
        </w:rPr>
      </w:pPr>
    </w:p>
  </w:footnote>
  <w:footnote w:type="continuationNotice" w:id="1">
    <w:p w14:paraId="6AAAAD2A" w14:textId="77777777" w:rsidR="0063462C" w:rsidRPr="00252BCD" w:rsidRDefault="0063462C" w:rsidP="004E2B3B">
      <w:pPr>
        <w:rPr>
          <w:sz w:val="18"/>
          <w:szCs w:val="18"/>
        </w:rPr>
      </w:pPr>
    </w:p>
  </w:footnote>
  <w:footnote w:id="2">
    <w:p w14:paraId="6AAAAD38" w14:textId="77777777" w:rsidR="007D3B0F" w:rsidRPr="00B62DCE" w:rsidRDefault="007D3B0F" w:rsidP="007D3B0F">
      <w:pPr>
        <w:pStyle w:val="FootnoteText"/>
        <w:ind w:left="284" w:hanging="284"/>
        <w:rPr>
          <w:lang w:val="es-ES_tradnl"/>
        </w:rPr>
      </w:pPr>
      <w:r w:rsidRPr="00B62DCE">
        <w:rPr>
          <w:rStyle w:val="FootnoteReference"/>
          <w:b w:val="0"/>
          <w:lang w:val="es-ES_tradnl"/>
        </w:rPr>
        <w:footnoteRef/>
      </w:r>
      <w:r w:rsidRPr="00B62DCE">
        <w:rPr>
          <w:lang w:val="es-ES_tradnl"/>
        </w:rPr>
        <w:tab/>
        <w:t>Artículo 113 del Reglamento General.</w:t>
      </w:r>
    </w:p>
  </w:footnote>
  <w:footnote w:id="3">
    <w:p w14:paraId="6AAAAD39" w14:textId="77777777" w:rsidR="007D3B0F" w:rsidRPr="00B62DCE" w:rsidRDefault="007D3B0F" w:rsidP="007D3B0F">
      <w:pPr>
        <w:pStyle w:val="FootnoteText"/>
        <w:ind w:left="284" w:hanging="284"/>
        <w:rPr>
          <w:lang w:val="es-ES_tradnl"/>
        </w:rPr>
      </w:pPr>
      <w:r w:rsidRPr="00B62DCE">
        <w:rPr>
          <w:rStyle w:val="FootnoteReference"/>
          <w:b w:val="0"/>
          <w:lang w:val="es-ES_tradnl"/>
        </w:rPr>
        <w:footnoteRef/>
      </w:r>
      <w:r w:rsidRPr="00B62DCE">
        <w:rPr>
          <w:lang w:val="es-ES_tradnl"/>
        </w:rPr>
        <w:tab/>
        <w:t>Artículo 112.3 del Reglamento General.</w:t>
      </w:r>
    </w:p>
  </w:footnote>
  <w:footnote w:id="4">
    <w:p w14:paraId="6AAAAD3A" w14:textId="77777777" w:rsidR="007D3B0F" w:rsidRPr="00B62DCE" w:rsidRDefault="007D3B0F" w:rsidP="007D3B0F">
      <w:pPr>
        <w:pStyle w:val="FootnoteText"/>
        <w:ind w:left="284" w:hanging="284"/>
        <w:rPr>
          <w:lang w:val="es-ES_tradnl"/>
        </w:rPr>
      </w:pPr>
      <w:r w:rsidRPr="00B62DCE">
        <w:rPr>
          <w:rStyle w:val="FootnoteReference"/>
          <w:b w:val="0"/>
          <w:bCs/>
          <w:lang w:val="es-ES_tradnl"/>
        </w:rPr>
        <w:footnoteRef/>
      </w:r>
      <w:r w:rsidRPr="00B62DCE">
        <w:rPr>
          <w:bCs/>
          <w:lang w:val="es-ES_tradnl"/>
        </w:rPr>
        <w:t xml:space="preserve"> </w:t>
      </w:r>
      <w:r w:rsidRPr="00B62DCE">
        <w:rPr>
          <w:bCs/>
          <w:lang w:val="es-ES_tradnl"/>
        </w:rPr>
        <w:tab/>
      </w:r>
      <w:r w:rsidRPr="00B62DCE">
        <w:rPr>
          <w:lang w:val="es-ES_tradnl"/>
        </w:rPr>
        <w:t>La Unión Africana (</w:t>
      </w:r>
      <w:r w:rsidR="00F3404C" w:rsidRPr="00B62DCE">
        <w:rPr>
          <w:lang w:val="es-ES_tradnl"/>
        </w:rPr>
        <w:t>C 92/1974), la Liga de Estados Á</w:t>
      </w:r>
      <w:r w:rsidRPr="00B62DCE">
        <w:rPr>
          <w:lang w:val="es-ES_tradnl"/>
        </w:rPr>
        <w:t>rabes (C 7/1979), Palestina (C 115/1999) y la Unión Europea (C 78/2012).</w:t>
      </w:r>
    </w:p>
  </w:footnote>
  <w:footnote w:id="5">
    <w:p w14:paraId="6AAAAD3B" w14:textId="77777777" w:rsidR="007D3B0F" w:rsidRPr="00B62DCE" w:rsidRDefault="007D3B0F" w:rsidP="007D3B0F">
      <w:pPr>
        <w:pStyle w:val="FootnoteText"/>
        <w:ind w:left="284" w:hanging="284"/>
        <w:rPr>
          <w:rFonts w:cs="Arial"/>
          <w:u w:val="single"/>
          <w:lang w:val="es-ES_tradnl"/>
        </w:rPr>
      </w:pPr>
      <w:r w:rsidRPr="00B62DCE">
        <w:rPr>
          <w:rStyle w:val="FootnoteReference"/>
          <w:rFonts w:cs="Arial"/>
          <w:b w:val="0"/>
          <w:bCs/>
          <w:lang w:val="es-ES_tradnl"/>
        </w:rPr>
        <w:t>1</w:t>
      </w:r>
      <w:r w:rsidRPr="00B62DCE">
        <w:rPr>
          <w:lang w:val="es-ES_tradnl"/>
        </w:rPr>
        <w:tab/>
      </w:r>
      <w:r w:rsidR="00D1238D" w:rsidRPr="00B62DCE">
        <w:rPr>
          <w:rFonts w:cs="Arial"/>
          <w:lang w:val="es-ES_tradnl"/>
        </w:rPr>
        <w:t>Los</w:t>
      </w:r>
      <w:r w:rsidRPr="00B62DCE">
        <w:rPr>
          <w:rFonts w:cs="Arial"/>
          <w:lang w:val="es-ES_tradnl"/>
        </w:rPr>
        <w:t xml:space="preserve"> términos «Presidente» y «Vicepresidente» designan</w:t>
      </w:r>
      <w:r w:rsidR="00D1238D" w:rsidRPr="00B62DCE">
        <w:rPr>
          <w:rFonts w:cs="Arial"/>
          <w:lang w:val="es-ES_tradnl"/>
        </w:rPr>
        <w:t xml:space="preserve"> siempre</w:t>
      </w:r>
      <w:r w:rsidRPr="00B62DCE">
        <w:rPr>
          <w:rFonts w:cs="Arial"/>
          <w:lang w:val="es-ES_tradnl"/>
        </w:rPr>
        <w:t xml:space="preserve"> a los países que han sido elegidos para asumir estas funciones.</w:t>
      </w:r>
      <w:r w:rsidR="00135F66" w:rsidRPr="00B62DCE">
        <w:rPr>
          <w:rFonts w:cs="Arial"/>
          <w:lang w:val="es-ES_tradnl"/>
        </w:rPr>
        <w:t xml:space="preserve"> Por aplicación del artículo 114 del Reglamento General, el término «Presidente» designa también a los copresidentes de los órganos del CEP.</w:t>
      </w:r>
    </w:p>
  </w:footnote>
  <w:footnote w:id="6">
    <w:p w14:paraId="6AAAAD3C" w14:textId="77777777" w:rsidR="007D3B0F" w:rsidRPr="00B62DCE" w:rsidRDefault="007D3B0F" w:rsidP="007D3B0F">
      <w:pPr>
        <w:pStyle w:val="FootnoteText"/>
        <w:ind w:left="284" w:hanging="284"/>
        <w:rPr>
          <w:lang w:val="es-ES_tradnl"/>
        </w:rPr>
      </w:pPr>
      <w:r w:rsidRPr="00B62DCE">
        <w:rPr>
          <w:rStyle w:val="FootnoteReference"/>
          <w:b w:val="0"/>
          <w:lang w:val="es-ES_tradnl"/>
        </w:rPr>
        <w:footnoteRef/>
      </w:r>
      <w:r w:rsidRPr="00B62DCE">
        <w:rPr>
          <w:lang w:val="es-ES_tradnl"/>
        </w:rPr>
        <w:tab/>
        <w:t>Artículos 113.1.9 y 132.3 del Reglamento General.</w:t>
      </w:r>
    </w:p>
  </w:footnote>
  <w:footnote w:id="7">
    <w:p w14:paraId="6AAAAD3D" w14:textId="77777777" w:rsidR="00C30EED" w:rsidRPr="00B62DCE" w:rsidRDefault="00C30EED" w:rsidP="00C30EED">
      <w:pPr>
        <w:pStyle w:val="FootnoteText"/>
        <w:ind w:left="284" w:hanging="284"/>
        <w:rPr>
          <w:b/>
          <w:lang w:val="es-ES_tradnl"/>
        </w:rPr>
      </w:pPr>
      <w:r w:rsidRPr="00B62DCE">
        <w:rPr>
          <w:rStyle w:val="FootnoteReference"/>
          <w:b w:val="0"/>
          <w:lang w:val="es-ES_tradnl"/>
        </w:rPr>
        <w:footnoteRef/>
      </w:r>
      <w:r w:rsidRPr="00B62DCE">
        <w:rPr>
          <w:b/>
          <w:lang w:val="es-ES_tradnl"/>
        </w:rPr>
        <w:tab/>
      </w:r>
      <w:r w:rsidR="00D55FEB" w:rsidRPr="00B62DCE">
        <w:rPr>
          <w:lang w:val="es-ES_tradnl"/>
        </w:rPr>
        <w:t xml:space="preserve">Sin perjuicio de la exigencia de la presencia física a los efectos del cálculo del </w:t>
      </w:r>
      <w:r w:rsidR="00D55FEB" w:rsidRPr="00B62DCE">
        <w:rPr>
          <w:i/>
          <w:lang w:val="es-ES_tradnl"/>
        </w:rPr>
        <w:t>quorum</w:t>
      </w:r>
      <w:r w:rsidR="00D55FEB" w:rsidRPr="00B62DCE">
        <w:rPr>
          <w:lang w:val="es-ES_tradnl"/>
        </w:rPr>
        <w:t xml:space="preserve"> y la votación en las reuniones de los órganos de decisión del CEP, los miembros del CEP y los observadores también podrán beneficiarse de la retransmisión en directo (con o sin interpretación) y de las herramientas de participación a distancia en algunas salas de reuniones de la sede de la Unión en Berna, Suiza. La Oficina Internacional puede brindar más detalles al respecto a solicitud.</w:t>
      </w:r>
    </w:p>
  </w:footnote>
  <w:footnote w:id="8">
    <w:p w14:paraId="6AAAAD3E" w14:textId="77777777" w:rsidR="0092470C" w:rsidRPr="00B62DCE" w:rsidRDefault="0092470C" w:rsidP="0092470C">
      <w:pPr>
        <w:pStyle w:val="FootnoteText"/>
        <w:ind w:left="284" w:hanging="284"/>
        <w:rPr>
          <w:lang w:val="es-ES_tradnl"/>
        </w:rPr>
      </w:pPr>
      <w:r w:rsidRPr="00B62DCE">
        <w:rPr>
          <w:rStyle w:val="FootnoteReference"/>
          <w:b w:val="0"/>
          <w:lang w:val="es-ES_tradnl"/>
        </w:rPr>
        <w:footnoteRef/>
      </w:r>
      <w:r w:rsidRPr="00B62DCE">
        <w:rPr>
          <w:b/>
          <w:lang w:val="es-ES_tradnl"/>
        </w:rPr>
        <w:tab/>
      </w:r>
      <w:r w:rsidR="002C41C9" w:rsidRPr="00B62DCE">
        <w:rPr>
          <w:lang w:val="es-ES_tradnl"/>
        </w:rPr>
        <w:t xml:space="preserve">Sin perjuicio del artículo 114 del Reglamento General, esta convocatoria bianual del CEP está de acuerdo con la resolución C 27/2016 del Congreso de Estambul. Esa misma resolución establece que el período total de diez días laborables como máximo se aplica a los dos períodos de sesiones del </w:t>
      </w:r>
      <w:r w:rsidR="006C4E9B" w:rsidRPr="00B62DCE">
        <w:rPr>
          <w:lang w:val="es-ES_tradnl"/>
        </w:rPr>
        <w:t>CEP</w:t>
      </w:r>
      <w:r w:rsidR="002C41C9" w:rsidRPr="00B62DCE">
        <w:rPr>
          <w:lang w:val="es-ES_tradnl"/>
        </w:rPr>
        <w:t xml:space="preserve"> juntos.</w:t>
      </w:r>
    </w:p>
  </w:footnote>
  <w:footnote w:id="9">
    <w:p w14:paraId="6AAAAD3F" w14:textId="77777777" w:rsidR="0057671B" w:rsidRPr="00B62DCE" w:rsidRDefault="0057671B" w:rsidP="0057671B">
      <w:pPr>
        <w:pStyle w:val="FootnoteText"/>
        <w:ind w:left="284" w:hanging="284"/>
        <w:rPr>
          <w:lang w:val="es-ES_tradnl"/>
        </w:rPr>
      </w:pPr>
      <w:r w:rsidRPr="00B62DCE">
        <w:rPr>
          <w:rStyle w:val="FootnoteReference"/>
          <w:b w:val="0"/>
          <w:lang w:val="es-ES_tradnl"/>
        </w:rPr>
        <w:footnoteRef/>
      </w:r>
      <w:r w:rsidRPr="00B62DCE">
        <w:rPr>
          <w:lang w:val="es-ES_tradnl"/>
        </w:rPr>
        <w:t xml:space="preserve"> </w:t>
      </w:r>
      <w:r w:rsidR="00735CC8" w:rsidRPr="00B62DCE">
        <w:rPr>
          <w:lang w:val="es-ES_tradnl"/>
        </w:rPr>
        <w:tab/>
        <w:t>Las reservas que se propongan a los Reglamentos podrán ser presentadas por los Países miembros en cualquier momento durante el ciclo de Congreso, sujeto a las exigencias formales pertinentes mencionadas en el presente Reglamento.</w:t>
      </w:r>
    </w:p>
  </w:footnote>
  <w:footnote w:id="10">
    <w:p w14:paraId="6AAAAD40" w14:textId="77777777" w:rsidR="007D3B0F" w:rsidRPr="00B62DCE" w:rsidRDefault="007D3B0F" w:rsidP="00D357A8">
      <w:pPr>
        <w:pStyle w:val="6Textedebase10points"/>
        <w:tabs>
          <w:tab w:val="left" w:pos="300"/>
        </w:tabs>
        <w:spacing w:before="40" w:after="120" w:line="200" w:lineRule="atLeast"/>
        <w:ind w:left="301" w:hanging="301"/>
        <w:rPr>
          <w:bCs/>
          <w:sz w:val="18"/>
          <w:szCs w:val="18"/>
        </w:rPr>
      </w:pPr>
      <w:r w:rsidRPr="00B62DCE">
        <w:rPr>
          <w:rStyle w:val="FootnoteReference"/>
          <w:rFonts w:cs="Arial"/>
          <w:b w:val="0"/>
          <w:bCs/>
          <w:lang w:val="es-ES_tradnl"/>
        </w:rPr>
        <w:footnoteRef/>
      </w:r>
      <w:r w:rsidRPr="00B62DCE">
        <w:rPr>
          <w:sz w:val="18"/>
          <w:szCs w:val="18"/>
        </w:rPr>
        <w:tab/>
      </w:r>
      <w:r w:rsidRPr="00B62DCE">
        <w:rPr>
          <w:rFonts w:ascii="Arial" w:hAnsi="Arial" w:cs="Arial"/>
          <w:sz w:val="18"/>
          <w:szCs w:val="18"/>
        </w:rPr>
        <w:t>Conforme al</w:t>
      </w:r>
      <w:r w:rsidR="006E3DB4" w:rsidRPr="00B62DCE">
        <w:rPr>
          <w:rFonts w:ascii="Arial" w:hAnsi="Arial" w:cs="Arial"/>
          <w:sz w:val="18"/>
          <w:szCs w:val="18"/>
        </w:rPr>
        <w:t xml:space="preserve"> artículo 155 del</w:t>
      </w:r>
      <w:r w:rsidRPr="00B62DCE">
        <w:rPr>
          <w:rFonts w:ascii="Arial" w:hAnsi="Arial" w:cs="Arial"/>
          <w:sz w:val="18"/>
          <w:szCs w:val="18"/>
        </w:rPr>
        <w:t xml:space="preserve"> Reglamento General, los </w:t>
      </w:r>
      <w:r w:rsidR="00C51C73" w:rsidRPr="00B62DCE">
        <w:rPr>
          <w:rFonts w:ascii="Arial" w:hAnsi="Arial" w:cs="Arial"/>
          <w:sz w:val="18"/>
          <w:szCs w:val="18"/>
        </w:rPr>
        <w:t>países</w:t>
      </w:r>
      <w:r w:rsidRPr="00B62DCE">
        <w:rPr>
          <w:rFonts w:ascii="Arial" w:hAnsi="Arial" w:cs="Arial"/>
          <w:sz w:val="18"/>
          <w:szCs w:val="18"/>
        </w:rPr>
        <w:t xml:space="preserve"> indicados a continuación optaron por lenguas distintas de las mencionadas en el párrafo 2:</w:t>
      </w:r>
    </w:p>
    <w:tbl>
      <w:tblPr>
        <w:tblW w:w="9781" w:type="dxa"/>
        <w:tblLayout w:type="fixed"/>
        <w:tblCellMar>
          <w:left w:w="80" w:type="dxa"/>
          <w:right w:w="80" w:type="dxa"/>
        </w:tblCellMar>
        <w:tblLook w:val="0000" w:firstRow="0" w:lastRow="0" w:firstColumn="0" w:lastColumn="0" w:noHBand="0" w:noVBand="0"/>
      </w:tblPr>
      <w:tblGrid>
        <w:gridCol w:w="2446"/>
        <w:gridCol w:w="2445"/>
        <w:gridCol w:w="2445"/>
        <w:gridCol w:w="2445"/>
      </w:tblGrid>
      <w:tr w:rsidR="004D54C3" w:rsidRPr="00B62DCE" w14:paraId="6AAAAD45" w14:textId="77777777" w:rsidTr="004D54C3">
        <w:trPr>
          <w:cantSplit/>
        </w:trPr>
        <w:tc>
          <w:tcPr>
            <w:tcW w:w="2126" w:type="dxa"/>
            <w:tcBorders>
              <w:top w:val="single" w:sz="4" w:space="0" w:color="auto"/>
              <w:bottom w:val="single" w:sz="4" w:space="0" w:color="auto"/>
            </w:tcBorders>
          </w:tcPr>
          <w:p w14:paraId="6AAAAD41" w14:textId="77777777" w:rsidR="004D54C3" w:rsidRPr="00B62DCE" w:rsidRDefault="004D54C3">
            <w:pPr>
              <w:pStyle w:val="6Textedebase10points"/>
              <w:spacing w:after="80"/>
              <w:rPr>
                <w:rFonts w:ascii="Arial" w:hAnsi="Arial" w:cs="Arial"/>
                <w:i/>
                <w:sz w:val="18"/>
                <w:szCs w:val="18"/>
              </w:rPr>
            </w:pPr>
            <w:r w:rsidRPr="00B62DCE">
              <w:rPr>
                <w:rFonts w:ascii="Arial" w:hAnsi="Arial" w:cs="Arial"/>
                <w:i/>
                <w:sz w:val="18"/>
                <w:szCs w:val="18"/>
              </w:rPr>
              <w:t>Turco</w:t>
            </w:r>
          </w:p>
        </w:tc>
        <w:tc>
          <w:tcPr>
            <w:tcW w:w="2126" w:type="dxa"/>
            <w:tcBorders>
              <w:top w:val="single" w:sz="4" w:space="0" w:color="auto"/>
              <w:bottom w:val="single" w:sz="4" w:space="0" w:color="auto"/>
            </w:tcBorders>
          </w:tcPr>
          <w:p w14:paraId="6AAAAD42" w14:textId="77777777" w:rsidR="004D54C3" w:rsidRPr="00B62DCE" w:rsidRDefault="004D54C3">
            <w:pPr>
              <w:pStyle w:val="6Textedebase10points"/>
              <w:spacing w:after="80"/>
              <w:rPr>
                <w:rFonts w:ascii="Arial" w:hAnsi="Arial" w:cs="Arial"/>
                <w:i/>
                <w:sz w:val="18"/>
                <w:szCs w:val="18"/>
              </w:rPr>
            </w:pPr>
            <w:r w:rsidRPr="00B62DCE">
              <w:rPr>
                <w:rFonts w:ascii="Arial" w:hAnsi="Arial" w:cs="Arial"/>
                <w:i/>
                <w:sz w:val="18"/>
                <w:szCs w:val="18"/>
              </w:rPr>
              <w:t>Chino</w:t>
            </w:r>
          </w:p>
        </w:tc>
        <w:tc>
          <w:tcPr>
            <w:tcW w:w="2126" w:type="dxa"/>
            <w:tcBorders>
              <w:top w:val="single" w:sz="4" w:space="0" w:color="auto"/>
              <w:bottom w:val="single" w:sz="4" w:space="0" w:color="auto"/>
            </w:tcBorders>
          </w:tcPr>
          <w:p w14:paraId="6AAAAD43" w14:textId="77777777" w:rsidR="004D54C3" w:rsidRPr="00B62DCE" w:rsidRDefault="004D54C3">
            <w:pPr>
              <w:pStyle w:val="6Textedebase10points"/>
              <w:spacing w:after="80"/>
              <w:rPr>
                <w:rFonts w:ascii="Arial" w:hAnsi="Arial" w:cs="Arial"/>
                <w:i/>
                <w:sz w:val="18"/>
                <w:szCs w:val="18"/>
              </w:rPr>
            </w:pPr>
            <w:r w:rsidRPr="00B62DCE">
              <w:rPr>
                <w:rFonts w:ascii="Arial" w:hAnsi="Arial" w:cs="Arial"/>
                <w:i/>
                <w:sz w:val="18"/>
                <w:szCs w:val="18"/>
              </w:rPr>
              <w:t>Japonés</w:t>
            </w:r>
          </w:p>
        </w:tc>
        <w:tc>
          <w:tcPr>
            <w:tcW w:w="2126" w:type="dxa"/>
            <w:tcBorders>
              <w:top w:val="single" w:sz="4" w:space="0" w:color="auto"/>
              <w:bottom w:val="single" w:sz="4" w:space="0" w:color="auto"/>
            </w:tcBorders>
          </w:tcPr>
          <w:p w14:paraId="6AAAAD44" w14:textId="77777777" w:rsidR="004D54C3" w:rsidRPr="00B62DCE" w:rsidRDefault="004D54C3">
            <w:pPr>
              <w:pStyle w:val="6Textedebase10points"/>
              <w:spacing w:after="80"/>
              <w:rPr>
                <w:rFonts w:ascii="Arial" w:hAnsi="Arial" w:cs="Arial"/>
                <w:i/>
                <w:sz w:val="18"/>
                <w:szCs w:val="18"/>
              </w:rPr>
            </w:pPr>
            <w:r w:rsidRPr="00B62DCE">
              <w:rPr>
                <w:rFonts w:ascii="Arial" w:hAnsi="Arial" w:cs="Arial"/>
                <w:i/>
                <w:sz w:val="18"/>
                <w:szCs w:val="18"/>
              </w:rPr>
              <w:t>Portugués</w:t>
            </w:r>
          </w:p>
        </w:tc>
      </w:tr>
      <w:tr w:rsidR="004D54C3" w:rsidRPr="00B62DCE" w14:paraId="6AAAAD4B" w14:textId="77777777" w:rsidTr="004D54C3">
        <w:trPr>
          <w:cantSplit/>
        </w:trPr>
        <w:tc>
          <w:tcPr>
            <w:tcW w:w="2126" w:type="dxa"/>
            <w:tcBorders>
              <w:top w:val="single" w:sz="4" w:space="0" w:color="auto"/>
              <w:bottom w:val="single" w:sz="4" w:space="0" w:color="auto"/>
            </w:tcBorders>
          </w:tcPr>
          <w:p w14:paraId="6AAAAD46" w14:textId="77777777" w:rsidR="004D54C3" w:rsidRPr="00B62DCE" w:rsidRDefault="004D54C3" w:rsidP="00E3133C">
            <w:pPr>
              <w:pStyle w:val="6Textedebase10points"/>
              <w:spacing w:before="40"/>
              <w:rPr>
                <w:rFonts w:ascii="Arial" w:hAnsi="Arial" w:cs="Arial"/>
                <w:sz w:val="18"/>
                <w:szCs w:val="18"/>
              </w:rPr>
            </w:pPr>
            <w:r w:rsidRPr="00B62DCE">
              <w:rPr>
                <w:rFonts w:ascii="Arial" w:hAnsi="Arial" w:cs="Arial"/>
                <w:sz w:val="18"/>
                <w:szCs w:val="18"/>
              </w:rPr>
              <w:t>Turquía</w:t>
            </w:r>
          </w:p>
        </w:tc>
        <w:tc>
          <w:tcPr>
            <w:tcW w:w="2126" w:type="dxa"/>
            <w:tcBorders>
              <w:top w:val="single" w:sz="4" w:space="0" w:color="auto"/>
              <w:bottom w:val="single" w:sz="4" w:space="0" w:color="auto"/>
            </w:tcBorders>
          </w:tcPr>
          <w:p w14:paraId="6AAAAD47" w14:textId="77777777" w:rsidR="004D54C3" w:rsidRPr="00B62DCE" w:rsidRDefault="004D54C3" w:rsidP="00E3133C">
            <w:pPr>
              <w:pStyle w:val="6Textedebase10points"/>
              <w:spacing w:before="40"/>
              <w:rPr>
                <w:rFonts w:ascii="Arial" w:hAnsi="Arial" w:cs="Arial"/>
                <w:sz w:val="18"/>
                <w:szCs w:val="18"/>
              </w:rPr>
            </w:pPr>
            <w:r w:rsidRPr="00B62DCE">
              <w:rPr>
                <w:rFonts w:ascii="Arial" w:hAnsi="Arial" w:cs="Arial"/>
                <w:sz w:val="18"/>
                <w:szCs w:val="18"/>
              </w:rPr>
              <w:t>China (Rep. Pop.)</w:t>
            </w:r>
          </w:p>
        </w:tc>
        <w:tc>
          <w:tcPr>
            <w:tcW w:w="2126" w:type="dxa"/>
            <w:tcBorders>
              <w:top w:val="single" w:sz="4" w:space="0" w:color="auto"/>
              <w:bottom w:val="single" w:sz="4" w:space="0" w:color="auto"/>
            </w:tcBorders>
          </w:tcPr>
          <w:p w14:paraId="6AAAAD48" w14:textId="77777777" w:rsidR="004D54C3" w:rsidRPr="00B62DCE" w:rsidRDefault="004D54C3" w:rsidP="004D54C3">
            <w:pPr>
              <w:pStyle w:val="6Textedebase10points"/>
              <w:spacing w:before="40"/>
              <w:rPr>
                <w:rFonts w:ascii="Arial" w:hAnsi="Arial" w:cs="Arial"/>
                <w:sz w:val="18"/>
                <w:szCs w:val="18"/>
              </w:rPr>
            </w:pPr>
            <w:r w:rsidRPr="00B62DCE">
              <w:rPr>
                <w:rFonts w:ascii="Arial" w:hAnsi="Arial" w:cs="Arial"/>
                <w:sz w:val="18"/>
                <w:szCs w:val="18"/>
              </w:rPr>
              <w:t>Japón</w:t>
            </w:r>
          </w:p>
        </w:tc>
        <w:tc>
          <w:tcPr>
            <w:tcW w:w="2126" w:type="dxa"/>
            <w:tcBorders>
              <w:top w:val="single" w:sz="4" w:space="0" w:color="auto"/>
              <w:bottom w:val="single" w:sz="4" w:space="0" w:color="auto"/>
            </w:tcBorders>
          </w:tcPr>
          <w:p w14:paraId="6AAAAD49" w14:textId="77777777" w:rsidR="004D54C3" w:rsidRPr="00B62DCE" w:rsidRDefault="004D54C3" w:rsidP="00E3133C">
            <w:pPr>
              <w:pStyle w:val="6Textedebase10points"/>
              <w:spacing w:before="40"/>
              <w:rPr>
                <w:rFonts w:ascii="Arial" w:hAnsi="Arial" w:cs="Arial"/>
                <w:sz w:val="18"/>
                <w:szCs w:val="18"/>
              </w:rPr>
            </w:pPr>
            <w:r w:rsidRPr="00B62DCE">
              <w:rPr>
                <w:rFonts w:ascii="Arial" w:hAnsi="Arial" w:cs="Arial"/>
                <w:sz w:val="18"/>
                <w:szCs w:val="18"/>
              </w:rPr>
              <w:t>Brasil</w:t>
            </w:r>
          </w:p>
          <w:p w14:paraId="6AAAAD4A" w14:textId="77777777" w:rsidR="004D54C3" w:rsidRPr="00B62DCE" w:rsidRDefault="004D54C3" w:rsidP="006D7089">
            <w:pPr>
              <w:pStyle w:val="6Textedebase10points"/>
              <w:spacing w:after="40"/>
              <w:rPr>
                <w:rFonts w:ascii="Arial" w:hAnsi="Arial" w:cs="Arial"/>
                <w:sz w:val="18"/>
                <w:szCs w:val="18"/>
                <w:u w:val="single"/>
              </w:rPr>
            </w:pPr>
            <w:r w:rsidRPr="00B62DCE">
              <w:rPr>
                <w:rFonts w:ascii="Arial" w:hAnsi="Arial" w:cs="Arial"/>
                <w:sz w:val="18"/>
                <w:szCs w:val="18"/>
              </w:rPr>
              <w:t>Portugal</w:t>
            </w:r>
          </w:p>
        </w:tc>
      </w:tr>
    </w:tbl>
    <w:p w14:paraId="6AAAAD4C" w14:textId="77777777" w:rsidR="007D3B0F" w:rsidRPr="00B62DCE" w:rsidRDefault="007D3B0F" w:rsidP="00140A9A">
      <w:pPr>
        <w:pStyle w:val="FootnoteText"/>
        <w:ind w:left="284" w:hanging="284"/>
        <w:rPr>
          <w:strike/>
          <w:lang w:val="es-ES_tradnl"/>
        </w:rPr>
      </w:pPr>
    </w:p>
  </w:footnote>
  <w:footnote w:id="11">
    <w:p w14:paraId="6AAAAD4D" w14:textId="77777777" w:rsidR="007D3B0F" w:rsidRPr="00B62DCE" w:rsidRDefault="007D3B0F" w:rsidP="007D3B0F">
      <w:pPr>
        <w:pStyle w:val="FootnoteText"/>
        <w:spacing w:before="120"/>
        <w:ind w:left="284" w:hanging="284"/>
        <w:rPr>
          <w:lang w:val="es-ES_tradnl"/>
        </w:rPr>
      </w:pPr>
      <w:r w:rsidRPr="00B62DCE">
        <w:rPr>
          <w:rStyle w:val="FootnoteReference"/>
          <w:b w:val="0"/>
          <w:lang w:val="es-ES_tradnl"/>
        </w:rPr>
        <w:footnoteRef/>
      </w:r>
      <w:r w:rsidRPr="00B62DCE">
        <w:rPr>
          <w:lang w:val="es-ES_tradnl"/>
        </w:rPr>
        <w:tab/>
        <w:t>Artículo 149 del Reglamento General.</w:t>
      </w:r>
    </w:p>
  </w:footnote>
  <w:footnote w:id="12">
    <w:p w14:paraId="6AAAAD4E" w14:textId="77777777" w:rsidR="007D3B0F" w:rsidRPr="00B62DCE" w:rsidRDefault="007D3B0F" w:rsidP="007D3B0F">
      <w:pPr>
        <w:pStyle w:val="EndnoteText"/>
        <w:rPr>
          <w:lang w:val="es-ES_tradnl"/>
        </w:rPr>
      </w:pPr>
      <w:r w:rsidRPr="00B62DCE">
        <w:rPr>
          <w:rStyle w:val="FootnoteReference"/>
          <w:b w:val="0"/>
          <w:lang w:val="es-ES_tradnl"/>
        </w:rPr>
        <w:footnoteRef/>
      </w:r>
      <w:r w:rsidRPr="00B62DCE">
        <w:rPr>
          <w:vertAlign w:val="superscript"/>
          <w:lang w:val="es-ES_tradnl"/>
        </w:rPr>
        <w:t xml:space="preserve"> </w:t>
      </w:r>
      <w:r w:rsidRPr="00B62DCE">
        <w:rPr>
          <w:vertAlign w:val="superscript"/>
          <w:lang w:val="es-ES_tradnl"/>
        </w:rPr>
        <w:tab/>
      </w:r>
      <w:r w:rsidR="0090700A" w:rsidRPr="00B62DCE">
        <w:rPr>
          <w:lang w:val="es-ES_tradnl"/>
        </w:rPr>
        <w:t>A</w:t>
      </w:r>
      <w:r w:rsidRPr="00B62DCE">
        <w:rPr>
          <w:lang w:val="es-ES_tradnl"/>
        </w:rPr>
        <w:t>rtículo 152 del Reglamento General.</w:t>
      </w:r>
    </w:p>
  </w:footnote>
  <w:footnote w:id="13">
    <w:p w14:paraId="6AAAAD4F" w14:textId="77777777" w:rsidR="007D3B0F" w:rsidRPr="00B62DCE" w:rsidRDefault="007D3B0F" w:rsidP="007D3B0F">
      <w:pPr>
        <w:pStyle w:val="FootnoteText"/>
        <w:ind w:left="284" w:hanging="284"/>
        <w:rPr>
          <w:u w:val="single"/>
          <w:lang w:val="es-ES_tradnl"/>
        </w:rPr>
      </w:pPr>
      <w:r w:rsidRPr="00B62DCE">
        <w:rPr>
          <w:rStyle w:val="FootnoteReference"/>
          <w:b w:val="0"/>
          <w:lang w:val="es-ES_tradnl"/>
        </w:rPr>
        <w:footnoteRef/>
      </w:r>
      <w:r w:rsidRPr="00B62DCE">
        <w:rPr>
          <w:lang w:val="es-ES_tradnl"/>
        </w:rPr>
        <w:t xml:space="preserve"> </w:t>
      </w:r>
      <w:r w:rsidRPr="00B62DCE">
        <w:rPr>
          <w:lang w:val="es-ES_tradnl"/>
        </w:rPr>
        <w:tab/>
        <w:t>Artículo 116 del Reglamento General.</w:t>
      </w:r>
      <w:r w:rsidR="00AB3191" w:rsidRPr="00B62DCE">
        <w:rPr>
          <w:lang w:val="es-ES_tradnl"/>
        </w:rPr>
        <w:t xml:space="preserve"> A los efectos de esta disposición, corresponde señalar que la única lista de países «menos favorecidos» formulada por las Naciones Unidas es la de los países menos adelantados.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AD2D" w14:textId="77777777" w:rsidR="00527FF5" w:rsidRDefault="00527FF5">
    <w:pPr>
      <w:jc w:val="center"/>
    </w:pPr>
    <w:r>
      <w:pgNum/>
    </w:r>
  </w:p>
  <w:p w14:paraId="6AAAAD2E"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AD2F" w14:textId="77777777" w:rsidR="00527FF5" w:rsidRDefault="00527FF5" w:rsidP="00F639BA">
    <w:pPr>
      <w:jc w:val="center"/>
    </w:pPr>
    <w:r>
      <w:pgNum/>
    </w:r>
  </w:p>
  <w:p w14:paraId="6AAAAD30"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0A6271" w14:paraId="6AAAAD34" w14:textId="77777777">
      <w:trPr>
        <w:trHeight w:val="1418"/>
      </w:trPr>
      <w:tc>
        <w:tcPr>
          <w:tcW w:w="3119" w:type="dxa"/>
        </w:tcPr>
        <w:p w14:paraId="6AAAAD31" w14:textId="77777777" w:rsidR="00F87364" w:rsidRPr="000A6271" w:rsidRDefault="001816BE" w:rsidP="004567D9">
          <w:pPr>
            <w:pStyle w:val="Header"/>
            <w:spacing w:before="20" w:after="1180" w:line="240" w:lineRule="auto"/>
            <w:rPr>
              <w:rFonts w:ascii="45 Helvetica Light" w:hAnsi="45 Helvetica Light"/>
              <w:sz w:val="18"/>
              <w:lang w:val="es-ES_tradnl"/>
            </w:rPr>
          </w:pPr>
          <w:r w:rsidRPr="000A6271">
            <w:rPr>
              <w:rFonts w:ascii="45 Helvetica Light" w:hAnsi="45 Helvetica Light"/>
              <w:noProof/>
              <w:sz w:val="18"/>
              <w:lang w:val="en-US" w:eastAsia="en-US"/>
            </w:rPr>
            <w:drawing>
              <wp:inline distT="0" distB="0" distL="0" distR="0" wp14:anchorId="6AAAAD36" wp14:editId="6AAAAD37">
                <wp:extent cx="1555607" cy="421485"/>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6520" w:type="dxa"/>
        </w:tcPr>
        <w:p w14:paraId="6AAAAD32" w14:textId="77777777" w:rsidR="00F87364" w:rsidRPr="000A6271" w:rsidRDefault="00F87364" w:rsidP="00421698">
          <w:pPr>
            <w:autoSpaceDE w:val="0"/>
            <w:autoSpaceDN w:val="0"/>
            <w:adjustRightInd w:val="0"/>
            <w:ind w:right="8"/>
            <w:jc w:val="right"/>
            <w:rPr>
              <w:rFonts w:cs="Arial"/>
              <w:lang w:val="es-ES_tradnl"/>
            </w:rPr>
          </w:pPr>
        </w:p>
        <w:p w14:paraId="6AAAAD33" w14:textId="77777777" w:rsidR="00282FAD" w:rsidRPr="000A6271" w:rsidRDefault="00282FAD" w:rsidP="001567C5">
          <w:pPr>
            <w:autoSpaceDE w:val="0"/>
            <w:autoSpaceDN w:val="0"/>
            <w:adjustRightInd w:val="0"/>
            <w:jc w:val="right"/>
            <w:rPr>
              <w:lang w:val="es-ES_tradnl"/>
            </w:rPr>
          </w:pPr>
        </w:p>
      </w:tc>
    </w:tr>
  </w:tbl>
  <w:p w14:paraId="6AAAAD35" w14:textId="77777777" w:rsidR="003104EA" w:rsidRPr="000A6271"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C6E03720"/>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22128C90"/>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BE"/>
    <w:rsid w:val="00001D1E"/>
    <w:rsid w:val="000021DD"/>
    <w:rsid w:val="00004D2B"/>
    <w:rsid w:val="0000542E"/>
    <w:rsid w:val="00006D1D"/>
    <w:rsid w:val="00006EA4"/>
    <w:rsid w:val="0001216C"/>
    <w:rsid w:val="00012D0F"/>
    <w:rsid w:val="0002298F"/>
    <w:rsid w:val="00023669"/>
    <w:rsid w:val="000240AC"/>
    <w:rsid w:val="0002566F"/>
    <w:rsid w:val="00026EC5"/>
    <w:rsid w:val="00041F34"/>
    <w:rsid w:val="000465C9"/>
    <w:rsid w:val="0005687F"/>
    <w:rsid w:val="000569F6"/>
    <w:rsid w:val="000602E3"/>
    <w:rsid w:val="00061A5C"/>
    <w:rsid w:val="00070861"/>
    <w:rsid w:val="000738D9"/>
    <w:rsid w:val="00076B37"/>
    <w:rsid w:val="0008772C"/>
    <w:rsid w:val="000A6271"/>
    <w:rsid w:val="000A6492"/>
    <w:rsid w:val="000A6DB5"/>
    <w:rsid w:val="000B0CCD"/>
    <w:rsid w:val="000B24C3"/>
    <w:rsid w:val="000C122E"/>
    <w:rsid w:val="000C16F2"/>
    <w:rsid w:val="000C4A2B"/>
    <w:rsid w:val="000D1BB1"/>
    <w:rsid w:val="000D6B5E"/>
    <w:rsid w:val="000E0AB2"/>
    <w:rsid w:val="000F0306"/>
    <w:rsid w:val="000F2D77"/>
    <w:rsid w:val="001006F4"/>
    <w:rsid w:val="00102B72"/>
    <w:rsid w:val="00104F21"/>
    <w:rsid w:val="0010530A"/>
    <w:rsid w:val="0011269C"/>
    <w:rsid w:val="0011539B"/>
    <w:rsid w:val="00121A6F"/>
    <w:rsid w:val="00125554"/>
    <w:rsid w:val="00135F66"/>
    <w:rsid w:val="00140A9A"/>
    <w:rsid w:val="00146132"/>
    <w:rsid w:val="0015095A"/>
    <w:rsid w:val="00152A44"/>
    <w:rsid w:val="00153A2B"/>
    <w:rsid w:val="001567C5"/>
    <w:rsid w:val="00161F92"/>
    <w:rsid w:val="00165922"/>
    <w:rsid w:val="001667E9"/>
    <w:rsid w:val="0017006D"/>
    <w:rsid w:val="00172757"/>
    <w:rsid w:val="00177293"/>
    <w:rsid w:val="001813EE"/>
    <w:rsid w:val="001816BE"/>
    <w:rsid w:val="00182CE5"/>
    <w:rsid w:val="00192762"/>
    <w:rsid w:val="001A2D1D"/>
    <w:rsid w:val="001A4314"/>
    <w:rsid w:val="001A6E81"/>
    <w:rsid w:val="001A71B2"/>
    <w:rsid w:val="001B09B4"/>
    <w:rsid w:val="001C0707"/>
    <w:rsid w:val="001C2415"/>
    <w:rsid w:val="001C6BEC"/>
    <w:rsid w:val="001C7BC1"/>
    <w:rsid w:val="001D6524"/>
    <w:rsid w:val="001E0626"/>
    <w:rsid w:val="001E48BB"/>
    <w:rsid w:val="001F3836"/>
    <w:rsid w:val="001F6321"/>
    <w:rsid w:val="00203608"/>
    <w:rsid w:val="00211261"/>
    <w:rsid w:val="00231710"/>
    <w:rsid w:val="00232DCA"/>
    <w:rsid w:val="00235A52"/>
    <w:rsid w:val="00240C92"/>
    <w:rsid w:val="00243A44"/>
    <w:rsid w:val="002474DE"/>
    <w:rsid w:val="00252165"/>
    <w:rsid w:val="00252BCD"/>
    <w:rsid w:val="00261EAE"/>
    <w:rsid w:val="0026706D"/>
    <w:rsid w:val="002675FD"/>
    <w:rsid w:val="002676F6"/>
    <w:rsid w:val="00272937"/>
    <w:rsid w:val="0027595A"/>
    <w:rsid w:val="00282124"/>
    <w:rsid w:val="002828DC"/>
    <w:rsid w:val="00282FAD"/>
    <w:rsid w:val="0029168C"/>
    <w:rsid w:val="002960D2"/>
    <w:rsid w:val="002A3142"/>
    <w:rsid w:val="002A663B"/>
    <w:rsid w:val="002B1B7A"/>
    <w:rsid w:val="002B2A67"/>
    <w:rsid w:val="002B66E8"/>
    <w:rsid w:val="002C020A"/>
    <w:rsid w:val="002C3576"/>
    <w:rsid w:val="002C41C9"/>
    <w:rsid w:val="002C6A17"/>
    <w:rsid w:val="002C78A4"/>
    <w:rsid w:val="002E3123"/>
    <w:rsid w:val="002E35B9"/>
    <w:rsid w:val="002E54EC"/>
    <w:rsid w:val="002F1E89"/>
    <w:rsid w:val="002F5271"/>
    <w:rsid w:val="002F7773"/>
    <w:rsid w:val="003002DC"/>
    <w:rsid w:val="00302CFC"/>
    <w:rsid w:val="00306A43"/>
    <w:rsid w:val="003104EA"/>
    <w:rsid w:val="00311711"/>
    <w:rsid w:val="003118BD"/>
    <w:rsid w:val="00325076"/>
    <w:rsid w:val="00325132"/>
    <w:rsid w:val="00331C6E"/>
    <w:rsid w:val="00334B8A"/>
    <w:rsid w:val="003405FB"/>
    <w:rsid w:val="003407BC"/>
    <w:rsid w:val="00342CD6"/>
    <w:rsid w:val="00343B1F"/>
    <w:rsid w:val="00343FF6"/>
    <w:rsid w:val="00344C3D"/>
    <w:rsid w:val="00345873"/>
    <w:rsid w:val="0035401F"/>
    <w:rsid w:val="00354819"/>
    <w:rsid w:val="00354AE8"/>
    <w:rsid w:val="00355163"/>
    <w:rsid w:val="00361DE6"/>
    <w:rsid w:val="00366E6E"/>
    <w:rsid w:val="00367301"/>
    <w:rsid w:val="00370B3F"/>
    <w:rsid w:val="00372B67"/>
    <w:rsid w:val="0037420A"/>
    <w:rsid w:val="003750AE"/>
    <w:rsid w:val="00376861"/>
    <w:rsid w:val="00377FB3"/>
    <w:rsid w:val="003902D3"/>
    <w:rsid w:val="003A0C9B"/>
    <w:rsid w:val="003B1F46"/>
    <w:rsid w:val="003C043A"/>
    <w:rsid w:val="003E0289"/>
    <w:rsid w:val="003E102D"/>
    <w:rsid w:val="003E51D9"/>
    <w:rsid w:val="003E7725"/>
    <w:rsid w:val="003F1D49"/>
    <w:rsid w:val="00402418"/>
    <w:rsid w:val="00421698"/>
    <w:rsid w:val="00422F57"/>
    <w:rsid w:val="00423B1B"/>
    <w:rsid w:val="00441699"/>
    <w:rsid w:val="00444F7C"/>
    <w:rsid w:val="00445BFE"/>
    <w:rsid w:val="004567D9"/>
    <w:rsid w:val="0046077D"/>
    <w:rsid w:val="004611D5"/>
    <w:rsid w:val="00471CE5"/>
    <w:rsid w:val="00497AF3"/>
    <w:rsid w:val="004A31FB"/>
    <w:rsid w:val="004A6F3C"/>
    <w:rsid w:val="004B3B4B"/>
    <w:rsid w:val="004B5EFC"/>
    <w:rsid w:val="004C4EBF"/>
    <w:rsid w:val="004C6BEE"/>
    <w:rsid w:val="004C7CAD"/>
    <w:rsid w:val="004D03CA"/>
    <w:rsid w:val="004D221E"/>
    <w:rsid w:val="004D2DA6"/>
    <w:rsid w:val="004D54C3"/>
    <w:rsid w:val="004E05F3"/>
    <w:rsid w:val="004E1F28"/>
    <w:rsid w:val="004E2B3B"/>
    <w:rsid w:val="004E3F8B"/>
    <w:rsid w:val="004E63E4"/>
    <w:rsid w:val="004F56A7"/>
    <w:rsid w:val="005115B1"/>
    <w:rsid w:val="00512C41"/>
    <w:rsid w:val="0051701F"/>
    <w:rsid w:val="005237BF"/>
    <w:rsid w:val="00527FF5"/>
    <w:rsid w:val="00533383"/>
    <w:rsid w:val="005334ED"/>
    <w:rsid w:val="005345AF"/>
    <w:rsid w:val="00536401"/>
    <w:rsid w:val="00541F1E"/>
    <w:rsid w:val="00543B44"/>
    <w:rsid w:val="00565476"/>
    <w:rsid w:val="00565B72"/>
    <w:rsid w:val="00570D3D"/>
    <w:rsid w:val="00570EDB"/>
    <w:rsid w:val="005749CB"/>
    <w:rsid w:val="00574D71"/>
    <w:rsid w:val="0057671B"/>
    <w:rsid w:val="00577828"/>
    <w:rsid w:val="00580951"/>
    <w:rsid w:val="00590BBB"/>
    <w:rsid w:val="005A1FD5"/>
    <w:rsid w:val="005B20C7"/>
    <w:rsid w:val="005B2B56"/>
    <w:rsid w:val="005B2D5F"/>
    <w:rsid w:val="005B5F61"/>
    <w:rsid w:val="005B68B7"/>
    <w:rsid w:val="005C2838"/>
    <w:rsid w:val="005D1036"/>
    <w:rsid w:val="005D36DD"/>
    <w:rsid w:val="005D36F8"/>
    <w:rsid w:val="005D42D7"/>
    <w:rsid w:val="005D69E4"/>
    <w:rsid w:val="005D7AF2"/>
    <w:rsid w:val="005D7F27"/>
    <w:rsid w:val="005E5DC2"/>
    <w:rsid w:val="005F0892"/>
    <w:rsid w:val="005F4A1C"/>
    <w:rsid w:val="006066D2"/>
    <w:rsid w:val="00620402"/>
    <w:rsid w:val="00621582"/>
    <w:rsid w:val="00624105"/>
    <w:rsid w:val="0063462C"/>
    <w:rsid w:val="00637585"/>
    <w:rsid w:val="00637C0E"/>
    <w:rsid w:val="00643F80"/>
    <w:rsid w:val="00651113"/>
    <w:rsid w:val="00653717"/>
    <w:rsid w:val="00653FFD"/>
    <w:rsid w:val="00654B91"/>
    <w:rsid w:val="006561E3"/>
    <w:rsid w:val="00656A8B"/>
    <w:rsid w:val="006625CF"/>
    <w:rsid w:val="00666A84"/>
    <w:rsid w:val="006724B1"/>
    <w:rsid w:val="006A5825"/>
    <w:rsid w:val="006A600A"/>
    <w:rsid w:val="006A79AB"/>
    <w:rsid w:val="006B1882"/>
    <w:rsid w:val="006B4BF8"/>
    <w:rsid w:val="006C019C"/>
    <w:rsid w:val="006C47EF"/>
    <w:rsid w:val="006C4E9B"/>
    <w:rsid w:val="006D5D8D"/>
    <w:rsid w:val="006D7089"/>
    <w:rsid w:val="006D78BF"/>
    <w:rsid w:val="006E14EC"/>
    <w:rsid w:val="006E36B1"/>
    <w:rsid w:val="006E3DB4"/>
    <w:rsid w:val="006F25F4"/>
    <w:rsid w:val="00705F1E"/>
    <w:rsid w:val="00706FDD"/>
    <w:rsid w:val="007143E5"/>
    <w:rsid w:val="00717D08"/>
    <w:rsid w:val="00723D0A"/>
    <w:rsid w:val="0072419D"/>
    <w:rsid w:val="00724642"/>
    <w:rsid w:val="007346F0"/>
    <w:rsid w:val="007349C0"/>
    <w:rsid w:val="00735CC8"/>
    <w:rsid w:val="007411B4"/>
    <w:rsid w:val="00756C4A"/>
    <w:rsid w:val="00757BB9"/>
    <w:rsid w:val="00761DEC"/>
    <w:rsid w:val="0076291C"/>
    <w:rsid w:val="00763FF2"/>
    <w:rsid w:val="00765B70"/>
    <w:rsid w:val="00770E9D"/>
    <w:rsid w:val="0077420D"/>
    <w:rsid w:val="00780CBD"/>
    <w:rsid w:val="00783C7C"/>
    <w:rsid w:val="007A2839"/>
    <w:rsid w:val="007A6119"/>
    <w:rsid w:val="007B6036"/>
    <w:rsid w:val="007B7B4A"/>
    <w:rsid w:val="007C679A"/>
    <w:rsid w:val="007C7FA1"/>
    <w:rsid w:val="007D07CD"/>
    <w:rsid w:val="007D0D66"/>
    <w:rsid w:val="007D2933"/>
    <w:rsid w:val="007D3B0F"/>
    <w:rsid w:val="007D47EC"/>
    <w:rsid w:val="007D5DF2"/>
    <w:rsid w:val="007D6956"/>
    <w:rsid w:val="007E0A42"/>
    <w:rsid w:val="007E28B9"/>
    <w:rsid w:val="007E6319"/>
    <w:rsid w:val="007F3351"/>
    <w:rsid w:val="007F6E68"/>
    <w:rsid w:val="008102CD"/>
    <w:rsid w:val="00810E86"/>
    <w:rsid w:val="00813148"/>
    <w:rsid w:val="00820642"/>
    <w:rsid w:val="008222CF"/>
    <w:rsid w:val="00825B64"/>
    <w:rsid w:val="00836352"/>
    <w:rsid w:val="00843281"/>
    <w:rsid w:val="00847F78"/>
    <w:rsid w:val="00850E3C"/>
    <w:rsid w:val="00851838"/>
    <w:rsid w:val="00857B50"/>
    <w:rsid w:val="0087570D"/>
    <w:rsid w:val="0087645F"/>
    <w:rsid w:val="00881630"/>
    <w:rsid w:val="0088221D"/>
    <w:rsid w:val="008868D4"/>
    <w:rsid w:val="00891C50"/>
    <w:rsid w:val="00894CD8"/>
    <w:rsid w:val="00895C15"/>
    <w:rsid w:val="00896333"/>
    <w:rsid w:val="00896672"/>
    <w:rsid w:val="00897E26"/>
    <w:rsid w:val="008A5A68"/>
    <w:rsid w:val="008B68C7"/>
    <w:rsid w:val="008B7E25"/>
    <w:rsid w:val="008C5BCB"/>
    <w:rsid w:val="008D0A82"/>
    <w:rsid w:val="008D3810"/>
    <w:rsid w:val="008D3C48"/>
    <w:rsid w:val="008E15DD"/>
    <w:rsid w:val="008E54AA"/>
    <w:rsid w:val="008E7619"/>
    <w:rsid w:val="008F12A9"/>
    <w:rsid w:val="008F1500"/>
    <w:rsid w:val="00904232"/>
    <w:rsid w:val="0090700A"/>
    <w:rsid w:val="0091074C"/>
    <w:rsid w:val="0092470C"/>
    <w:rsid w:val="00925E09"/>
    <w:rsid w:val="00932B2A"/>
    <w:rsid w:val="00932DC4"/>
    <w:rsid w:val="0094242B"/>
    <w:rsid w:val="009434D3"/>
    <w:rsid w:val="00943759"/>
    <w:rsid w:val="009448A9"/>
    <w:rsid w:val="009569DE"/>
    <w:rsid w:val="00956FFB"/>
    <w:rsid w:val="00957FCD"/>
    <w:rsid w:val="00971CDD"/>
    <w:rsid w:val="00974119"/>
    <w:rsid w:val="009779C8"/>
    <w:rsid w:val="0098211B"/>
    <w:rsid w:val="00984D93"/>
    <w:rsid w:val="009A48EB"/>
    <w:rsid w:val="009A67C2"/>
    <w:rsid w:val="009A77C4"/>
    <w:rsid w:val="009B449A"/>
    <w:rsid w:val="009B702F"/>
    <w:rsid w:val="009B7806"/>
    <w:rsid w:val="009C1EAA"/>
    <w:rsid w:val="009C27B8"/>
    <w:rsid w:val="009C3F99"/>
    <w:rsid w:val="009C5BD0"/>
    <w:rsid w:val="009D46B6"/>
    <w:rsid w:val="009D77AD"/>
    <w:rsid w:val="009E0868"/>
    <w:rsid w:val="009E63B7"/>
    <w:rsid w:val="009E7708"/>
    <w:rsid w:val="009E7ADC"/>
    <w:rsid w:val="009F110E"/>
    <w:rsid w:val="009F36E2"/>
    <w:rsid w:val="00A0351C"/>
    <w:rsid w:val="00A06B13"/>
    <w:rsid w:val="00A06C89"/>
    <w:rsid w:val="00A07D56"/>
    <w:rsid w:val="00A165FB"/>
    <w:rsid w:val="00A17154"/>
    <w:rsid w:val="00A272B4"/>
    <w:rsid w:val="00A418A0"/>
    <w:rsid w:val="00A455D1"/>
    <w:rsid w:val="00A53E1E"/>
    <w:rsid w:val="00A559BA"/>
    <w:rsid w:val="00A5792F"/>
    <w:rsid w:val="00A61645"/>
    <w:rsid w:val="00A6703E"/>
    <w:rsid w:val="00A67412"/>
    <w:rsid w:val="00A678F2"/>
    <w:rsid w:val="00A70F64"/>
    <w:rsid w:val="00A73891"/>
    <w:rsid w:val="00A747ED"/>
    <w:rsid w:val="00A809D7"/>
    <w:rsid w:val="00A90CE1"/>
    <w:rsid w:val="00A91BE3"/>
    <w:rsid w:val="00A92377"/>
    <w:rsid w:val="00AA0007"/>
    <w:rsid w:val="00AA01D2"/>
    <w:rsid w:val="00AA61ED"/>
    <w:rsid w:val="00AB1143"/>
    <w:rsid w:val="00AB3191"/>
    <w:rsid w:val="00AB7653"/>
    <w:rsid w:val="00AC2359"/>
    <w:rsid w:val="00AD2769"/>
    <w:rsid w:val="00AD7A2E"/>
    <w:rsid w:val="00AE0D85"/>
    <w:rsid w:val="00AE2373"/>
    <w:rsid w:val="00AE2BF2"/>
    <w:rsid w:val="00AE5CA4"/>
    <w:rsid w:val="00AE6573"/>
    <w:rsid w:val="00AF499A"/>
    <w:rsid w:val="00AF78F5"/>
    <w:rsid w:val="00B00E3F"/>
    <w:rsid w:val="00B010D9"/>
    <w:rsid w:val="00B027AA"/>
    <w:rsid w:val="00B060A0"/>
    <w:rsid w:val="00B11010"/>
    <w:rsid w:val="00B11447"/>
    <w:rsid w:val="00B12AF5"/>
    <w:rsid w:val="00B1476F"/>
    <w:rsid w:val="00B1711E"/>
    <w:rsid w:val="00B22537"/>
    <w:rsid w:val="00B262DA"/>
    <w:rsid w:val="00B30CB2"/>
    <w:rsid w:val="00B37D85"/>
    <w:rsid w:val="00B40E14"/>
    <w:rsid w:val="00B41E11"/>
    <w:rsid w:val="00B458DD"/>
    <w:rsid w:val="00B473B0"/>
    <w:rsid w:val="00B5310F"/>
    <w:rsid w:val="00B570E3"/>
    <w:rsid w:val="00B61F06"/>
    <w:rsid w:val="00B62DCE"/>
    <w:rsid w:val="00B65EAF"/>
    <w:rsid w:val="00B7190D"/>
    <w:rsid w:val="00B74E9B"/>
    <w:rsid w:val="00B814CE"/>
    <w:rsid w:val="00B838AD"/>
    <w:rsid w:val="00B86608"/>
    <w:rsid w:val="00B92CDB"/>
    <w:rsid w:val="00B940D4"/>
    <w:rsid w:val="00B97BA2"/>
    <w:rsid w:val="00BA1566"/>
    <w:rsid w:val="00BA404F"/>
    <w:rsid w:val="00BB3ACD"/>
    <w:rsid w:val="00BC0807"/>
    <w:rsid w:val="00BC1442"/>
    <w:rsid w:val="00BC40FF"/>
    <w:rsid w:val="00BC4919"/>
    <w:rsid w:val="00BD0C87"/>
    <w:rsid w:val="00BD3755"/>
    <w:rsid w:val="00BE4BA4"/>
    <w:rsid w:val="00BF2822"/>
    <w:rsid w:val="00BF2F28"/>
    <w:rsid w:val="00BF3151"/>
    <w:rsid w:val="00BF33B2"/>
    <w:rsid w:val="00BF5B9E"/>
    <w:rsid w:val="00C0629A"/>
    <w:rsid w:val="00C0653D"/>
    <w:rsid w:val="00C06D24"/>
    <w:rsid w:val="00C10BC3"/>
    <w:rsid w:val="00C116A9"/>
    <w:rsid w:val="00C17350"/>
    <w:rsid w:val="00C21452"/>
    <w:rsid w:val="00C2769E"/>
    <w:rsid w:val="00C30EED"/>
    <w:rsid w:val="00C35110"/>
    <w:rsid w:val="00C402AE"/>
    <w:rsid w:val="00C40853"/>
    <w:rsid w:val="00C45B9B"/>
    <w:rsid w:val="00C51C73"/>
    <w:rsid w:val="00C52838"/>
    <w:rsid w:val="00C54F20"/>
    <w:rsid w:val="00C56D48"/>
    <w:rsid w:val="00C56E08"/>
    <w:rsid w:val="00C74B88"/>
    <w:rsid w:val="00C74E9E"/>
    <w:rsid w:val="00C75E28"/>
    <w:rsid w:val="00C832C8"/>
    <w:rsid w:val="00C83490"/>
    <w:rsid w:val="00C903B8"/>
    <w:rsid w:val="00C907C2"/>
    <w:rsid w:val="00C91301"/>
    <w:rsid w:val="00C91C2F"/>
    <w:rsid w:val="00C94E0C"/>
    <w:rsid w:val="00CA0098"/>
    <w:rsid w:val="00CA0E55"/>
    <w:rsid w:val="00CA20EC"/>
    <w:rsid w:val="00CA2193"/>
    <w:rsid w:val="00CA24A5"/>
    <w:rsid w:val="00CA3D20"/>
    <w:rsid w:val="00CA53FB"/>
    <w:rsid w:val="00CA74BD"/>
    <w:rsid w:val="00CB2FA6"/>
    <w:rsid w:val="00CB702D"/>
    <w:rsid w:val="00CB78F5"/>
    <w:rsid w:val="00CC0402"/>
    <w:rsid w:val="00CC3161"/>
    <w:rsid w:val="00CC7367"/>
    <w:rsid w:val="00CD03E7"/>
    <w:rsid w:val="00CD5DB1"/>
    <w:rsid w:val="00CE072C"/>
    <w:rsid w:val="00CE2270"/>
    <w:rsid w:val="00CE2DE1"/>
    <w:rsid w:val="00CE4E11"/>
    <w:rsid w:val="00CF468F"/>
    <w:rsid w:val="00D0595F"/>
    <w:rsid w:val="00D1238D"/>
    <w:rsid w:val="00D154F8"/>
    <w:rsid w:val="00D2111F"/>
    <w:rsid w:val="00D23726"/>
    <w:rsid w:val="00D26F29"/>
    <w:rsid w:val="00D3378E"/>
    <w:rsid w:val="00D34741"/>
    <w:rsid w:val="00D357A8"/>
    <w:rsid w:val="00D3589B"/>
    <w:rsid w:val="00D46962"/>
    <w:rsid w:val="00D50254"/>
    <w:rsid w:val="00D51DF8"/>
    <w:rsid w:val="00D52440"/>
    <w:rsid w:val="00D54D60"/>
    <w:rsid w:val="00D55FEB"/>
    <w:rsid w:val="00D61B31"/>
    <w:rsid w:val="00D64064"/>
    <w:rsid w:val="00D72297"/>
    <w:rsid w:val="00D7252B"/>
    <w:rsid w:val="00D73262"/>
    <w:rsid w:val="00D73A0A"/>
    <w:rsid w:val="00D75074"/>
    <w:rsid w:val="00D81845"/>
    <w:rsid w:val="00DA49AB"/>
    <w:rsid w:val="00DA646A"/>
    <w:rsid w:val="00DB308A"/>
    <w:rsid w:val="00DB7EC0"/>
    <w:rsid w:val="00DC4D86"/>
    <w:rsid w:val="00DD029E"/>
    <w:rsid w:val="00DD7B92"/>
    <w:rsid w:val="00DF0160"/>
    <w:rsid w:val="00DF0710"/>
    <w:rsid w:val="00DF356C"/>
    <w:rsid w:val="00DF4E9D"/>
    <w:rsid w:val="00E00BF1"/>
    <w:rsid w:val="00E048A5"/>
    <w:rsid w:val="00E10058"/>
    <w:rsid w:val="00E10CD5"/>
    <w:rsid w:val="00E1263A"/>
    <w:rsid w:val="00E22706"/>
    <w:rsid w:val="00E26B06"/>
    <w:rsid w:val="00E270C8"/>
    <w:rsid w:val="00E27F31"/>
    <w:rsid w:val="00E30ACB"/>
    <w:rsid w:val="00E31D00"/>
    <w:rsid w:val="00E3448B"/>
    <w:rsid w:val="00E3538A"/>
    <w:rsid w:val="00E359D1"/>
    <w:rsid w:val="00E51FA0"/>
    <w:rsid w:val="00E553D5"/>
    <w:rsid w:val="00E55AE7"/>
    <w:rsid w:val="00E603F6"/>
    <w:rsid w:val="00E628A9"/>
    <w:rsid w:val="00E63DA1"/>
    <w:rsid w:val="00E72B05"/>
    <w:rsid w:val="00E76C5C"/>
    <w:rsid w:val="00E83D2C"/>
    <w:rsid w:val="00E90173"/>
    <w:rsid w:val="00E958F7"/>
    <w:rsid w:val="00E97EA4"/>
    <w:rsid w:val="00EA7073"/>
    <w:rsid w:val="00EB311E"/>
    <w:rsid w:val="00EC5CD0"/>
    <w:rsid w:val="00EC6981"/>
    <w:rsid w:val="00EC7FD5"/>
    <w:rsid w:val="00ED183A"/>
    <w:rsid w:val="00ED2FC5"/>
    <w:rsid w:val="00ED63F7"/>
    <w:rsid w:val="00ED6707"/>
    <w:rsid w:val="00ED7E1E"/>
    <w:rsid w:val="00EE05DB"/>
    <w:rsid w:val="00EE2A54"/>
    <w:rsid w:val="00EE2E62"/>
    <w:rsid w:val="00EF4506"/>
    <w:rsid w:val="00EF6235"/>
    <w:rsid w:val="00EF77DE"/>
    <w:rsid w:val="00F06F02"/>
    <w:rsid w:val="00F11A72"/>
    <w:rsid w:val="00F15EB7"/>
    <w:rsid w:val="00F16A15"/>
    <w:rsid w:val="00F2118F"/>
    <w:rsid w:val="00F30C52"/>
    <w:rsid w:val="00F33A54"/>
    <w:rsid w:val="00F33A74"/>
    <w:rsid w:val="00F3404C"/>
    <w:rsid w:val="00F416DC"/>
    <w:rsid w:val="00F446A0"/>
    <w:rsid w:val="00F45C13"/>
    <w:rsid w:val="00F50329"/>
    <w:rsid w:val="00F514EA"/>
    <w:rsid w:val="00F521BF"/>
    <w:rsid w:val="00F57F7B"/>
    <w:rsid w:val="00F6214A"/>
    <w:rsid w:val="00F62978"/>
    <w:rsid w:val="00F639BA"/>
    <w:rsid w:val="00F73D50"/>
    <w:rsid w:val="00F76AE6"/>
    <w:rsid w:val="00F84033"/>
    <w:rsid w:val="00F87364"/>
    <w:rsid w:val="00F876C0"/>
    <w:rsid w:val="00F87A5B"/>
    <w:rsid w:val="00F91893"/>
    <w:rsid w:val="00F93174"/>
    <w:rsid w:val="00F963C3"/>
    <w:rsid w:val="00FA16B7"/>
    <w:rsid w:val="00FA1A30"/>
    <w:rsid w:val="00FA2EFC"/>
    <w:rsid w:val="00FB1BC6"/>
    <w:rsid w:val="00FB23BC"/>
    <w:rsid w:val="00FB6F79"/>
    <w:rsid w:val="00FC23BB"/>
    <w:rsid w:val="00FC43BC"/>
    <w:rsid w:val="00FC5E68"/>
    <w:rsid w:val="00FD1720"/>
    <w:rsid w:val="00FD4FD5"/>
    <w:rsid w:val="00FE4E77"/>
    <w:rsid w:val="00FE6153"/>
    <w:rsid w:val="00FF2BFE"/>
    <w:rsid w:val="00FF4CA9"/>
    <w:rsid w:val="00FF4E3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6AAAAB40"/>
  <w15:docId w15:val="{5E5E184C-545D-4AB2-A931-52891863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D9"/>
    <w:pPr>
      <w:spacing w:line="240" w:lineRule="exact"/>
    </w:pPr>
    <w:rPr>
      <w:rFonts w:ascii="Arial" w:hAnsi="Arial"/>
      <w:lang w:val="fr-FR" w:eastAsia="fr-CH"/>
    </w:rPr>
  </w:style>
  <w:style w:type="paragraph" w:styleId="Heading1">
    <w:name w:val="heading 1"/>
    <w:basedOn w:val="Normal"/>
    <w:next w:val="Textedebase"/>
    <w:qFormat/>
    <w:rsid w:val="004567D9"/>
    <w:pPr>
      <w:ind w:left="567" w:hanging="567"/>
      <w:jc w:val="both"/>
      <w:outlineLvl w:val="0"/>
    </w:pPr>
    <w:rPr>
      <w:b/>
      <w:bCs/>
    </w:rPr>
  </w:style>
  <w:style w:type="paragraph" w:styleId="Heading2">
    <w:name w:val="heading 2"/>
    <w:basedOn w:val="Normal"/>
    <w:next w:val="Textedebase"/>
    <w:qFormat/>
    <w:rsid w:val="004567D9"/>
    <w:pPr>
      <w:ind w:left="567" w:hanging="567"/>
      <w:jc w:val="both"/>
      <w:outlineLvl w:val="1"/>
    </w:pPr>
    <w:rPr>
      <w:i/>
      <w:iCs/>
    </w:rPr>
  </w:style>
  <w:style w:type="paragraph" w:styleId="Heading3">
    <w:name w:val="heading 3"/>
    <w:basedOn w:val="Normal"/>
    <w:next w:val="Textedebase"/>
    <w:qFormat/>
    <w:rsid w:val="004567D9"/>
    <w:pPr>
      <w:tabs>
        <w:tab w:val="left" w:pos="567"/>
      </w:tabs>
      <w:jc w:val="both"/>
      <w:outlineLvl w:val="2"/>
    </w:pPr>
  </w:style>
  <w:style w:type="paragraph" w:styleId="Heading4">
    <w:name w:val="heading 4"/>
    <w:basedOn w:val="Normal"/>
    <w:next w:val="Normal"/>
    <w:qFormat/>
    <w:rsid w:val="004567D9"/>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67D9"/>
    <w:rPr>
      <w:rFonts w:ascii="Arial" w:hAnsi="Arial"/>
      <w:b/>
      <w:sz w:val="20"/>
      <w:szCs w:val="20"/>
      <w:vertAlign w:val="superscript"/>
      <w:lang w:val="fr-FR" w:eastAsia="fr-CH" w:bidi="ar-SA"/>
    </w:rPr>
  </w:style>
  <w:style w:type="paragraph" w:customStyle="1" w:styleId="2Texte">
    <w:name w:val="2 (Texte)"/>
    <w:basedOn w:val="Normal"/>
    <w:rsid w:val="004567D9"/>
    <w:pPr>
      <w:jc w:val="both"/>
    </w:pPr>
    <w:rPr>
      <w:snapToGrid w:val="0"/>
      <w:lang w:eastAsia="fr-FR"/>
    </w:rPr>
  </w:style>
  <w:style w:type="paragraph" w:customStyle="1" w:styleId="Textedebase">
    <w:name w:val="Texte de base"/>
    <w:basedOn w:val="Normal"/>
    <w:link w:val="TextedebaseCar"/>
    <w:rsid w:val="004567D9"/>
    <w:pPr>
      <w:jc w:val="both"/>
    </w:pPr>
    <w:rPr>
      <w:lang w:val="es-ES"/>
    </w:rPr>
  </w:style>
  <w:style w:type="paragraph" w:customStyle="1" w:styleId="Premierretrait">
    <w:name w:val="Premier retrait"/>
    <w:basedOn w:val="Textedebase"/>
    <w:rsid w:val="004567D9"/>
    <w:pPr>
      <w:spacing w:before="120"/>
      <w:ind w:left="567" w:hanging="567"/>
    </w:pPr>
  </w:style>
  <w:style w:type="paragraph" w:customStyle="1" w:styleId="Deuximeretrait">
    <w:name w:val="Deuxième retrait"/>
    <w:basedOn w:val="Textedebase"/>
    <w:rsid w:val="004567D9"/>
    <w:pPr>
      <w:spacing w:before="120"/>
      <w:ind w:left="1134" w:hanging="567"/>
    </w:pPr>
  </w:style>
  <w:style w:type="paragraph" w:customStyle="1" w:styleId="Troisimeretrait">
    <w:name w:val="Troisième retrait"/>
    <w:basedOn w:val="Textedebase"/>
    <w:rsid w:val="004567D9"/>
    <w:pPr>
      <w:spacing w:before="120"/>
      <w:ind w:left="1701" w:hanging="567"/>
    </w:pPr>
  </w:style>
  <w:style w:type="paragraph" w:styleId="FootnoteText">
    <w:name w:val="footnote text"/>
    <w:basedOn w:val="Normal"/>
    <w:semiHidden/>
    <w:rsid w:val="004567D9"/>
    <w:pPr>
      <w:spacing w:line="240" w:lineRule="auto"/>
      <w:jc w:val="both"/>
    </w:pPr>
    <w:rPr>
      <w:sz w:val="18"/>
      <w:szCs w:val="18"/>
    </w:rPr>
  </w:style>
  <w:style w:type="paragraph" w:styleId="Footer">
    <w:name w:val="footer"/>
    <w:basedOn w:val="Normal"/>
    <w:rsid w:val="004567D9"/>
    <w:pPr>
      <w:tabs>
        <w:tab w:val="center" w:pos="4536"/>
        <w:tab w:val="right" w:pos="9072"/>
      </w:tabs>
    </w:pPr>
  </w:style>
  <w:style w:type="paragraph" w:styleId="Header">
    <w:name w:val="header"/>
    <w:basedOn w:val="Normal"/>
    <w:rsid w:val="004567D9"/>
    <w:pPr>
      <w:tabs>
        <w:tab w:val="center" w:pos="4536"/>
        <w:tab w:val="right" w:pos="9072"/>
      </w:tabs>
    </w:pPr>
  </w:style>
  <w:style w:type="paragraph" w:styleId="EndnoteText">
    <w:name w:val="endnote text"/>
    <w:basedOn w:val="Normal"/>
    <w:semiHidden/>
    <w:rsid w:val="004567D9"/>
    <w:pPr>
      <w:spacing w:line="240" w:lineRule="auto"/>
      <w:ind w:left="284" w:hanging="284"/>
      <w:jc w:val="both"/>
    </w:pPr>
    <w:rPr>
      <w:sz w:val="18"/>
      <w:szCs w:val="18"/>
    </w:rPr>
  </w:style>
  <w:style w:type="character" w:styleId="EndnoteReference">
    <w:name w:val="endnote reference"/>
    <w:semiHidden/>
    <w:rsid w:val="004567D9"/>
    <w:rPr>
      <w:rFonts w:ascii="Arial" w:hAnsi="Arial"/>
      <w:b/>
      <w:sz w:val="20"/>
      <w:szCs w:val="20"/>
      <w:vertAlign w:val="superscript"/>
      <w:lang w:val="fr-FR" w:eastAsia="fr-CH" w:bidi="ar-SA"/>
    </w:rPr>
  </w:style>
  <w:style w:type="paragraph" w:styleId="TOC9">
    <w:name w:val="toc 9"/>
    <w:basedOn w:val="Normal"/>
    <w:next w:val="Normal"/>
    <w:autoRedefine/>
    <w:semiHidden/>
    <w:rsid w:val="004567D9"/>
    <w:pPr>
      <w:tabs>
        <w:tab w:val="left" w:pos="1620"/>
      </w:tabs>
      <w:autoSpaceDE w:val="0"/>
      <w:autoSpaceDN w:val="0"/>
      <w:adjustRightInd w:val="0"/>
      <w:jc w:val="both"/>
    </w:pPr>
    <w:rPr>
      <w:rFonts w:cs="Arial"/>
    </w:rPr>
  </w:style>
  <w:style w:type="paragraph" w:styleId="BalloonText">
    <w:name w:val="Balloon Text"/>
    <w:basedOn w:val="Normal"/>
    <w:semiHidden/>
    <w:rsid w:val="004567D9"/>
    <w:rPr>
      <w:rFonts w:ascii="Tahoma" w:hAnsi="Tahoma" w:cs="Tahoma"/>
      <w:sz w:val="16"/>
      <w:szCs w:val="16"/>
    </w:rPr>
  </w:style>
  <w:style w:type="paragraph" w:customStyle="1" w:styleId="Barredanslamarge">
    <w:name w:val="Barre dans la marge"/>
    <w:basedOn w:val="Normal"/>
    <w:rsid w:val="004567D9"/>
    <w:pPr>
      <w:autoSpaceDE w:val="0"/>
      <w:autoSpaceDN w:val="0"/>
      <w:adjustRightInd w:val="0"/>
      <w:jc w:val="both"/>
    </w:pPr>
    <w:rPr>
      <w:rFonts w:cs="Arial"/>
      <w:spacing w:val="3"/>
    </w:rPr>
  </w:style>
  <w:style w:type="paragraph" w:customStyle="1" w:styleId="Datesignature">
    <w:name w:val="Date+signature"/>
    <w:basedOn w:val="Normal"/>
    <w:rsid w:val="004567D9"/>
    <w:pPr>
      <w:tabs>
        <w:tab w:val="left" w:pos="5500"/>
      </w:tabs>
    </w:pPr>
    <w:rPr>
      <w:noProof/>
    </w:rPr>
  </w:style>
  <w:style w:type="character" w:styleId="Hyperlink">
    <w:name w:val="Hyperlink"/>
    <w:rsid w:val="004567D9"/>
    <w:rPr>
      <w:rFonts w:ascii="Arial" w:hAnsi="Arial"/>
      <w:b/>
      <w:color w:val="auto"/>
      <w:u w:val="none"/>
      <w:lang w:val="fr-FR" w:eastAsia="fr-CH" w:bidi="ar-SA"/>
    </w:rPr>
  </w:style>
  <w:style w:type="paragraph" w:customStyle="1" w:styleId="Ordredujour">
    <w:name w:val="Ordre du jour"/>
    <w:basedOn w:val="Normal"/>
    <w:rsid w:val="004567D9"/>
    <w:pPr>
      <w:spacing w:line="240" w:lineRule="atLeast"/>
      <w:ind w:left="567" w:right="595" w:hanging="567"/>
    </w:pPr>
  </w:style>
  <w:style w:type="paragraph" w:customStyle="1" w:styleId="Ordredujour1relignepoint1">
    <w:name w:val="Ordre du jour (1ère ligne: point 1)"/>
    <w:basedOn w:val="Ordredujour"/>
    <w:next w:val="Ordredujour"/>
    <w:rsid w:val="004567D9"/>
    <w:pPr>
      <w:ind w:right="295"/>
    </w:pPr>
  </w:style>
  <w:style w:type="paragraph" w:customStyle="1" w:styleId="6Textedebase10points">
    <w:name w:val="6 Texte de base 10 points"/>
    <w:basedOn w:val="Normal"/>
    <w:rsid w:val="007D3B0F"/>
    <w:pPr>
      <w:tabs>
        <w:tab w:val="left" w:pos="567"/>
      </w:tabs>
      <w:spacing w:line="240" w:lineRule="atLeast"/>
      <w:jc w:val="both"/>
    </w:pPr>
    <w:rPr>
      <w:rFonts w:ascii="Bookman" w:hAnsi="Bookman"/>
      <w:lang w:val="es-ES_tradnl" w:eastAsia="ja-JP"/>
    </w:rPr>
  </w:style>
  <w:style w:type="paragraph" w:customStyle="1" w:styleId="7Premierretrait">
    <w:name w:val="7 Premier retrait"/>
    <w:basedOn w:val="Normal"/>
    <w:rsid w:val="007D3B0F"/>
    <w:pPr>
      <w:spacing w:before="120" w:line="240" w:lineRule="atLeast"/>
      <w:ind w:left="567" w:hanging="567"/>
      <w:jc w:val="both"/>
    </w:pPr>
    <w:rPr>
      <w:rFonts w:ascii="Bookman" w:hAnsi="Bookman"/>
      <w:lang w:val="es-ES" w:eastAsia="es-ES"/>
    </w:rPr>
  </w:style>
  <w:style w:type="paragraph" w:customStyle="1" w:styleId="1Textedebase10points">
    <w:name w:val="1 Texte de base 10 points"/>
    <w:basedOn w:val="Normal"/>
    <w:link w:val="1Textedebase10pointsCar"/>
    <w:rsid w:val="007D3B0F"/>
    <w:pPr>
      <w:tabs>
        <w:tab w:val="left" w:pos="560"/>
      </w:tabs>
      <w:spacing w:line="240" w:lineRule="atLeast"/>
      <w:jc w:val="both"/>
    </w:pPr>
    <w:rPr>
      <w:lang w:val="es-ES_tradnl" w:eastAsia="zh-CN"/>
    </w:rPr>
  </w:style>
  <w:style w:type="paragraph" w:customStyle="1" w:styleId="9DateSignature">
    <w:name w:val="9 Date + Signature"/>
    <w:basedOn w:val="6Textedebase10points"/>
    <w:rsid w:val="007D3B0F"/>
    <w:pPr>
      <w:tabs>
        <w:tab w:val="clear" w:pos="567"/>
        <w:tab w:val="left" w:pos="5103"/>
      </w:tabs>
    </w:pPr>
    <w:rPr>
      <w:rFonts w:ascii="Bookman Old Style" w:hAnsi="Bookman Old Style"/>
      <w:lang w:eastAsia="zh-CN"/>
    </w:rPr>
  </w:style>
  <w:style w:type="character" w:customStyle="1" w:styleId="1Textedebase10pointsCar">
    <w:name w:val="1 Texte de base 10 points Car"/>
    <w:basedOn w:val="DefaultParagraphFont"/>
    <w:link w:val="1Textedebase10points"/>
    <w:rsid w:val="007D3B0F"/>
    <w:rPr>
      <w:rFonts w:ascii="Arial" w:hAnsi="Arial"/>
      <w:lang w:val="es-ES_tradnl"/>
    </w:rPr>
  </w:style>
  <w:style w:type="character" w:customStyle="1" w:styleId="TextedebaseCar">
    <w:name w:val="Texte de base Car"/>
    <w:basedOn w:val="DefaultParagraphFont"/>
    <w:link w:val="Textedebase"/>
    <w:rsid w:val="007D3B0F"/>
    <w:rPr>
      <w:rFonts w:ascii="Arial" w:hAnsi="Arial"/>
      <w:lang w:val="es-ES" w:eastAsia="fr-CH"/>
    </w:rPr>
  </w:style>
  <w:style w:type="paragraph" w:styleId="BodyText">
    <w:name w:val="Body Text"/>
    <w:basedOn w:val="Normal"/>
    <w:link w:val="BodyTextChar"/>
    <w:rsid w:val="007D3B0F"/>
    <w:pPr>
      <w:spacing w:line="240" w:lineRule="auto"/>
    </w:pPr>
    <w:rPr>
      <w:rFonts w:ascii="Bookman Old Style" w:hAnsi="Bookman Old Style"/>
      <w:lang w:val="es-ES" w:eastAsia="es-ES"/>
    </w:rPr>
  </w:style>
  <w:style w:type="character" w:customStyle="1" w:styleId="BodyTextChar">
    <w:name w:val="Body Text Char"/>
    <w:basedOn w:val="DefaultParagraphFont"/>
    <w:link w:val="BodyText"/>
    <w:rsid w:val="007D3B0F"/>
    <w:rPr>
      <w:rFonts w:ascii="Bookman Old Style" w:hAnsi="Bookman Old Sty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PEGASE-7-692449</_dlc_DocId>
    <_dlc_DocIdUrl xmlns="b4ec4095-9810-4e60-b964-3161185fe897">
      <Url>https://pegase.upu.int/_layouts/DocIdRedir.aspx?ID=PEGASE-7-692449</Url>
      <Description>PEGASE-7-692449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E806-B8E6-4052-B774-7A1543903D95}">
  <ds:schemaRefs>
    <ds:schemaRef ds:uri="http://schemas.microsoft.com/sharepoint/v3/contenttype/forms"/>
  </ds:schemaRefs>
</ds:datastoreItem>
</file>

<file path=customXml/itemProps2.xml><?xml version="1.0" encoding="utf-8"?>
<ds:datastoreItem xmlns:ds="http://schemas.openxmlformats.org/officeDocument/2006/customXml" ds:itemID="{026630EE-09A6-4910-A57E-1E293DAFBB1D}">
  <ds:schemaRefs>
    <ds:schemaRef ds:uri="http://schemas.microsoft.com/sharepoint/events"/>
  </ds:schemaRefs>
</ds:datastoreItem>
</file>

<file path=customXml/itemProps3.xml><?xml version="1.0" encoding="utf-8"?>
<ds:datastoreItem xmlns:ds="http://schemas.openxmlformats.org/officeDocument/2006/customXml" ds:itemID="{7CCACA59-296D-460B-8E67-07006A673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E7334-4D1E-4128-A50F-65666F55E2D0}">
  <ds:schemaRefs>
    <ds:schemaRef ds:uri="http://schemas.microsoft.com/office/2006/metadata/properties"/>
    <ds:schemaRef ds:uri="http://purl.org/dc/terms/"/>
    <ds:schemaRef ds:uri="http://schemas.microsoft.com/office/2006/documentManagement/types"/>
    <ds:schemaRef ds:uri="b4ec4095-9810-4e60-b964-3161185fe897"/>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400441C-11C4-405D-9621-6217C327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6667</Words>
  <Characters>38008</Characters>
  <Application>Microsoft Office Word</Application>
  <DocSecurity>0</DocSecurity>
  <Lines>316</Lines>
  <Paragraphs>89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44586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BERTSCHY jackline</cp:lastModifiedBy>
  <cp:revision>2</cp:revision>
  <cp:lastPrinted>2018-02-05T13:18:00Z</cp:lastPrinted>
  <dcterms:created xsi:type="dcterms:W3CDTF">2019-02-26T11:01:00Z</dcterms:created>
  <dcterms:modified xsi:type="dcterms:W3CDTF">2019-02-26T11:01:00Z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ac426844-364a-468d-aa36-35ba85903464</vt:lpwstr>
  </property>
</Properties>
</file>