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7082" w14:textId="5C4D9E0E" w:rsidR="009F45D3" w:rsidRPr="00DB7A75" w:rsidRDefault="00DB7A75" w:rsidP="009F45D3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Всемирный день почты</w:t>
      </w:r>
      <w:r w:rsidR="009F45D3" w:rsidRPr="00DB7A75">
        <w:rPr>
          <w:rFonts w:ascii="Arial" w:hAnsi="Arial" w:cs="Arial"/>
          <w:b/>
          <w:bCs/>
          <w:sz w:val="20"/>
          <w:szCs w:val="20"/>
          <w:lang w:val="ru-RU"/>
        </w:rPr>
        <w:t xml:space="preserve">, 9 </w:t>
      </w:r>
      <w:r>
        <w:rPr>
          <w:rFonts w:ascii="Arial" w:hAnsi="Arial" w:cs="Arial"/>
          <w:b/>
          <w:bCs/>
          <w:sz w:val="20"/>
          <w:szCs w:val="20"/>
          <w:lang w:val="ru-RU"/>
        </w:rPr>
        <w:t>октября</w:t>
      </w:r>
      <w:r w:rsidR="009F45D3" w:rsidRPr="00DB7A75">
        <w:rPr>
          <w:rFonts w:ascii="Arial" w:hAnsi="Arial" w:cs="Arial"/>
          <w:b/>
          <w:bCs/>
          <w:sz w:val="20"/>
          <w:szCs w:val="20"/>
          <w:lang w:val="ru-RU"/>
        </w:rPr>
        <w:t xml:space="preserve"> 2024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года</w:t>
      </w:r>
    </w:p>
    <w:p w14:paraId="56E1DA0E" w14:textId="77777777" w:rsidR="009F45D3" w:rsidRPr="00DB7A75" w:rsidRDefault="009F45D3" w:rsidP="009F45D3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50C0870A" w14:textId="03091683" w:rsidR="009F45D3" w:rsidRDefault="002F0A96" w:rsidP="00DB7A75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Заявление</w:t>
      </w:r>
      <w:r w:rsidR="00DB7A75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DB7A75" w:rsidRPr="00DB7A75">
        <w:rPr>
          <w:rFonts w:ascii="Arial" w:hAnsi="Arial" w:cs="Arial"/>
          <w:b/>
          <w:bCs/>
          <w:sz w:val="20"/>
          <w:szCs w:val="20"/>
          <w:lang w:val="ru-RU"/>
        </w:rPr>
        <w:t xml:space="preserve">Генерального директора Международного бюро ВПС: </w:t>
      </w:r>
      <w:r w:rsidR="00DB7A75">
        <w:rPr>
          <w:rFonts w:ascii="Arial" w:hAnsi="Arial" w:cs="Arial"/>
          <w:b/>
          <w:bCs/>
          <w:sz w:val="20"/>
          <w:szCs w:val="20"/>
          <w:lang w:val="ru-RU"/>
        </w:rPr>
        <w:t>«</w:t>
      </w:r>
      <w:r w:rsidR="00DB7A75" w:rsidRPr="00DB7A75">
        <w:rPr>
          <w:rFonts w:ascii="Arial" w:hAnsi="Arial" w:cs="Arial"/>
          <w:b/>
          <w:bCs/>
          <w:sz w:val="20"/>
          <w:szCs w:val="20"/>
          <w:lang w:val="ru-RU"/>
        </w:rPr>
        <w:t>150 лет создания условий для коммуникации и расширения прав и возможностей людей в разных странах</w:t>
      </w:r>
      <w:r w:rsidR="00DB7A75">
        <w:rPr>
          <w:rFonts w:ascii="Arial" w:hAnsi="Arial" w:cs="Arial"/>
          <w:b/>
          <w:bCs/>
          <w:sz w:val="20"/>
          <w:szCs w:val="20"/>
          <w:lang w:val="ru-RU"/>
        </w:rPr>
        <w:t>»</w:t>
      </w:r>
    </w:p>
    <w:p w14:paraId="35B4FF7A" w14:textId="77777777" w:rsidR="00DB7A75" w:rsidRPr="00DB7A75" w:rsidRDefault="00DB7A75" w:rsidP="00DB7A75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32029C5B" w14:textId="1AECC3D0" w:rsidR="00DB7A75" w:rsidRPr="00DB7A75" w:rsidRDefault="00DB7A75" w:rsidP="00DB7A75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B7A75">
        <w:rPr>
          <w:rFonts w:ascii="Arial" w:hAnsi="Arial" w:cs="Arial"/>
          <w:sz w:val="20"/>
          <w:szCs w:val="20"/>
          <w:lang w:val="ru-RU"/>
        </w:rPr>
        <w:t xml:space="preserve">Отмечая 150-летие Всемирного почтового союза (ВПС), мы признаем его важность как одного из самых ранних примеров </w:t>
      </w:r>
      <w:r w:rsidR="002F0A96">
        <w:rPr>
          <w:rFonts w:ascii="Arial" w:hAnsi="Arial" w:cs="Arial"/>
          <w:sz w:val="20"/>
          <w:szCs w:val="20"/>
          <w:lang w:val="ru-RU"/>
        </w:rPr>
        <w:t xml:space="preserve">реализации </w:t>
      </w:r>
      <w:r w:rsidR="0064772E" w:rsidRPr="0064772E">
        <w:rPr>
          <w:rFonts w:ascii="Arial" w:hAnsi="Arial" w:cs="Arial"/>
          <w:sz w:val="20"/>
          <w:szCs w:val="20"/>
          <w:lang w:val="ru-RU"/>
        </w:rPr>
        <w:t>многосторонних отношений</w:t>
      </w:r>
      <w:r w:rsidRPr="00DB7A75">
        <w:rPr>
          <w:rFonts w:ascii="Arial" w:hAnsi="Arial" w:cs="Arial"/>
          <w:sz w:val="20"/>
          <w:szCs w:val="20"/>
          <w:lang w:val="ru-RU"/>
        </w:rPr>
        <w:t>. Основанный с целью создания единой почтовой системы, ВПС объединяет страны для поддержки глобальн</w:t>
      </w:r>
      <w:r w:rsidR="002F0A96">
        <w:rPr>
          <w:rFonts w:ascii="Arial" w:hAnsi="Arial" w:cs="Arial"/>
          <w:sz w:val="20"/>
          <w:szCs w:val="20"/>
          <w:lang w:val="ru-RU"/>
        </w:rPr>
        <w:t>ых</w:t>
      </w:r>
      <w:r w:rsidRPr="00DB7A75">
        <w:rPr>
          <w:rFonts w:ascii="Arial" w:hAnsi="Arial" w:cs="Arial"/>
          <w:sz w:val="20"/>
          <w:szCs w:val="20"/>
          <w:lang w:val="ru-RU"/>
        </w:rPr>
        <w:t xml:space="preserve"> коммуникаци</w:t>
      </w:r>
      <w:r w:rsidR="002F0A96">
        <w:rPr>
          <w:rFonts w:ascii="Arial" w:hAnsi="Arial" w:cs="Arial"/>
          <w:sz w:val="20"/>
          <w:szCs w:val="20"/>
          <w:lang w:val="ru-RU"/>
        </w:rPr>
        <w:t>й</w:t>
      </w:r>
      <w:r w:rsidRPr="00DB7A75">
        <w:rPr>
          <w:rFonts w:ascii="Arial" w:hAnsi="Arial" w:cs="Arial"/>
          <w:sz w:val="20"/>
          <w:szCs w:val="20"/>
          <w:lang w:val="ru-RU"/>
        </w:rPr>
        <w:t xml:space="preserve">, культурного обмена и доступа к </w:t>
      </w:r>
      <w:r w:rsidR="002F0A96">
        <w:rPr>
          <w:rFonts w:ascii="Arial" w:hAnsi="Arial" w:cs="Arial"/>
          <w:sz w:val="20"/>
          <w:szCs w:val="20"/>
          <w:lang w:val="ru-RU"/>
        </w:rPr>
        <w:t>наиважнейшим</w:t>
      </w:r>
      <w:r w:rsidRPr="00DB7A75">
        <w:rPr>
          <w:rFonts w:ascii="Arial" w:hAnsi="Arial" w:cs="Arial"/>
          <w:sz w:val="20"/>
          <w:szCs w:val="20"/>
          <w:lang w:val="ru-RU"/>
        </w:rPr>
        <w:t xml:space="preserve"> услугам. </w:t>
      </w:r>
      <w:r w:rsidR="0064772E">
        <w:rPr>
          <w:rFonts w:ascii="Arial" w:hAnsi="Arial" w:cs="Arial"/>
          <w:sz w:val="20"/>
          <w:szCs w:val="20"/>
          <w:lang w:val="ru-RU"/>
        </w:rPr>
        <w:t>Организация</w:t>
      </w:r>
      <w:r w:rsidRPr="00DB7A75">
        <w:rPr>
          <w:rFonts w:ascii="Arial" w:hAnsi="Arial" w:cs="Arial"/>
          <w:sz w:val="20"/>
          <w:szCs w:val="20"/>
          <w:lang w:val="ru-RU"/>
        </w:rPr>
        <w:t>, нач</w:t>
      </w:r>
      <w:r w:rsidR="0064772E">
        <w:rPr>
          <w:rFonts w:ascii="Arial" w:hAnsi="Arial" w:cs="Arial"/>
          <w:sz w:val="20"/>
          <w:szCs w:val="20"/>
          <w:lang w:val="ru-RU"/>
        </w:rPr>
        <w:t xml:space="preserve">авшаяся </w:t>
      </w:r>
      <w:r w:rsidRPr="00DB7A75">
        <w:rPr>
          <w:rFonts w:ascii="Arial" w:hAnsi="Arial" w:cs="Arial"/>
          <w:sz w:val="20"/>
          <w:szCs w:val="20"/>
          <w:lang w:val="ru-RU"/>
        </w:rPr>
        <w:t xml:space="preserve">с </w:t>
      </w:r>
      <w:r w:rsidR="002F0A96">
        <w:rPr>
          <w:rFonts w:ascii="Arial" w:hAnsi="Arial" w:cs="Arial"/>
          <w:sz w:val="20"/>
          <w:szCs w:val="20"/>
          <w:lang w:val="ru-RU"/>
        </w:rPr>
        <w:t xml:space="preserve">участия </w:t>
      </w:r>
      <w:r w:rsidRPr="00DB7A75">
        <w:rPr>
          <w:rFonts w:ascii="Arial" w:hAnsi="Arial" w:cs="Arial"/>
          <w:sz w:val="20"/>
          <w:szCs w:val="20"/>
          <w:lang w:val="ru-RU"/>
        </w:rPr>
        <w:t>22 стран, в настоящее время включает 192 страны-члена, что свидетельствует о силе международного сотрудничества.</w:t>
      </w:r>
    </w:p>
    <w:p w14:paraId="414CFB5F" w14:textId="77777777" w:rsidR="00C12AE6" w:rsidRPr="00DB7A75" w:rsidRDefault="00C12AE6" w:rsidP="00DB7A75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23EC8D66" w14:textId="15BA9F1E" w:rsidR="0064772E" w:rsidRPr="0064772E" w:rsidRDefault="0064772E" w:rsidP="00DB7A75">
      <w:pPr>
        <w:jc w:val="both"/>
        <w:rPr>
          <w:rFonts w:ascii="Arial" w:hAnsi="Arial" w:cs="Arial"/>
          <w:sz w:val="20"/>
          <w:szCs w:val="20"/>
          <w:lang w:val="ru-RU"/>
        </w:rPr>
      </w:pPr>
      <w:r w:rsidRPr="0064772E">
        <w:rPr>
          <w:rFonts w:ascii="Arial" w:hAnsi="Arial" w:cs="Arial"/>
          <w:sz w:val="20"/>
          <w:szCs w:val="20"/>
          <w:lang w:val="ru-RU"/>
        </w:rPr>
        <w:t>За прошедшие годы ВПС адаптировался к таким вызовам, как во</w:t>
      </w:r>
      <w:r>
        <w:rPr>
          <w:rFonts w:ascii="Arial" w:hAnsi="Arial" w:cs="Arial"/>
          <w:sz w:val="20"/>
          <w:szCs w:val="20"/>
          <w:lang w:val="ru-RU"/>
        </w:rPr>
        <w:t>енные конфликты</w:t>
      </w:r>
      <w:r w:rsidRPr="0064772E">
        <w:rPr>
          <w:rFonts w:ascii="Arial" w:hAnsi="Arial" w:cs="Arial"/>
          <w:sz w:val="20"/>
          <w:szCs w:val="20"/>
          <w:lang w:val="ru-RU"/>
        </w:rPr>
        <w:t>, кризисы и стремительные технологические изменения. Он остается ярким символом глобального единства, обеспечивая доступность коммуникаций для всех, особенно для наиболее уязвимых слоев населения.</w:t>
      </w:r>
    </w:p>
    <w:p w14:paraId="03937D12" w14:textId="4C31C559" w:rsidR="00DB7A75" w:rsidRPr="0064772E" w:rsidRDefault="00DB7A75" w:rsidP="00DB7A75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2C6CCECF" w14:textId="0712F3B2" w:rsidR="00DB7A75" w:rsidRPr="00DB7A75" w:rsidRDefault="00DB7A75" w:rsidP="00DB7A75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B7A75">
        <w:rPr>
          <w:rFonts w:ascii="Arial" w:hAnsi="Arial" w:cs="Arial"/>
          <w:sz w:val="20"/>
          <w:szCs w:val="20"/>
          <w:lang w:val="ru-RU"/>
        </w:rPr>
        <w:t xml:space="preserve">Сегодня ВПС возглавляет </w:t>
      </w:r>
      <w:r w:rsidR="0064772E">
        <w:rPr>
          <w:rFonts w:ascii="Arial" w:hAnsi="Arial" w:cs="Arial"/>
          <w:sz w:val="20"/>
          <w:szCs w:val="20"/>
          <w:lang w:val="ru-RU"/>
        </w:rPr>
        <w:t>активное движение к</w:t>
      </w:r>
      <w:r w:rsidRPr="00DB7A75">
        <w:rPr>
          <w:rFonts w:ascii="Arial" w:hAnsi="Arial" w:cs="Arial"/>
          <w:sz w:val="20"/>
          <w:szCs w:val="20"/>
          <w:lang w:val="ru-RU"/>
        </w:rPr>
        <w:t xml:space="preserve"> модернизации и совершенствовани</w:t>
      </w:r>
      <w:r w:rsidR="0064772E">
        <w:rPr>
          <w:rFonts w:ascii="Arial" w:hAnsi="Arial" w:cs="Arial"/>
          <w:sz w:val="20"/>
          <w:szCs w:val="20"/>
          <w:lang w:val="ru-RU"/>
        </w:rPr>
        <w:t>ю</w:t>
      </w:r>
      <w:r w:rsidRPr="00DB7A75">
        <w:rPr>
          <w:rFonts w:ascii="Arial" w:hAnsi="Arial" w:cs="Arial"/>
          <w:sz w:val="20"/>
          <w:szCs w:val="20"/>
          <w:lang w:val="ru-RU"/>
        </w:rPr>
        <w:t xml:space="preserve"> почтовых услуг. Он предоставляет странам возможность обмениваться знаниями, находить новые решения и решать современные задачи. Дух сотрудничества ВПС помогает превращать препятствия в </w:t>
      </w:r>
      <w:r w:rsidR="0064772E">
        <w:rPr>
          <w:rFonts w:ascii="Arial" w:hAnsi="Arial" w:cs="Arial"/>
          <w:sz w:val="20"/>
          <w:szCs w:val="20"/>
          <w:lang w:val="ru-RU"/>
        </w:rPr>
        <w:t xml:space="preserve">новые </w:t>
      </w:r>
      <w:r w:rsidRPr="00DB7A75">
        <w:rPr>
          <w:rFonts w:ascii="Arial" w:hAnsi="Arial" w:cs="Arial"/>
          <w:sz w:val="20"/>
          <w:szCs w:val="20"/>
          <w:lang w:val="ru-RU"/>
        </w:rPr>
        <w:t>возможности, обеспечивая развитие почтовых служб в соответствии с меняющимся миром.</w:t>
      </w:r>
    </w:p>
    <w:p w14:paraId="5A56EF75" w14:textId="77777777" w:rsidR="00C12AE6" w:rsidRPr="00DB7A75" w:rsidRDefault="00C12AE6" w:rsidP="00DB7A75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1BD0653B" w14:textId="5C37CCEE" w:rsidR="00DB7A75" w:rsidRPr="00DB7A75" w:rsidRDefault="00DB7A75" w:rsidP="00DB7A75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B7A75">
        <w:rPr>
          <w:rFonts w:ascii="Arial" w:hAnsi="Arial" w:cs="Arial"/>
          <w:sz w:val="20"/>
          <w:szCs w:val="20"/>
          <w:lang w:val="ru-RU"/>
        </w:rPr>
        <w:t>Если раньше мы рассматривали развитие цифровых коммуникаций и сокращение объемов традиционно</w:t>
      </w:r>
      <w:r w:rsidR="00E52FDE">
        <w:rPr>
          <w:rFonts w:ascii="Arial" w:hAnsi="Arial" w:cs="Arial"/>
          <w:sz w:val="20"/>
          <w:szCs w:val="20"/>
          <w:lang w:val="ru-RU"/>
        </w:rPr>
        <w:t>го</w:t>
      </w:r>
      <w:r w:rsidRPr="00DB7A75">
        <w:rPr>
          <w:rFonts w:ascii="Arial" w:hAnsi="Arial" w:cs="Arial"/>
          <w:sz w:val="20"/>
          <w:szCs w:val="20"/>
          <w:lang w:val="ru-RU"/>
        </w:rPr>
        <w:t xml:space="preserve"> почтово</w:t>
      </w:r>
      <w:r w:rsidR="00E52FDE">
        <w:rPr>
          <w:rFonts w:ascii="Arial" w:hAnsi="Arial" w:cs="Arial"/>
          <w:sz w:val="20"/>
          <w:szCs w:val="20"/>
          <w:lang w:val="ru-RU"/>
        </w:rPr>
        <w:t>го</w:t>
      </w:r>
      <w:r w:rsidRPr="00DB7A75">
        <w:rPr>
          <w:rFonts w:ascii="Arial" w:hAnsi="Arial" w:cs="Arial"/>
          <w:sz w:val="20"/>
          <w:szCs w:val="20"/>
          <w:lang w:val="ru-RU"/>
        </w:rPr>
        <w:t xml:space="preserve"> </w:t>
      </w:r>
      <w:r w:rsidR="00E52FDE">
        <w:rPr>
          <w:rFonts w:ascii="Arial" w:hAnsi="Arial" w:cs="Arial"/>
          <w:sz w:val="20"/>
          <w:szCs w:val="20"/>
          <w:lang w:val="ru-RU"/>
        </w:rPr>
        <w:t>обмена</w:t>
      </w:r>
      <w:r w:rsidRPr="00DB7A75">
        <w:rPr>
          <w:rFonts w:ascii="Arial" w:hAnsi="Arial" w:cs="Arial"/>
          <w:sz w:val="20"/>
          <w:szCs w:val="20"/>
          <w:lang w:val="ru-RU"/>
        </w:rPr>
        <w:t xml:space="preserve"> как угрозу, то теперь мы видим </w:t>
      </w:r>
      <w:r w:rsidR="0064772E">
        <w:rPr>
          <w:rFonts w:ascii="Arial" w:hAnsi="Arial" w:cs="Arial"/>
          <w:sz w:val="20"/>
          <w:szCs w:val="20"/>
          <w:lang w:val="ru-RU"/>
        </w:rPr>
        <w:t xml:space="preserve">в этом </w:t>
      </w:r>
      <w:r w:rsidRPr="00DB7A75">
        <w:rPr>
          <w:rFonts w:ascii="Arial" w:hAnsi="Arial" w:cs="Arial"/>
          <w:sz w:val="20"/>
          <w:szCs w:val="20"/>
          <w:lang w:val="ru-RU"/>
        </w:rPr>
        <w:t xml:space="preserve">множество </w:t>
      </w:r>
      <w:r w:rsidR="0064772E">
        <w:rPr>
          <w:rFonts w:ascii="Arial" w:hAnsi="Arial" w:cs="Arial"/>
          <w:sz w:val="20"/>
          <w:szCs w:val="20"/>
          <w:lang w:val="ru-RU"/>
        </w:rPr>
        <w:t>перспектив</w:t>
      </w:r>
      <w:r w:rsidRPr="00DB7A75">
        <w:rPr>
          <w:rFonts w:ascii="Arial" w:hAnsi="Arial" w:cs="Arial"/>
          <w:sz w:val="20"/>
          <w:szCs w:val="20"/>
          <w:lang w:val="ru-RU"/>
        </w:rPr>
        <w:t xml:space="preserve">. Обширная сеть ВПС </w:t>
      </w:r>
      <w:r w:rsidR="00E52FDE">
        <w:rPr>
          <w:rFonts w:ascii="Arial" w:hAnsi="Arial" w:cs="Arial"/>
          <w:sz w:val="20"/>
          <w:szCs w:val="20"/>
          <w:lang w:val="ru-RU"/>
        </w:rPr>
        <w:t>уже</w:t>
      </w:r>
      <w:r w:rsidR="00E52FDE" w:rsidRPr="00DB7A75">
        <w:rPr>
          <w:rFonts w:ascii="Arial" w:hAnsi="Arial" w:cs="Arial"/>
          <w:sz w:val="20"/>
          <w:szCs w:val="20"/>
          <w:lang w:val="ru-RU"/>
        </w:rPr>
        <w:t xml:space="preserve"> </w:t>
      </w:r>
      <w:r w:rsidRPr="00DB7A75">
        <w:rPr>
          <w:rFonts w:ascii="Arial" w:hAnsi="Arial" w:cs="Arial"/>
          <w:sz w:val="20"/>
          <w:szCs w:val="20"/>
          <w:lang w:val="ru-RU"/>
        </w:rPr>
        <w:t xml:space="preserve">адаптирована </w:t>
      </w:r>
      <w:r w:rsidR="002F0A96">
        <w:rPr>
          <w:rFonts w:ascii="Arial" w:hAnsi="Arial" w:cs="Arial"/>
          <w:sz w:val="20"/>
          <w:szCs w:val="20"/>
          <w:lang w:val="ru-RU"/>
        </w:rPr>
        <w:t>под</w:t>
      </w:r>
      <w:r w:rsidRPr="00DB7A75">
        <w:rPr>
          <w:rFonts w:ascii="Arial" w:hAnsi="Arial" w:cs="Arial"/>
          <w:sz w:val="20"/>
          <w:szCs w:val="20"/>
          <w:lang w:val="ru-RU"/>
        </w:rPr>
        <w:t xml:space="preserve"> поддержк</w:t>
      </w:r>
      <w:r w:rsidR="002F0A96">
        <w:rPr>
          <w:rFonts w:ascii="Arial" w:hAnsi="Arial" w:cs="Arial"/>
          <w:sz w:val="20"/>
          <w:szCs w:val="20"/>
          <w:lang w:val="ru-RU"/>
        </w:rPr>
        <w:t>у</w:t>
      </w:r>
      <w:r w:rsidRPr="00DB7A75">
        <w:rPr>
          <w:rFonts w:ascii="Arial" w:hAnsi="Arial" w:cs="Arial"/>
          <w:sz w:val="20"/>
          <w:szCs w:val="20"/>
          <w:lang w:val="ru-RU"/>
        </w:rPr>
        <w:t xml:space="preserve"> </w:t>
      </w:r>
      <w:r w:rsidR="0064772E">
        <w:rPr>
          <w:rFonts w:ascii="Arial" w:hAnsi="Arial" w:cs="Arial"/>
          <w:sz w:val="20"/>
          <w:szCs w:val="20"/>
          <w:lang w:val="ru-RU"/>
        </w:rPr>
        <w:t>наи</w:t>
      </w:r>
      <w:r w:rsidRPr="00DB7A75">
        <w:rPr>
          <w:rFonts w:ascii="Arial" w:hAnsi="Arial" w:cs="Arial"/>
          <w:sz w:val="20"/>
          <w:szCs w:val="20"/>
          <w:lang w:val="ru-RU"/>
        </w:rPr>
        <w:t xml:space="preserve">более широкого спектра услуг, включая электронную торговлю, финансовые, социальные и цифровые сервисы, обеспечивая всесторонний доступ </w:t>
      </w:r>
      <w:r w:rsidR="0064772E">
        <w:rPr>
          <w:rFonts w:ascii="Arial" w:hAnsi="Arial" w:cs="Arial"/>
          <w:sz w:val="20"/>
          <w:szCs w:val="20"/>
          <w:lang w:val="ru-RU"/>
        </w:rPr>
        <w:t xml:space="preserve">к ним </w:t>
      </w:r>
      <w:r w:rsidRPr="00DB7A75">
        <w:rPr>
          <w:rFonts w:ascii="Arial" w:hAnsi="Arial" w:cs="Arial"/>
          <w:sz w:val="20"/>
          <w:szCs w:val="20"/>
          <w:lang w:val="ru-RU"/>
        </w:rPr>
        <w:t>для людей по всему миру, в том числе в самых отдаленных районах, чтобы никто не остался без внимания.</w:t>
      </w:r>
    </w:p>
    <w:p w14:paraId="26EEE815" w14:textId="63BDB667" w:rsidR="00BD0AD9" w:rsidRPr="00DB7A75" w:rsidRDefault="00E52FDE" w:rsidP="00E52FDE">
      <w:pPr>
        <w:tabs>
          <w:tab w:val="left" w:pos="2803"/>
        </w:tabs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</w:p>
    <w:p w14:paraId="77F77533" w14:textId="4A8C588A" w:rsidR="00DB7A75" w:rsidRPr="00DB7A75" w:rsidRDefault="002F0A96" w:rsidP="00DB7A75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B7A75">
        <w:rPr>
          <w:rFonts w:ascii="Arial" w:hAnsi="Arial" w:cs="Arial"/>
          <w:sz w:val="20"/>
          <w:szCs w:val="20"/>
          <w:lang w:val="ru-RU"/>
        </w:rPr>
        <w:t xml:space="preserve">ВПС </w:t>
      </w:r>
      <w:r>
        <w:rPr>
          <w:rFonts w:ascii="Arial" w:hAnsi="Arial" w:cs="Arial"/>
          <w:sz w:val="20"/>
          <w:szCs w:val="20"/>
          <w:lang w:val="ru-RU"/>
        </w:rPr>
        <w:t xml:space="preserve">не только не </w:t>
      </w:r>
      <w:r w:rsidR="00DB7A75" w:rsidRPr="00DB7A75">
        <w:rPr>
          <w:rFonts w:ascii="Arial" w:hAnsi="Arial" w:cs="Arial"/>
          <w:sz w:val="20"/>
          <w:szCs w:val="20"/>
          <w:lang w:val="ru-RU"/>
        </w:rPr>
        <w:t>рассматрива</w:t>
      </w:r>
      <w:r>
        <w:rPr>
          <w:rFonts w:ascii="Arial" w:hAnsi="Arial" w:cs="Arial"/>
          <w:sz w:val="20"/>
          <w:szCs w:val="20"/>
          <w:lang w:val="ru-RU"/>
        </w:rPr>
        <w:t>ет</w:t>
      </w:r>
      <w:r w:rsidR="00DB7A75" w:rsidRPr="00DB7A75">
        <w:rPr>
          <w:rFonts w:ascii="Arial" w:hAnsi="Arial" w:cs="Arial"/>
          <w:sz w:val="20"/>
          <w:szCs w:val="20"/>
          <w:lang w:val="ru-RU"/>
        </w:rPr>
        <w:t xml:space="preserve"> конкуренцию как вызов, </w:t>
      </w:r>
      <w:r>
        <w:rPr>
          <w:rFonts w:ascii="Arial" w:hAnsi="Arial" w:cs="Arial"/>
          <w:sz w:val="20"/>
          <w:szCs w:val="20"/>
          <w:lang w:val="ru-RU"/>
        </w:rPr>
        <w:t xml:space="preserve">но и </w:t>
      </w:r>
      <w:r w:rsidR="00DB7A75" w:rsidRPr="00DB7A75">
        <w:rPr>
          <w:rFonts w:ascii="Arial" w:hAnsi="Arial" w:cs="Arial"/>
          <w:sz w:val="20"/>
          <w:szCs w:val="20"/>
          <w:lang w:val="ru-RU"/>
        </w:rPr>
        <w:t xml:space="preserve">приветствует партнерские отношения с </w:t>
      </w:r>
      <w:r>
        <w:rPr>
          <w:rFonts w:ascii="Arial" w:hAnsi="Arial" w:cs="Arial"/>
          <w:sz w:val="20"/>
          <w:szCs w:val="20"/>
          <w:lang w:val="ru-RU"/>
        </w:rPr>
        <w:t xml:space="preserve">наиболее </w:t>
      </w:r>
      <w:r w:rsidR="00DB7A75" w:rsidRPr="00DB7A75">
        <w:rPr>
          <w:rFonts w:ascii="Arial" w:hAnsi="Arial" w:cs="Arial"/>
          <w:sz w:val="20"/>
          <w:szCs w:val="20"/>
          <w:lang w:val="ru-RU"/>
        </w:rPr>
        <w:t xml:space="preserve">широким кругом заинтересованных сторон. Такой инклюзивный подход укрепляет нашу способность решать глобальные проблемы, </w:t>
      </w:r>
      <w:r w:rsidR="00E52FDE">
        <w:rPr>
          <w:rFonts w:ascii="Arial" w:hAnsi="Arial" w:cs="Arial"/>
          <w:sz w:val="20"/>
          <w:szCs w:val="20"/>
          <w:lang w:val="ru-RU"/>
        </w:rPr>
        <w:t xml:space="preserve">такие, </w:t>
      </w:r>
      <w:r w:rsidR="00DB7A75" w:rsidRPr="00DB7A75">
        <w:rPr>
          <w:rFonts w:ascii="Arial" w:hAnsi="Arial" w:cs="Arial"/>
          <w:sz w:val="20"/>
          <w:szCs w:val="20"/>
          <w:lang w:val="ru-RU"/>
        </w:rPr>
        <w:t>как</w:t>
      </w:r>
      <w:r w:rsidR="00E52FDE">
        <w:rPr>
          <w:rFonts w:ascii="Arial" w:hAnsi="Arial" w:cs="Arial"/>
          <w:sz w:val="20"/>
          <w:szCs w:val="20"/>
          <w:lang w:val="ru-RU"/>
        </w:rPr>
        <w:t xml:space="preserve"> </w:t>
      </w:r>
      <w:r w:rsidR="0064772E">
        <w:rPr>
          <w:rFonts w:ascii="Arial" w:hAnsi="Arial" w:cs="Arial"/>
          <w:sz w:val="20"/>
          <w:szCs w:val="20"/>
          <w:lang w:val="ru-RU"/>
        </w:rPr>
        <w:t>например,</w:t>
      </w:r>
      <w:r w:rsidR="00DB7A75" w:rsidRPr="00DB7A75">
        <w:rPr>
          <w:rFonts w:ascii="Arial" w:hAnsi="Arial" w:cs="Arial"/>
          <w:sz w:val="20"/>
          <w:szCs w:val="20"/>
          <w:lang w:val="ru-RU"/>
        </w:rPr>
        <w:t xml:space="preserve"> изменение климата, что требует трансграничного </w:t>
      </w:r>
      <w:r>
        <w:rPr>
          <w:rFonts w:ascii="Arial" w:hAnsi="Arial" w:cs="Arial"/>
          <w:sz w:val="20"/>
          <w:szCs w:val="20"/>
          <w:lang w:val="ru-RU"/>
        </w:rPr>
        <w:t>взаимодействия</w:t>
      </w:r>
      <w:r w:rsidR="00DB7A75" w:rsidRPr="00DB7A75">
        <w:rPr>
          <w:rFonts w:ascii="Arial" w:hAnsi="Arial" w:cs="Arial"/>
          <w:sz w:val="20"/>
          <w:szCs w:val="20"/>
          <w:lang w:val="ru-RU"/>
        </w:rPr>
        <w:t>.</w:t>
      </w:r>
    </w:p>
    <w:p w14:paraId="5EC8B954" w14:textId="77777777" w:rsidR="00C12AE6" w:rsidRPr="00DB7A75" w:rsidRDefault="00C12AE6" w:rsidP="00DB7A75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008AEE83" w14:textId="3E063FF5" w:rsidR="00DB7A75" w:rsidRPr="00DB7A75" w:rsidRDefault="002F0A96" w:rsidP="00DB7A75">
      <w:pPr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Для нас</w:t>
      </w:r>
      <w:r w:rsidR="00E52FDE">
        <w:rPr>
          <w:rFonts w:ascii="Arial" w:hAnsi="Arial" w:cs="Arial"/>
          <w:sz w:val="20"/>
          <w:szCs w:val="20"/>
          <w:lang w:val="ru-RU"/>
        </w:rPr>
        <w:t>,</w:t>
      </w:r>
      <w:r>
        <w:rPr>
          <w:rFonts w:ascii="Arial" w:hAnsi="Arial" w:cs="Arial"/>
          <w:sz w:val="20"/>
          <w:szCs w:val="20"/>
          <w:lang w:val="ru-RU"/>
        </w:rPr>
        <w:t xml:space="preserve"> в </w:t>
      </w:r>
      <w:r w:rsidRPr="00DB7A75">
        <w:rPr>
          <w:rFonts w:ascii="Arial" w:hAnsi="Arial" w:cs="Arial"/>
          <w:sz w:val="20"/>
          <w:szCs w:val="20"/>
          <w:lang w:val="ru-RU"/>
        </w:rPr>
        <w:t>ВПС</w:t>
      </w:r>
      <w:r w:rsidR="00E52FDE">
        <w:rPr>
          <w:rFonts w:ascii="Arial" w:hAnsi="Arial" w:cs="Arial"/>
          <w:sz w:val="20"/>
          <w:szCs w:val="20"/>
          <w:lang w:val="ru-RU"/>
        </w:rPr>
        <w:t>,</w:t>
      </w:r>
      <w:r>
        <w:rPr>
          <w:rFonts w:ascii="Arial" w:hAnsi="Arial" w:cs="Arial"/>
          <w:sz w:val="20"/>
          <w:szCs w:val="20"/>
          <w:lang w:val="ru-RU"/>
        </w:rPr>
        <w:t xml:space="preserve"> при взгляде</w:t>
      </w:r>
      <w:r w:rsidR="00DB7A75" w:rsidRPr="00DB7A75">
        <w:rPr>
          <w:rFonts w:ascii="Arial" w:hAnsi="Arial" w:cs="Arial"/>
          <w:sz w:val="20"/>
          <w:szCs w:val="20"/>
          <w:lang w:val="ru-RU"/>
        </w:rPr>
        <w:t xml:space="preserve"> в будущее, миссия </w:t>
      </w:r>
      <w:r>
        <w:rPr>
          <w:rFonts w:ascii="Arial" w:hAnsi="Arial" w:cs="Arial"/>
          <w:sz w:val="20"/>
          <w:szCs w:val="20"/>
          <w:lang w:val="ru-RU"/>
        </w:rPr>
        <w:t xml:space="preserve">Союза </w:t>
      </w:r>
      <w:r w:rsidR="00DB7A75" w:rsidRPr="00DB7A75">
        <w:rPr>
          <w:rFonts w:ascii="Arial" w:hAnsi="Arial" w:cs="Arial"/>
          <w:sz w:val="20"/>
          <w:szCs w:val="20"/>
          <w:lang w:val="ru-RU"/>
        </w:rPr>
        <w:t xml:space="preserve">остается ясной: объединять и расширять возможности людей по всему миру. Оставаясь приверженным принципам многосторонности, инноваций и инклюзивности, </w:t>
      </w:r>
      <w:r>
        <w:rPr>
          <w:rFonts w:ascii="Arial" w:hAnsi="Arial" w:cs="Arial"/>
          <w:sz w:val="20"/>
          <w:szCs w:val="20"/>
          <w:lang w:val="ru-RU"/>
        </w:rPr>
        <w:t>ВПС</w:t>
      </w:r>
      <w:r w:rsidR="00DB7A75" w:rsidRPr="00DB7A75">
        <w:rPr>
          <w:rFonts w:ascii="Arial" w:hAnsi="Arial" w:cs="Arial"/>
          <w:sz w:val="20"/>
          <w:szCs w:val="20"/>
          <w:lang w:val="ru-RU"/>
        </w:rPr>
        <w:t xml:space="preserve"> будет продолжать поддерживать </w:t>
      </w:r>
      <w:r>
        <w:rPr>
          <w:rFonts w:ascii="Arial" w:hAnsi="Arial" w:cs="Arial"/>
          <w:sz w:val="20"/>
          <w:szCs w:val="20"/>
          <w:lang w:val="ru-RU"/>
        </w:rPr>
        <w:t>всемирные</w:t>
      </w:r>
      <w:r w:rsidR="00DB7A75" w:rsidRPr="00DB7A75">
        <w:rPr>
          <w:rFonts w:ascii="Arial" w:hAnsi="Arial" w:cs="Arial"/>
          <w:sz w:val="20"/>
          <w:szCs w:val="20"/>
          <w:lang w:val="ru-RU"/>
        </w:rPr>
        <w:t xml:space="preserve"> коммуникации и служить будущим поколениям в течение </w:t>
      </w:r>
      <w:r>
        <w:rPr>
          <w:rFonts w:ascii="Arial" w:hAnsi="Arial" w:cs="Arial"/>
          <w:sz w:val="20"/>
          <w:szCs w:val="20"/>
          <w:lang w:val="ru-RU"/>
        </w:rPr>
        <w:t xml:space="preserve">и </w:t>
      </w:r>
      <w:r w:rsidR="00DB7A75" w:rsidRPr="00DB7A75">
        <w:rPr>
          <w:rFonts w:ascii="Arial" w:hAnsi="Arial" w:cs="Arial"/>
          <w:sz w:val="20"/>
          <w:szCs w:val="20"/>
          <w:lang w:val="ru-RU"/>
        </w:rPr>
        <w:t>следующих 150 лет.</w:t>
      </w:r>
    </w:p>
    <w:sectPr w:rsidR="00DB7A75" w:rsidRPr="00DB7A75" w:rsidSect="00E52F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79" w:right="1440" w:bottom="28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1E212" w14:textId="77777777" w:rsidR="00506524" w:rsidRDefault="00506524" w:rsidP="009F45D3">
      <w:r>
        <w:separator/>
      </w:r>
    </w:p>
  </w:endnote>
  <w:endnote w:type="continuationSeparator" w:id="0">
    <w:p w14:paraId="031871DB" w14:textId="77777777" w:rsidR="00506524" w:rsidRDefault="00506524" w:rsidP="009F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6919" w14:textId="77777777" w:rsidR="00390298" w:rsidRDefault="003902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326B" w14:textId="77777777" w:rsidR="00390298" w:rsidRDefault="0039029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4415" w14:textId="77777777" w:rsidR="00390298" w:rsidRDefault="003902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E014" w14:textId="77777777" w:rsidR="00506524" w:rsidRDefault="00506524" w:rsidP="009F45D3">
      <w:r>
        <w:separator/>
      </w:r>
    </w:p>
  </w:footnote>
  <w:footnote w:type="continuationSeparator" w:id="0">
    <w:p w14:paraId="5F426C24" w14:textId="77777777" w:rsidR="00506524" w:rsidRDefault="00506524" w:rsidP="009F4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9767" w14:textId="77777777" w:rsidR="00390298" w:rsidRDefault="003902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2245" w14:textId="1579E865" w:rsidR="009F45D3" w:rsidRDefault="009F45D3">
    <w:pPr>
      <w:pStyle w:val="En-tte"/>
    </w:pPr>
  </w:p>
  <w:p w14:paraId="3D5AB94D" w14:textId="77777777" w:rsidR="009F45D3" w:rsidRDefault="009F45D3">
    <w:pPr>
      <w:pStyle w:val="En-tte"/>
    </w:pPr>
  </w:p>
  <w:p w14:paraId="005E0F5E" w14:textId="77777777" w:rsidR="009F45D3" w:rsidRDefault="009F45D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6B9A" w14:textId="54CD7547" w:rsidR="00F02216" w:rsidRDefault="00F02216">
    <w:pPr>
      <w:pStyle w:val="En-tte"/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F02216" w14:paraId="7F771500" w14:textId="77777777" w:rsidTr="00F02216">
      <w:tc>
        <w:tcPr>
          <w:tcW w:w="4675" w:type="dxa"/>
        </w:tcPr>
        <w:p w14:paraId="5570F5D9" w14:textId="15B6CE34" w:rsidR="00F02216" w:rsidRDefault="00DB7A75">
          <w:pPr>
            <w:pStyle w:val="En-tte"/>
          </w:pPr>
          <w:r>
            <w:rPr>
              <w:noProof/>
              <w:color w:val="000000"/>
              <w:lang w:val="ru-RU"/>
            </w:rPr>
            <w:drawing>
              <wp:inline distT="0" distB="0" distL="0" distR="0" wp14:anchorId="21116813" wp14:editId="33D269CF">
                <wp:extent cx="1803600" cy="439200"/>
                <wp:effectExtent l="0" t="0" r="0" b="0"/>
                <wp:docPr id="1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600" cy="439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14:paraId="699475C6" w14:textId="77777777" w:rsidR="00F02216" w:rsidRDefault="00F02216">
          <w:pPr>
            <w:pStyle w:val="En-tte"/>
          </w:pPr>
        </w:p>
      </w:tc>
    </w:tr>
  </w:tbl>
  <w:p w14:paraId="3F814000" w14:textId="47C42064" w:rsidR="00930434" w:rsidRDefault="00930434">
    <w:pPr>
      <w:pStyle w:val="En-tte"/>
    </w:pPr>
  </w:p>
  <w:p w14:paraId="46D50241" w14:textId="60A9678C" w:rsidR="00930434" w:rsidRDefault="00930434">
    <w:pPr>
      <w:pStyle w:val="En-tte"/>
    </w:pPr>
  </w:p>
  <w:p w14:paraId="5DF64A30" w14:textId="77777777" w:rsidR="00930434" w:rsidRDefault="0093043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0F"/>
    <w:rsid w:val="00071149"/>
    <w:rsid w:val="0008442A"/>
    <w:rsid w:val="0008760C"/>
    <w:rsid w:val="001130CD"/>
    <w:rsid w:val="001E39D0"/>
    <w:rsid w:val="002111E7"/>
    <w:rsid w:val="002256DC"/>
    <w:rsid w:val="002C2F2A"/>
    <w:rsid w:val="002F0A96"/>
    <w:rsid w:val="003249A7"/>
    <w:rsid w:val="00390298"/>
    <w:rsid w:val="003F079D"/>
    <w:rsid w:val="004A05BC"/>
    <w:rsid w:val="004F7F2E"/>
    <w:rsid w:val="005011B1"/>
    <w:rsid w:val="00506524"/>
    <w:rsid w:val="005137DB"/>
    <w:rsid w:val="0064772E"/>
    <w:rsid w:val="006F2323"/>
    <w:rsid w:val="0076510F"/>
    <w:rsid w:val="00770A75"/>
    <w:rsid w:val="00842636"/>
    <w:rsid w:val="008B7E56"/>
    <w:rsid w:val="008E422B"/>
    <w:rsid w:val="0092357B"/>
    <w:rsid w:val="00930434"/>
    <w:rsid w:val="00942648"/>
    <w:rsid w:val="009F45D3"/>
    <w:rsid w:val="00A0598B"/>
    <w:rsid w:val="00A56A69"/>
    <w:rsid w:val="00AA287D"/>
    <w:rsid w:val="00AC42F9"/>
    <w:rsid w:val="00B13F54"/>
    <w:rsid w:val="00B1465A"/>
    <w:rsid w:val="00B4325C"/>
    <w:rsid w:val="00B448AA"/>
    <w:rsid w:val="00BD0AD9"/>
    <w:rsid w:val="00C12AE6"/>
    <w:rsid w:val="00C257BA"/>
    <w:rsid w:val="00C542D7"/>
    <w:rsid w:val="00DB7A75"/>
    <w:rsid w:val="00DE55D2"/>
    <w:rsid w:val="00DF392E"/>
    <w:rsid w:val="00E52FDE"/>
    <w:rsid w:val="00F02216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EDBECC"/>
  <w15:chartTrackingRefBased/>
  <w15:docId w15:val="{D0E31E96-FEC1-4EDE-A0B3-3CD9B81D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5D3"/>
    <w:pPr>
      <w:spacing w:after="0" w:line="240" w:lineRule="auto"/>
    </w:pPr>
    <w:rPr>
      <w:sz w:val="24"/>
      <w:szCs w:val="24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45D3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9F45D3"/>
    <w:rPr>
      <w:sz w:val="24"/>
      <w:szCs w:val="24"/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9F45D3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45D3"/>
    <w:rPr>
      <w:sz w:val="24"/>
      <w:szCs w:val="24"/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5011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11B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11B1"/>
    <w:rPr>
      <w:sz w:val="20"/>
      <w:szCs w:val="20"/>
      <w:lang w:val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11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11B1"/>
    <w:rPr>
      <w:b/>
      <w:bCs/>
      <w:sz w:val="20"/>
      <w:szCs w:val="20"/>
      <w:lang w:val="en-CA"/>
    </w:rPr>
  </w:style>
  <w:style w:type="table" w:styleId="Grilledutableau">
    <w:name w:val="Table Grid"/>
    <w:basedOn w:val="TableauNormal"/>
    <w:uiPriority w:val="39"/>
    <w:rsid w:val="00F02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SDocumentType xmlns="45bc4347-1e49-4f11-a2de-cdc8b1236453">false</PGSDocumentType>
    <PGSAssociatedRequest xmlns="45bc4347-1e49-4f11-a2de-cdc8b1236453" xsi:nil="true"/>
    <PGSFolio xmlns="45bc4347-1e49-4f11-a2de-cdc8b1236453" xsi:nil="true"/>
    <PGSBat xmlns="45bc4347-1e49-4f11-a2de-cdc8b1236453">false</PGSBat>
    <PGSTitle xmlns="45bc4347-1e49-4f11-a2de-cdc8b1236453" xsi:nil="true"/>
    <PGSRequestAuthor xmlns="45bc4347-1e49-4f11-a2de-cdc8b1236453" xsi:nil="true"/>
    <PGSDirectPublication xmlns="45bc4347-1e49-4f11-a2de-cdc8b1236453">false</PGSDirectPublication>
    <PGSRequester xmlns="45bc4347-1e49-4f11-a2de-cdc8b1236453" xsi:nil="true"/>
    <PGSWordCount xmlns="45bc4347-1e49-4f11-a2de-cdc8b1236453" xsi:nil="true"/>
    <PGSOriginalLanguage xmlns="45bc4347-1e49-4f11-a2de-cdc8b12364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GSProductionDocument" ma:contentTypeID="0x010100058EFBD0D35E49E793D404E779D0CFC200A99B90ACDC5B244BA2146F32FB8F9E12" ma:contentTypeVersion="0" ma:contentTypeDescription="Production document" ma:contentTypeScope="" ma:versionID="f4204278b47c5e978e806f0851f4af1a">
  <xsd:schema xmlns:xsd="http://www.w3.org/2001/XMLSchema" xmlns:xs="http://www.w3.org/2001/XMLSchema" xmlns:p="http://schemas.microsoft.com/office/2006/metadata/properties" xmlns:ns2="45bc4347-1e49-4f11-a2de-cdc8b1236453" targetNamespace="http://schemas.microsoft.com/office/2006/metadata/properties" ma:root="true" ma:fieldsID="a4456b6a203e5e68af3c88c9d5b118af" ns2:_="">
    <xsd:import namespace="45bc4347-1e49-4f11-a2de-cdc8b1236453"/>
    <xsd:element name="properties">
      <xsd:complexType>
        <xsd:sequence>
          <xsd:element name="documentManagement">
            <xsd:complexType>
              <xsd:all>
                <xsd:element ref="ns2:PGSOriginalLanguage" minOccurs="0"/>
                <xsd:element ref="ns2:PGSRequester" minOccurs="0"/>
                <xsd:element ref="ns2:PGSRequestAuthor" minOccurs="0"/>
                <xsd:element ref="ns2:PGSDocumentType" minOccurs="0"/>
                <xsd:element ref="ns2:PGSBat" minOccurs="0"/>
                <xsd:element ref="ns2:PGSTitle" minOccurs="0"/>
                <xsd:element ref="ns2:PGSAssociatedRequest" minOccurs="0"/>
                <xsd:element ref="ns2:PGSWordCount" minOccurs="0"/>
                <xsd:element ref="ns2:PGSDirectPublication" minOccurs="0"/>
                <xsd:element ref="ns2:PGS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4347-1e49-4f11-a2de-cdc8b1236453" elementFormDefault="qualified">
    <xsd:import namespace="http://schemas.microsoft.com/office/2006/documentManagement/types"/>
    <xsd:import namespace="http://schemas.microsoft.com/office/infopath/2007/PartnerControls"/>
    <xsd:element name="PGSOriginalLanguage" ma:index="8" nillable="true" ma:displayName="Original language" ma:format="Dropdown" ma:internalName="PGSOriginalLanguag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  <xsd:enumeration value="Français"/>
          <xsd:enumeration value="Anglais"/>
          <xsd:enumeration value="Arabe"/>
          <xsd:enumeration value="Portugais"/>
          <xsd:enumeration value="Russe"/>
          <xsd:enumeration value="Espagnol"/>
        </xsd:restriction>
      </xsd:simpleType>
    </xsd:element>
    <xsd:element name="PGSRequester" ma:index="9" nillable="true" ma:displayName="Requester" ma:internalName="PGSRequester">
      <xsd:simpleType>
        <xsd:restriction base="dms:Text"/>
      </xsd:simpleType>
    </xsd:element>
    <xsd:element name="PGSRequestAuthor" ma:index="10" nillable="true" ma:displayName="Author" ma:internalName="PGSRequestAuthor">
      <xsd:simpleType>
        <xsd:restriction base="dms:Text"/>
      </xsd:simpleType>
    </xsd:element>
    <xsd:element name="PGSDocumentType" ma:index="11" nillable="true" ma:displayName="To be published" ma:default="0" ma:internalName="PGSDocumentType">
      <xsd:simpleType>
        <xsd:restriction base="dms:Boolean"/>
      </xsd:simpleType>
    </xsd:element>
    <xsd:element name="PGSBat" ma:index="12" nillable="true" ma:displayName="BAT" ma:default="0" ma:internalName="PGSBat">
      <xsd:simpleType>
        <xsd:restriction base="dms:Boolean"/>
      </xsd:simpleType>
    </xsd:element>
    <xsd:element name="PGSTitle" ma:index="13" nillable="true" ma:displayName="Document title" ma:internalName="PGSTitle">
      <xsd:simpleType>
        <xsd:restriction base="dms:Text"/>
      </xsd:simpleType>
    </xsd:element>
    <xsd:element name="PGSAssociatedRequest" ma:index="14" nillable="true" ma:displayName="Associated request" ma:internalName="PGSAssociatedRequest">
      <xsd:simpleType>
        <xsd:restriction base="dms:Text"/>
      </xsd:simpleType>
    </xsd:element>
    <xsd:element name="PGSWordCount" ma:index="15" nillable="true" ma:displayName="Number of words" ma:internalName="PGSWordCount">
      <xsd:simpleType>
        <xsd:restriction base="dms:Number"/>
      </xsd:simpleType>
    </xsd:element>
    <xsd:element name="PGSDirectPublication" ma:index="16" nillable="true" ma:displayName="Direct publication" ma:default="0" ma:internalName="PGSDirectPublication">
      <xsd:simpleType>
        <xsd:restriction base="dms:Boolean"/>
      </xsd:simpleType>
    </xsd:element>
    <xsd:element name="PGSFolio" ma:index="17" nillable="true" ma:displayName="Folio" ma:internalName="PGSFoli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8DD6D5-DFB3-4EE9-9B38-B5264474665D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7f4fe5ba-0e9c-43fa-b7dd-de1717dc009a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45bc4347-1e49-4f11-a2de-cdc8b1236453"/>
  </ds:schemaRefs>
</ds:datastoreItem>
</file>

<file path=customXml/itemProps2.xml><?xml version="1.0" encoding="utf-8"?>
<ds:datastoreItem xmlns:ds="http://schemas.openxmlformats.org/officeDocument/2006/customXml" ds:itemID="{1AEA0C64-8111-4B96-AC1D-AB1312F95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c4347-1e49-4f11-a2de-cdc8b1236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185BC-FDDD-4E28-BA3F-517278E365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2019</Characters>
  <Application>Microsoft Office Word</Application>
  <DocSecurity>0</DocSecurity>
  <Lines>44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REDSTONE kayla</dc:creator>
  <cp:keywords/>
  <dc:description/>
  <cp:lastModifiedBy>CORON gisele</cp:lastModifiedBy>
  <cp:revision>2</cp:revision>
  <cp:lastPrinted>2024-09-05T08:30:00Z</cp:lastPrinted>
  <dcterms:created xsi:type="dcterms:W3CDTF">2024-09-16T08:02:00Z</dcterms:created>
  <dcterms:modified xsi:type="dcterms:W3CDTF">2024-09-16T08:02:00Z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0x010100058EFBD0D35E49E793D404E779D0CFC200A99B90ACDC5B244BA2146F32FB8F9E12</vt:lpwstr>
  </property>
</Properties>
</file>